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324" w:rsidRPr="008F3EBF" w:rsidRDefault="002D1324" w:rsidP="00C51788">
      <w:pPr>
        <w:tabs>
          <w:tab w:val="left" w:pos="2545"/>
          <w:tab w:val="center" w:pos="4536"/>
        </w:tabs>
        <w:rPr>
          <w:rFonts w:cs="Microsoft Tai Le"/>
          <w:b/>
          <w:sz w:val="28"/>
          <w:szCs w:val="28"/>
          <w:lang w:val="en-GB"/>
        </w:rPr>
      </w:pPr>
      <w:r w:rsidRPr="008F3EBF">
        <w:rPr>
          <w:rFonts w:cs="Microsoft Tai Le"/>
          <w:b/>
          <w:sz w:val="28"/>
          <w:szCs w:val="28"/>
          <w:lang w:val="en-GB"/>
        </w:rPr>
        <w:tab/>
        <w:t xml:space="preserve"> </w:t>
      </w:r>
    </w:p>
    <w:p w:rsidR="002D1324" w:rsidRPr="008F3EBF" w:rsidRDefault="002D1324" w:rsidP="00C51788">
      <w:pPr>
        <w:jc w:val="center"/>
        <w:rPr>
          <w:rFonts w:cs="Microsoft Tai Le"/>
          <w:b/>
          <w:sz w:val="28"/>
          <w:szCs w:val="28"/>
          <w:lang w:val="en-GB"/>
        </w:rPr>
      </w:pPr>
    </w:p>
    <w:p w:rsidR="002D1324" w:rsidRPr="008F3EBF" w:rsidRDefault="002D1324" w:rsidP="00C51788">
      <w:pPr>
        <w:jc w:val="center"/>
        <w:rPr>
          <w:rFonts w:cs="Microsoft Tai Le"/>
          <w:b/>
          <w:sz w:val="40"/>
          <w:szCs w:val="22"/>
          <w:lang w:val="en-GB"/>
        </w:rPr>
      </w:pPr>
      <w:r w:rsidRPr="008F3EBF">
        <w:rPr>
          <w:rFonts w:cs="Microsoft Tai Le"/>
          <w:b/>
          <w:sz w:val="40"/>
          <w:szCs w:val="22"/>
          <w:lang w:val="en-GB"/>
        </w:rPr>
        <w:t xml:space="preserve">PluriMobil  </w:t>
      </w:r>
      <w:r w:rsidRPr="008F3EBF">
        <w:rPr>
          <w:rFonts w:cs="Microsoft Tai Le"/>
          <w:b/>
          <w:sz w:val="40"/>
          <w:szCs w:val="22"/>
          <w:lang w:val="en-GB"/>
        </w:rPr>
        <w:br/>
      </w:r>
    </w:p>
    <w:p w:rsidR="002D1324" w:rsidRPr="008F3EBF" w:rsidRDefault="002D1324" w:rsidP="00C51788">
      <w:pPr>
        <w:jc w:val="center"/>
        <w:rPr>
          <w:rFonts w:cs="Microsoft Tai Le"/>
          <w:b/>
          <w:sz w:val="40"/>
          <w:szCs w:val="22"/>
          <w:lang w:val="en-GB"/>
        </w:rPr>
      </w:pPr>
      <w:r w:rsidRPr="008F3EBF">
        <w:rPr>
          <w:rFonts w:cs="Microsoft Tai Le"/>
          <w:b/>
          <w:sz w:val="40"/>
          <w:szCs w:val="22"/>
          <w:lang w:val="en-GB"/>
        </w:rPr>
        <w:t>Lesson plans for student teachers</w:t>
      </w:r>
    </w:p>
    <w:p w:rsidR="002D1324" w:rsidRPr="008F3EBF" w:rsidRDefault="002D1324" w:rsidP="00C51788">
      <w:pPr>
        <w:rPr>
          <w:rFonts w:cs="Microsoft Tai Le"/>
          <w:szCs w:val="22"/>
          <w:lang w:val="en-GB"/>
        </w:rPr>
      </w:pPr>
    </w:p>
    <w:p w:rsidR="002D1324" w:rsidRPr="008F3EBF" w:rsidRDefault="002D1324" w:rsidP="00C51788">
      <w:pPr>
        <w:rPr>
          <w:rFonts w:cs="Microsoft Tai Le"/>
          <w:szCs w:val="22"/>
          <w:lang w:val="en-GB"/>
        </w:rPr>
      </w:pPr>
    </w:p>
    <w:p w:rsidR="002D1324" w:rsidRPr="008F3EBF" w:rsidRDefault="002D1324" w:rsidP="000E49A8">
      <w:pPr>
        <w:pStyle w:val="Nagwekspisutreci"/>
        <w:jc w:val="center"/>
        <w:rPr>
          <w:rFonts w:ascii="Candara" w:hAnsi="Candara"/>
          <w:color w:val="C22CAD"/>
          <w:lang w:val="en-GB"/>
        </w:rPr>
      </w:pPr>
      <w:r w:rsidRPr="008F3EBF">
        <w:rPr>
          <w:rFonts w:ascii="Candara" w:hAnsi="Candara"/>
          <w:color w:val="C22CAD"/>
          <w:lang w:val="en-GB"/>
        </w:rPr>
        <w:t>Table of contents</w:t>
      </w:r>
    </w:p>
    <w:p w:rsidR="002D1324" w:rsidRPr="008F3EBF" w:rsidRDefault="002D1324" w:rsidP="000E49A8">
      <w:pPr>
        <w:rPr>
          <w:lang w:val="en-GB" w:eastAsia="en-US"/>
        </w:rPr>
      </w:pPr>
    </w:p>
    <w:p w:rsidR="00D448F8" w:rsidRDefault="00D24203">
      <w:pPr>
        <w:pStyle w:val="Spistreci1"/>
        <w:tabs>
          <w:tab w:val="right" w:leader="dot" w:pos="9062"/>
        </w:tabs>
        <w:rPr>
          <w:rFonts w:asciiTheme="minorHAnsi" w:eastAsiaTheme="minorEastAsia" w:hAnsiTheme="minorHAnsi" w:cstheme="minorBidi"/>
          <w:noProof/>
          <w:szCs w:val="22"/>
          <w:lang w:val="en-GB" w:eastAsia="en-GB"/>
        </w:rPr>
      </w:pPr>
      <w:r w:rsidRPr="008F3EBF">
        <w:rPr>
          <w:lang w:val="en-GB"/>
        </w:rPr>
        <w:fldChar w:fldCharType="begin"/>
      </w:r>
      <w:r w:rsidR="002D1324" w:rsidRPr="008F3EBF">
        <w:rPr>
          <w:lang w:val="en-GB"/>
        </w:rPr>
        <w:instrText xml:space="preserve"> TOC \o "1-3" \h \z \u </w:instrText>
      </w:r>
      <w:r w:rsidRPr="008F3EBF">
        <w:rPr>
          <w:lang w:val="en-GB"/>
        </w:rPr>
        <w:fldChar w:fldCharType="separate"/>
      </w:r>
      <w:hyperlink w:anchor="_Toc451197657" w:history="1">
        <w:r w:rsidR="00D448F8" w:rsidRPr="00A97351">
          <w:rPr>
            <w:rStyle w:val="Hipercze"/>
            <w:noProof/>
            <w:lang w:val="en-GB"/>
          </w:rPr>
          <w:t>Introduction to PluriMobil lesson plans</w:t>
        </w:r>
        <w:r w:rsidR="00D448F8">
          <w:rPr>
            <w:noProof/>
            <w:webHidden/>
          </w:rPr>
          <w:tab/>
        </w:r>
        <w:r w:rsidR="00D448F8">
          <w:rPr>
            <w:noProof/>
            <w:webHidden/>
          </w:rPr>
          <w:fldChar w:fldCharType="begin"/>
        </w:r>
        <w:r w:rsidR="00D448F8">
          <w:rPr>
            <w:noProof/>
            <w:webHidden/>
          </w:rPr>
          <w:instrText xml:space="preserve"> PAGEREF _Toc451197657 \h </w:instrText>
        </w:r>
        <w:r w:rsidR="00D448F8">
          <w:rPr>
            <w:noProof/>
            <w:webHidden/>
          </w:rPr>
        </w:r>
        <w:r w:rsidR="00D448F8">
          <w:rPr>
            <w:noProof/>
            <w:webHidden/>
          </w:rPr>
          <w:fldChar w:fldCharType="separate"/>
        </w:r>
        <w:r w:rsidR="00D448F8">
          <w:rPr>
            <w:noProof/>
            <w:webHidden/>
          </w:rPr>
          <w:t>2</w:t>
        </w:r>
        <w:r w:rsidR="00D448F8">
          <w:rPr>
            <w:noProof/>
            <w:webHidden/>
          </w:rPr>
          <w:fldChar w:fldCharType="end"/>
        </w:r>
      </w:hyperlink>
    </w:p>
    <w:p w:rsidR="00D448F8" w:rsidRDefault="00EA0835">
      <w:pPr>
        <w:pStyle w:val="Spistreci1"/>
        <w:tabs>
          <w:tab w:val="right" w:leader="dot" w:pos="9062"/>
        </w:tabs>
        <w:rPr>
          <w:rFonts w:asciiTheme="minorHAnsi" w:eastAsiaTheme="minorEastAsia" w:hAnsiTheme="minorHAnsi" w:cstheme="minorBidi"/>
          <w:noProof/>
          <w:szCs w:val="22"/>
          <w:lang w:val="en-GB" w:eastAsia="en-GB"/>
        </w:rPr>
      </w:pPr>
      <w:hyperlink w:anchor="_Toc451197658" w:history="1">
        <w:r w:rsidR="00D448F8" w:rsidRPr="00A97351">
          <w:rPr>
            <w:rStyle w:val="Hipercze"/>
            <w:noProof/>
            <w:lang w:val="en-GB"/>
          </w:rPr>
          <w:t xml:space="preserve">Lesson plan 1 </w:t>
        </w:r>
        <w:r w:rsidR="00D448F8" w:rsidRPr="00A97351">
          <w:rPr>
            <w:rStyle w:val="Hipercze"/>
            <w:caps/>
            <w:noProof/>
            <w:lang w:val="en-GB"/>
          </w:rPr>
          <w:t>The concept of culture</w:t>
        </w:r>
        <w:r w:rsidR="00D448F8">
          <w:rPr>
            <w:noProof/>
            <w:webHidden/>
          </w:rPr>
          <w:tab/>
        </w:r>
        <w:r w:rsidR="00D448F8">
          <w:rPr>
            <w:noProof/>
            <w:webHidden/>
          </w:rPr>
          <w:fldChar w:fldCharType="begin"/>
        </w:r>
        <w:r w:rsidR="00D448F8">
          <w:rPr>
            <w:noProof/>
            <w:webHidden/>
          </w:rPr>
          <w:instrText xml:space="preserve"> PAGEREF _Toc451197658 \h </w:instrText>
        </w:r>
        <w:r w:rsidR="00D448F8">
          <w:rPr>
            <w:noProof/>
            <w:webHidden/>
          </w:rPr>
        </w:r>
        <w:r w:rsidR="00D448F8">
          <w:rPr>
            <w:noProof/>
            <w:webHidden/>
          </w:rPr>
          <w:fldChar w:fldCharType="separate"/>
        </w:r>
        <w:r w:rsidR="00D448F8">
          <w:rPr>
            <w:noProof/>
            <w:webHidden/>
          </w:rPr>
          <w:t>4</w:t>
        </w:r>
        <w:r w:rsidR="00D448F8">
          <w:rPr>
            <w:noProof/>
            <w:webHidden/>
          </w:rPr>
          <w:fldChar w:fldCharType="end"/>
        </w:r>
      </w:hyperlink>
    </w:p>
    <w:p w:rsidR="00D448F8" w:rsidRDefault="00EA0835">
      <w:pPr>
        <w:pStyle w:val="Spistreci1"/>
        <w:tabs>
          <w:tab w:val="right" w:leader="dot" w:pos="9062"/>
        </w:tabs>
        <w:rPr>
          <w:rFonts w:asciiTheme="minorHAnsi" w:eastAsiaTheme="minorEastAsia" w:hAnsiTheme="minorHAnsi" w:cstheme="minorBidi"/>
          <w:noProof/>
          <w:szCs w:val="22"/>
          <w:lang w:val="en-GB" w:eastAsia="en-GB"/>
        </w:rPr>
      </w:pPr>
      <w:hyperlink w:anchor="_Toc451197659" w:history="1">
        <w:r w:rsidR="00D448F8" w:rsidRPr="00A97351">
          <w:rPr>
            <w:rStyle w:val="Hipercze"/>
            <w:noProof/>
            <w:lang w:val="en-GB"/>
          </w:rPr>
          <w:t xml:space="preserve">Lesson plan 2 </w:t>
        </w:r>
        <w:r w:rsidR="00D448F8" w:rsidRPr="00A97351">
          <w:rPr>
            <w:rStyle w:val="Hipercze"/>
            <w:caps/>
            <w:noProof/>
            <w:lang w:val="en-GB"/>
          </w:rPr>
          <w:t>The visible, the less visible, the invisible</w:t>
        </w:r>
        <w:r w:rsidR="00D448F8">
          <w:rPr>
            <w:noProof/>
            <w:webHidden/>
          </w:rPr>
          <w:tab/>
        </w:r>
        <w:r w:rsidR="00D448F8">
          <w:rPr>
            <w:noProof/>
            <w:webHidden/>
          </w:rPr>
          <w:fldChar w:fldCharType="begin"/>
        </w:r>
        <w:r w:rsidR="00D448F8">
          <w:rPr>
            <w:noProof/>
            <w:webHidden/>
          </w:rPr>
          <w:instrText xml:space="preserve"> PAGEREF _Toc451197659 \h </w:instrText>
        </w:r>
        <w:r w:rsidR="00D448F8">
          <w:rPr>
            <w:noProof/>
            <w:webHidden/>
          </w:rPr>
        </w:r>
        <w:r w:rsidR="00D448F8">
          <w:rPr>
            <w:noProof/>
            <w:webHidden/>
          </w:rPr>
          <w:fldChar w:fldCharType="separate"/>
        </w:r>
        <w:r w:rsidR="00D448F8">
          <w:rPr>
            <w:noProof/>
            <w:webHidden/>
          </w:rPr>
          <w:t>7</w:t>
        </w:r>
        <w:r w:rsidR="00D448F8">
          <w:rPr>
            <w:noProof/>
            <w:webHidden/>
          </w:rPr>
          <w:fldChar w:fldCharType="end"/>
        </w:r>
      </w:hyperlink>
    </w:p>
    <w:p w:rsidR="00D448F8" w:rsidRDefault="00EA0835">
      <w:pPr>
        <w:pStyle w:val="Spistreci1"/>
        <w:tabs>
          <w:tab w:val="right" w:leader="dot" w:pos="9062"/>
        </w:tabs>
        <w:rPr>
          <w:rFonts w:asciiTheme="minorHAnsi" w:eastAsiaTheme="minorEastAsia" w:hAnsiTheme="minorHAnsi" w:cstheme="minorBidi"/>
          <w:noProof/>
          <w:szCs w:val="22"/>
          <w:lang w:val="en-GB" w:eastAsia="en-GB"/>
        </w:rPr>
      </w:pPr>
      <w:hyperlink w:anchor="_Toc451197660" w:history="1">
        <w:r w:rsidR="00D448F8" w:rsidRPr="00A97351">
          <w:rPr>
            <w:rStyle w:val="Hipercze"/>
            <w:noProof/>
            <w:lang w:val="en-GB"/>
          </w:rPr>
          <w:t xml:space="preserve">Lesson plan 3 </w:t>
        </w:r>
        <w:r w:rsidR="00D448F8" w:rsidRPr="00A97351">
          <w:rPr>
            <w:rStyle w:val="Hipercze"/>
            <w:caps/>
            <w:noProof/>
            <w:lang w:val="en-GB"/>
          </w:rPr>
          <w:t>My multiple cultural identity</w:t>
        </w:r>
        <w:r w:rsidR="00D448F8">
          <w:rPr>
            <w:noProof/>
            <w:webHidden/>
          </w:rPr>
          <w:tab/>
        </w:r>
        <w:r w:rsidR="00D448F8">
          <w:rPr>
            <w:noProof/>
            <w:webHidden/>
          </w:rPr>
          <w:fldChar w:fldCharType="begin"/>
        </w:r>
        <w:r w:rsidR="00D448F8">
          <w:rPr>
            <w:noProof/>
            <w:webHidden/>
          </w:rPr>
          <w:instrText xml:space="preserve"> PAGEREF _Toc451197660 \h </w:instrText>
        </w:r>
        <w:r w:rsidR="00D448F8">
          <w:rPr>
            <w:noProof/>
            <w:webHidden/>
          </w:rPr>
        </w:r>
        <w:r w:rsidR="00D448F8">
          <w:rPr>
            <w:noProof/>
            <w:webHidden/>
          </w:rPr>
          <w:fldChar w:fldCharType="separate"/>
        </w:r>
        <w:r w:rsidR="00D448F8">
          <w:rPr>
            <w:noProof/>
            <w:webHidden/>
          </w:rPr>
          <w:t>12</w:t>
        </w:r>
        <w:r w:rsidR="00D448F8">
          <w:rPr>
            <w:noProof/>
            <w:webHidden/>
          </w:rPr>
          <w:fldChar w:fldCharType="end"/>
        </w:r>
      </w:hyperlink>
    </w:p>
    <w:p w:rsidR="00D448F8" w:rsidRDefault="00EA0835">
      <w:pPr>
        <w:pStyle w:val="Spistreci1"/>
        <w:tabs>
          <w:tab w:val="right" w:leader="dot" w:pos="9062"/>
        </w:tabs>
        <w:rPr>
          <w:rFonts w:asciiTheme="minorHAnsi" w:eastAsiaTheme="minorEastAsia" w:hAnsiTheme="minorHAnsi" w:cstheme="minorBidi"/>
          <w:noProof/>
          <w:szCs w:val="22"/>
          <w:lang w:val="en-GB" w:eastAsia="en-GB"/>
        </w:rPr>
      </w:pPr>
      <w:hyperlink w:anchor="_Toc451197661" w:history="1">
        <w:r w:rsidR="00D448F8" w:rsidRPr="00A97351">
          <w:rPr>
            <w:rStyle w:val="Hipercze"/>
            <w:noProof/>
            <w:lang w:val="en-GB"/>
          </w:rPr>
          <w:t xml:space="preserve">Lesson plan 4 </w:t>
        </w:r>
        <w:r w:rsidR="00D448F8" w:rsidRPr="00A97351">
          <w:rPr>
            <w:rStyle w:val="Hipercze"/>
            <w:caps/>
            <w:noProof/>
            <w:lang w:val="en-GB"/>
          </w:rPr>
          <w:t>Different views on culture</w:t>
        </w:r>
        <w:r w:rsidR="00D448F8">
          <w:rPr>
            <w:noProof/>
            <w:webHidden/>
          </w:rPr>
          <w:tab/>
        </w:r>
        <w:r w:rsidR="00D448F8">
          <w:rPr>
            <w:noProof/>
            <w:webHidden/>
          </w:rPr>
          <w:fldChar w:fldCharType="begin"/>
        </w:r>
        <w:r w:rsidR="00D448F8">
          <w:rPr>
            <w:noProof/>
            <w:webHidden/>
          </w:rPr>
          <w:instrText xml:space="preserve"> PAGEREF _Toc451197661 \h </w:instrText>
        </w:r>
        <w:r w:rsidR="00D448F8">
          <w:rPr>
            <w:noProof/>
            <w:webHidden/>
          </w:rPr>
        </w:r>
        <w:r w:rsidR="00D448F8">
          <w:rPr>
            <w:noProof/>
            <w:webHidden/>
          </w:rPr>
          <w:fldChar w:fldCharType="separate"/>
        </w:r>
        <w:r w:rsidR="00D448F8">
          <w:rPr>
            <w:noProof/>
            <w:webHidden/>
          </w:rPr>
          <w:t>15</w:t>
        </w:r>
        <w:r w:rsidR="00D448F8">
          <w:rPr>
            <w:noProof/>
            <w:webHidden/>
          </w:rPr>
          <w:fldChar w:fldCharType="end"/>
        </w:r>
      </w:hyperlink>
    </w:p>
    <w:p w:rsidR="00D448F8" w:rsidRDefault="00EA0835">
      <w:pPr>
        <w:pStyle w:val="Spistreci1"/>
        <w:tabs>
          <w:tab w:val="right" w:leader="dot" w:pos="9062"/>
        </w:tabs>
        <w:rPr>
          <w:rFonts w:asciiTheme="minorHAnsi" w:eastAsiaTheme="minorEastAsia" w:hAnsiTheme="minorHAnsi" w:cstheme="minorBidi"/>
          <w:noProof/>
          <w:szCs w:val="22"/>
          <w:lang w:val="en-GB" w:eastAsia="en-GB"/>
        </w:rPr>
      </w:pPr>
      <w:hyperlink w:anchor="_Toc451197662" w:history="1">
        <w:r w:rsidR="00D448F8" w:rsidRPr="00A97351">
          <w:rPr>
            <w:rStyle w:val="Hipercze"/>
            <w:noProof/>
            <w:lang w:val="en-GB"/>
          </w:rPr>
          <w:t xml:space="preserve">Lesson plan 5 </w:t>
        </w:r>
        <w:r w:rsidR="00D448F8" w:rsidRPr="00A97351">
          <w:rPr>
            <w:rStyle w:val="Hipercze"/>
            <w:caps/>
            <w:noProof/>
            <w:lang w:val="en-GB"/>
          </w:rPr>
          <w:t>My Autobiography of Intercultural Encounters</w:t>
        </w:r>
        <w:r w:rsidR="00D448F8">
          <w:rPr>
            <w:noProof/>
            <w:webHidden/>
          </w:rPr>
          <w:tab/>
        </w:r>
        <w:r w:rsidR="00D448F8">
          <w:rPr>
            <w:noProof/>
            <w:webHidden/>
          </w:rPr>
          <w:fldChar w:fldCharType="begin"/>
        </w:r>
        <w:r w:rsidR="00D448F8">
          <w:rPr>
            <w:noProof/>
            <w:webHidden/>
          </w:rPr>
          <w:instrText xml:space="preserve"> PAGEREF _Toc451197662 \h </w:instrText>
        </w:r>
        <w:r w:rsidR="00D448F8">
          <w:rPr>
            <w:noProof/>
            <w:webHidden/>
          </w:rPr>
        </w:r>
        <w:r w:rsidR="00D448F8">
          <w:rPr>
            <w:noProof/>
            <w:webHidden/>
          </w:rPr>
          <w:fldChar w:fldCharType="separate"/>
        </w:r>
        <w:r w:rsidR="00D448F8">
          <w:rPr>
            <w:noProof/>
            <w:webHidden/>
          </w:rPr>
          <w:t>18</w:t>
        </w:r>
        <w:r w:rsidR="00D448F8">
          <w:rPr>
            <w:noProof/>
            <w:webHidden/>
          </w:rPr>
          <w:fldChar w:fldCharType="end"/>
        </w:r>
      </w:hyperlink>
    </w:p>
    <w:p w:rsidR="00D448F8" w:rsidRDefault="00EA0835">
      <w:pPr>
        <w:pStyle w:val="Spistreci1"/>
        <w:tabs>
          <w:tab w:val="right" w:leader="dot" w:pos="9062"/>
        </w:tabs>
        <w:rPr>
          <w:rFonts w:asciiTheme="minorHAnsi" w:eastAsiaTheme="minorEastAsia" w:hAnsiTheme="minorHAnsi" w:cstheme="minorBidi"/>
          <w:noProof/>
          <w:szCs w:val="22"/>
          <w:lang w:val="en-GB" w:eastAsia="en-GB"/>
        </w:rPr>
      </w:pPr>
      <w:hyperlink w:anchor="_Toc451197663" w:history="1">
        <w:r w:rsidR="00D448F8" w:rsidRPr="00A97351">
          <w:rPr>
            <w:rStyle w:val="Hipercze"/>
            <w:noProof/>
            <w:lang w:val="en-GB"/>
          </w:rPr>
          <w:t xml:space="preserve">Lesson plan 6 </w:t>
        </w:r>
        <w:r w:rsidR="00D448F8" w:rsidRPr="00A97351">
          <w:rPr>
            <w:rStyle w:val="Hipercze"/>
            <w:caps/>
            <w:noProof/>
            <w:lang w:val="en-GB"/>
          </w:rPr>
          <w:t>My topic of interest in other cultures</w:t>
        </w:r>
        <w:r w:rsidR="00D448F8">
          <w:rPr>
            <w:noProof/>
            <w:webHidden/>
          </w:rPr>
          <w:tab/>
        </w:r>
        <w:r w:rsidR="00D448F8">
          <w:rPr>
            <w:noProof/>
            <w:webHidden/>
          </w:rPr>
          <w:fldChar w:fldCharType="begin"/>
        </w:r>
        <w:r w:rsidR="00D448F8">
          <w:rPr>
            <w:noProof/>
            <w:webHidden/>
          </w:rPr>
          <w:instrText xml:space="preserve"> PAGEREF _Toc451197663 \h </w:instrText>
        </w:r>
        <w:r w:rsidR="00D448F8">
          <w:rPr>
            <w:noProof/>
            <w:webHidden/>
          </w:rPr>
        </w:r>
        <w:r w:rsidR="00D448F8">
          <w:rPr>
            <w:noProof/>
            <w:webHidden/>
          </w:rPr>
          <w:fldChar w:fldCharType="separate"/>
        </w:r>
        <w:r w:rsidR="00D448F8">
          <w:rPr>
            <w:noProof/>
            <w:webHidden/>
          </w:rPr>
          <w:t>21</w:t>
        </w:r>
        <w:r w:rsidR="00D448F8">
          <w:rPr>
            <w:noProof/>
            <w:webHidden/>
          </w:rPr>
          <w:fldChar w:fldCharType="end"/>
        </w:r>
      </w:hyperlink>
    </w:p>
    <w:p w:rsidR="00D448F8" w:rsidRDefault="00EA0835">
      <w:pPr>
        <w:pStyle w:val="Spistreci1"/>
        <w:tabs>
          <w:tab w:val="right" w:leader="dot" w:pos="9062"/>
        </w:tabs>
        <w:rPr>
          <w:rFonts w:asciiTheme="minorHAnsi" w:eastAsiaTheme="minorEastAsia" w:hAnsiTheme="minorHAnsi" w:cstheme="minorBidi"/>
          <w:noProof/>
          <w:szCs w:val="22"/>
          <w:lang w:val="en-GB" w:eastAsia="en-GB"/>
        </w:rPr>
      </w:pPr>
      <w:hyperlink w:anchor="_Toc451197664" w:history="1">
        <w:r w:rsidR="00D448F8" w:rsidRPr="00A97351">
          <w:rPr>
            <w:rStyle w:val="Hipercze"/>
            <w:noProof/>
            <w:lang w:val="en-GB"/>
          </w:rPr>
          <w:t xml:space="preserve">Lesson plan 7 </w:t>
        </w:r>
        <w:r w:rsidR="00D448F8" w:rsidRPr="00A97351">
          <w:rPr>
            <w:rStyle w:val="Hipercze"/>
            <w:caps/>
            <w:noProof/>
            <w:lang w:val="en-GB"/>
          </w:rPr>
          <w:t>Intercultural anecdotes</w:t>
        </w:r>
        <w:r w:rsidR="00D448F8">
          <w:rPr>
            <w:noProof/>
            <w:webHidden/>
          </w:rPr>
          <w:tab/>
        </w:r>
        <w:r w:rsidR="00D448F8">
          <w:rPr>
            <w:noProof/>
            <w:webHidden/>
          </w:rPr>
          <w:fldChar w:fldCharType="begin"/>
        </w:r>
        <w:r w:rsidR="00D448F8">
          <w:rPr>
            <w:noProof/>
            <w:webHidden/>
          </w:rPr>
          <w:instrText xml:space="preserve"> PAGEREF _Toc451197664 \h </w:instrText>
        </w:r>
        <w:r w:rsidR="00D448F8">
          <w:rPr>
            <w:noProof/>
            <w:webHidden/>
          </w:rPr>
        </w:r>
        <w:r w:rsidR="00D448F8">
          <w:rPr>
            <w:noProof/>
            <w:webHidden/>
          </w:rPr>
          <w:fldChar w:fldCharType="separate"/>
        </w:r>
        <w:r w:rsidR="00D448F8">
          <w:rPr>
            <w:noProof/>
            <w:webHidden/>
          </w:rPr>
          <w:t>24</w:t>
        </w:r>
        <w:r w:rsidR="00D448F8">
          <w:rPr>
            <w:noProof/>
            <w:webHidden/>
          </w:rPr>
          <w:fldChar w:fldCharType="end"/>
        </w:r>
      </w:hyperlink>
    </w:p>
    <w:p w:rsidR="00D448F8" w:rsidRDefault="00EA0835">
      <w:pPr>
        <w:pStyle w:val="Spistreci1"/>
        <w:tabs>
          <w:tab w:val="right" w:leader="dot" w:pos="9062"/>
        </w:tabs>
        <w:rPr>
          <w:rFonts w:asciiTheme="minorHAnsi" w:eastAsiaTheme="minorEastAsia" w:hAnsiTheme="minorHAnsi" w:cstheme="minorBidi"/>
          <w:noProof/>
          <w:szCs w:val="22"/>
          <w:lang w:val="en-GB" w:eastAsia="en-GB"/>
        </w:rPr>
      </w:pPr>
      <w:hyperlink w:anchor="_Toc451197665" w:history="1">
        <w:r w:rsidR="00D448F8" w:rsidRPr="00A97351">
          <w:rPr>
            <w:rStyle w:val="Hipercze"/>
            <w:noProof/>
            <w:lang w:val="en-GB"/>
          </w:rPr>
          <w:t xml:space="preserve">Lesson plan 8 </w:t>
        </w:r>
        <w:r w:rsidR="00D448F8" w:rsidRPr="00A97351">
          <w:rPr>
            <w:rStyle w:val="Hipercze"/>
            <w:caps/>
            <w:noProof/>
            <w:lang w:val="en-GB"/>
          </w:rPr>
          <w:t>Treasures: Culture through objects</w:t>
        </w:r>
        <w:r w:rsidR="00D448F8">
          <w:rPr>
            <w:noProof/>
            <w:webHidden/>
          </w:rPr>
          <w:tab/>
        </w:r>
        <w:r w:rsidR="00D448F8">
          <w:rPr>
            <w:noProof/>
            <w:webHidden/>
          </w:rPr>
          <w:fldChar w:fldCharType="begin"/>
        </w:r>
        <w:r w:rsidR="00D448F8">
          <w:rPr>
            <w:noProof/>
            <w:webHidden/>
          </w:rPr>
          <w:instrText xml:space="preserve"> PAGEREF _Toc451197665 \h </w:instrText>
        </w:r>
        <w:r w:rsidR="00D448F8">
          <w:rPr>
            <w:noProof/>
            <w:webHidden/>
          </w:rPr>
        </w:r>
        <w:r w:rsidR="00D448F8">
          <w:rPr>
            <w:noProof/>
            <w:webHidden/>
          </w:rPr>
          <w:fldChar w:fldCharType="separate"/>
        </w:r>
        <w:r w:rsidR="00D448F8">
          <w:rPr>
            <w:noProof/>
            <w:webHidden/>
          </w:rPr>
          <w:t>26</w:t>
        </w:r>
        <w:r w:rsidR="00D448F8">
          <w:rPr>
            <w:noProof/>
            <w:webHidden/>
          </w:rPr>
          <w:fldChar w:fldCharType="end"/>
        </w:r>
      </w:hyperlink>
    </w:p>
    <w:p w:rsidR="00D448F8" w:rsidRDefault="00EA0835">
      <w:pPr>
        <w:pStyle w:val="Spistreci1"/>
        <w:tabs>
          <w:tab w:val="right" w:leader="dot" w:pos="9062"/>
        </w:tabs>
        <w:rPr>
          <w:rFonts w:asciiTheme="minorHAnsi" w:eastAsiaTheme="minorEastAsia" w:hAnsiTheme="minorHAnsi" w:cstheme="minorBidi"/>
          <w:noProof/>
          <w:szCs w:val="22"/>
          <w:lang w:val="en-GB" w:eastAsia="en-GB"/>
        </w:rPr>
      </w:pPr>
      <w:hyperlink w:anchor="_Toc451197666" w:history="1">
        <w:r w:rsidR="00D448F8" w:rsidRPr="00A97351">
          <w:rPr>
            <w:rStyle w:val="Hipercze"/>
            <w:noProof/>
            <w:lang w:val="en-GB"/>
          </w:rPr>
          <w:t xml:space="preserve">Lesson plan 9 </w:t>
        </w:r>
        <w:r w:rsidR="00D448F8" w:rsidRPr="00A97351">
          <w:rPr>
            <w:rStyle w:val="Hipercze"/>
            <w:caps/>
            <w:noProof/>
            <w:lang w:val="en-GB"/>
          </w:rPr>
          <w:t>The European Language Portfolio: my learning diary</w:t>
        </w:r>
        <w:r w:rsidR="00D448F8">
          <w:rPr>
            <w:noProof/>
            <w:webHidden/>
          </w:rPr>
          <w:tab/>
        </w:r>
        <w:r w:rsidR="00D448F8">
          <w:rPr>
            <w:noProof/>
            <w:webHidden/>
          </w:rPr>
          <w:fldChar w:fldCharType="begin"/>
        </w:r>
        <w:r w:rsidR="00D448F8">
          <w:rPr>
            <w:noProof/>
            <w:webHidden/>
          </w:rPr>
          <w:instrText xml:space="preserve"> PAGEREF _Toc451197666 \h </w:instrText>
        </w:r>
        <w:r w:rsidR="00D448F8">
          <w:rPr>
            <w:noProof/>
            <w:webHidden/>
          </w:rPr>
        </w:r>
        <w:r w:rsidR="00D448F8">
          <w:rPr>
            <w:noProof/>
            <w:webHidden/>
          </w:rPr>
          <w:fldChar w:fldCharType="separate"/>
        </w:r>
        <w:r w:rsidR="00D448F8">
          <w:rPr>
            <w:noProof/>
            <w:webHidden/>
          </w:rPr>
          <w:t>28</w:t>
        </w:r>
        <w:r w:rsidR="00D448F8">
          <w:rPr>
            <w:noProof/>
            <w:webHidden/>
          </w:rPr>
          <w:fldChar w:fldCharType="end"/>
        </w:r>
      </w:hyperlink>
    </w:p>
    <w:p w:rsidR="00D448F8" w:rsidRDefault="00EA0835">
      <w:pPr>
        <w:pStyle w:val="Spistreci1"/>
        <w:tabs>
          <w:tab w:val="right" w:leader="dot" w:pos="9062"/>
        </w:tabs>
        <w:rPr>
          <w:rFonts w:asciiTheme="minorHAnsi" w:eastAsiaTheme="minorEastAsia" w:hAnsiTheme="minorHAnsi" w:cstheme="minorBidi"/>
          <w:noProof/>
          <w:szCs w:val="22"/>
          <w:lang w:val="en-GB" w:eastAsia="en-GB"/>
        </w:rPr>
      </w:pPr>
      <w:hyperlink w:anchor="_Toc451197667" w:history="1">
        <w:r w:rsidR="00D448F8" w:rsidRPr="00A97351">
          <w:rPr>
            <w:rStyle w:val="Hipercze"/>
            <w:noProof/>
            <w:lang w:val="en-GB"/>
          </w:rPr>
          <w:t xml:space="preserve">Lesson plan 10 </w:t>
        </w:r>
        <w:r w:rsidR="00D448F8" w:rsidRPr="00A97351">
          <w:rPr>
            <w:rStyle w:val="Hipercze"/>
            <w:caps/>
            <w:noProof/>
            <w:lang w:val="en-GB"/>
          </w:rPr>
          <w:t>Dangerous translations</w:t>
        </w:r>
        <w:r w:rsidR="00D448F8">
          <w:rPr>
            <w:noProof/>
            <w:webHidden/>
          </w:rPr>
          <w:tab/>
        </w:r>
        <w:r w:rsidR="00D448F8">
          <w:rPr>
            <w:noProof/>
            <w:webHidden/>
          </w:rPr>
          <w:fldChar w:fldCharType="begin"/>
        </w:r>
        <w:r w:rsidR="00D448F8">
          <w:rPr>
            <w:noProof/>
            <w:webHidden/>
          </w:rPr>
          <w:instrText xml:space="preserve"> PAGEREF _Toc451197667 \h </w:instrText>
        </w:r>
        <w:r w:rsidR="00D448F8">
          <w:rPr>
            <w:noProof/>
            <w:webHidden/>
          </w:rPr>
        </w:r>
        <w:r w:rsidR="00D448F8">
          <w:rPr>
            <w:noProof/>
            <w:webHidden/>
          </w:rPr>
          <w:fldChar w:fldCharType="separate"/>
        </w:r>
        <w:r w:rsidR="00D448F8">
          <w:rPr>
            <w:noProof/>
            <w:webHidden/>
          </w:rPr>
          <w:t>33</w:t>
        </w:r>
        <w:r w:rsidR="00D448F8">
          <w:rPr>
            <w:noProof/>
            <w:webHidden/>
          </w:rPr>
          <w:fldChar w:fldCharType="end"/>
        </w:r>
      </w:hyperlink>
    </w:p>
    <w:p w:rsidR="00D448F8" w:rsidRDefault="00EA0835">
      <w:pPr>
        <w:pStyle w:val="Spistreci1"/>
        <w:tabs>
          <w:tab w:val="right" w:leader="dot" w:pos="9062"/>
        </w:tabs>
        <w:rPr>
          <w:rFonts w:asciiTheme="minorHAnsi" w:eastAsiaTheme="minorEastAsia" w:hAnsiTheme="minorHAnsi" w:cstheme="minorBidi"/>
          <w:noProof/>
          <w:szCs w:val="22"/>
          <w:lang w:val="en-GB" w:eastAsia="en-GB"/>
        </w:rPr>
      </w:pPr>
      <w:hyperlink w:anchor="_Toc451197668" w:history="1">
        <w:r w:rsidR="00D448F8" w:rsidRPr="00A97351">
          <w:rPr>
            <w:rStyle w:val="Hipercze"/>
            <w:noProof/>
            <w:lang w:val="en-GB"/>
          </w:rPr>
          <w:t xml:space="preserve">Lesson plan 11 </w:t>
        </w:r>
        <w:r w:rsidR="00D448F8" w:rsidRPr="00A97351">
          <w:rPr>
            <w:rStyle w:val="Hipercze"/>
            <w:caps/>
            <w:noProof/>
            <w:lang w:val="en-GB"/>
          </w:rPr>
          <w:t>Education system</w:t>
        </w:r>
        <w:r w:rsidR="00D448F8">
          <w:rPr>
            <w:noProof/>
            <w:webHidden/>
          </w:rPr>
          <w:tab/>
        </w:r>
        <w:r w:rsidR="00D448F8">
          <w:rPr>
            <w:noProof/>
            <w:webHidden/>
          </w:rPr>
          <w:fldChar w:fldCharType="begin"/>
        </w:r>
        <w:r w:rsidR="00D448F8">
          <w:rPr>
            <w:noProof/>
            <w:webHidden/>
          </w:rPr>
          <w:instrText xml:space="preserve"> PAGEREF _Toc451197668 \h </w:instrText>
        </w:r>
        <w:r w:rsidR="00D448F8">
          <w:rPr>
            <w:noProof/>
            <w:webHidden/>
          </w:rPr>
        </w:r>
        <w:r w:rsidR="00D448F8">
          <w:rPr>
            <w:noProof/>
            <w:webHidden/>
          </w:rPr>
          <w:fldChar w:fldCharType="separate"/>
        </w:r>
        <w:r w:rsidR="00D448F8">
          <w:rPr>
            <w:noProof/>
            <w:webHidden/>
          </w:rPr>
          <w:t>35</w:t>
        </w:r>
        <w:r w:rsidR="00D448F8">
          <w:rPr>
            <w:noProof/>
            <w:webHidden/>
          </w:rPr>
          <w:fldChar w:fldCharType="end"/>
        </w:r>
      </w:hyperlink>
    </w:p>
    <w:p w:rsidR="00D448F8" w:rsidRDefault="00EA0835">
      <w:pPr>
        <w:pStyle w:val="Spistreci1"/>
        <w:tabs>
          <w:tab w:val="right" w:leader="dot" w:pos="9062"/>
        </w:tabs>
        <w:rPr>
          <w:rFonts w:asciiTheme="minorHAnsi" w:eastAsiaTheme="minorEastAsia" w:hAnsiTheme="minorHAnsi" w:cstheme="minorBidi"/>
          <w:noProof/>
          <w:szCs w:val="22"/>
          <w:lang w:val="en-GB" w:eastAsia="en-GB"/>
        </w:rPr>
      </w:pPr>
      <w:hyperlink w:anchor="_Toc451197669" w:history="1">
        <w:r w:rsidR="00D448F8" w:rsidRPr="00A97351">
          <w:rPr>
            <w:rStyle w:val="Hipercze"/>
            <w:noProof/>
            <w:lang w:val="en-GB"/>
          </w:rPr>
          <w:t xml:space="preserve">Lesson plan 12 The European Portfolio for Student Teachers of Languages </w:t>
        </w:r>
        <w:r w:rsidR="00D448F8" w:rsidRPr="00A97351">
          <w:rPr>
            <w:rStyle w:val="Hipercze"/>
            <w:i/>
            <w:noProof/>
            <w:lang w:val="en-GB"/>
          </w:rPr>
          <w:t>(</w:t>
        </w:r>
        <w:r w:rsidR="00D448F8" w:rsidRPr="00A97351">
          <w:rPr>
            <w:rStyle w:val="Hipercze"/>
            <w:caps/>
            <w:noProof/>
            <w:lang w:val="en-GB"/>
          </w:rPr>
          <w:t>EPOSTL): my personal statement as a teacher</w:t>
        </w:r>
        <w:r w:rsidR="00D448F8">
          <w:rPr>
            <w:noProof/>
            <w:webHidden/>
          </w:rPr>
          <w:tab/>
        </w:r>
        <w:r w:rsidR="00D448F8">
          <w:rPr>
            <w:noProof/>
            <w:webHidden/>
          </w:rPr>
          <w:fldChar w:fldCharType="begin"/>
        </w:r>
        <w:r w:rsidR="00D448F8">
          <w:rPr>
            <w:noProof/>
            <w:webHidden/>
          </w:rPr>
          <w:instrText xml:space="preserve"> PAGEREF _Toc451197669 \h </w:instrText>
        </w:r>
        <w:r w:rsidR="00D448F8">
          <w:rPr>
            <w:noProof/>
            <w:webHidden/>
          </w:rPr>
        </w:r>
        <w:r w:rsidR="00D448F8">
          <w:rPr>
            <w:noProof/>
            <w:webHidden/>
          </w:rPr>
          <w:fldChar w:fldCharType="separate"/>
        </w:r>
        <w:r w:rsidR="00D448F8">
          <w:rPr>
            <w:noProof/>
            <w:webHidden/>
          </w:rPr>
          <w:t>38</w:t>
        </w:r>
        <w:r w:rsidR="00D448F8">
          <w:rPr>
            <w:noProof/>
            <w:webHidden/>
          </w:rPr>
          <w:fldChar w:fldCharType="end"/>
        </w:r>
      </w:hyperlink>
    </w:p>
    <w:p w:rsidR="00D448F8" w:rsidRDefault="00EA0835">
      <w:pPr>
        <w:pStyle w:val="Spistreci1"/>
        <w:tabs>
          <w:tab w:val="right" w:leader="dot" w:pos="9062"/>
        </w:tabs>
        <w:rPr>
          <w:rFonts w:asciiTheme="minorHAnsi" w:eastAsiaTheme="minorEastAsia" w:hAnsiTheme="minorHAnsi" w:cstheme="minorBidi"/>
          <w:noProof/>
          <w:szCs w:val="22"/>
          <w:lang w:val="en-GB" w:eastAsia="en-GB"/>
        </w:rPr>
      </w:pPr>
      <w:hyperlink w:anchor="_Toc451197670" w:history="1">
        <w:r w:rsidR="00D448F8" w:rsidRPr="00A97351">
          <w:rPr>
            <w:rStyle w:val="Hipercze"/>
            <w:noProof/>
            <w:lang w:val="en-GB"/>
          </w:rPr>
          <w:t>Lesson plan 13 The European Portfolio for Student Teachers of Languages</w:t>
        </w:r>
        <w:r w:rsidR="00D448F8" w:rsidRPr="00A97351">
          <w:rPr>
            <w:rStyle w:val="Hipercze"/>
            <w:caps/>
            <w:noProof/>
            <w:lang w:val="en-GB"/>
          </w:rPr>
          <w:t>: self-assessment of my teaching skills</w:t>
        </w:r>
        <w:r w:rsidR="00D448F8">
          <w:rPr>
            <w:noProof/>
            <w:webHidden/>
          </w:rPr>
          <w:tab/>
        </w:r>
        <w:r w:rsidR="00D448F8">
          <w:rPr>
            <w:noProof/>
            <w:webHidden/>
          </w:rPr>
          <w:fldChar w:fldCharType="begin"/>
        </w:r>
        <w:r w:rsidR="00D448F8">
          <w:rPr>
            <w:noProof/>
            <w:webHidden/>
          </w:rPr>
          <w:instrText xml:space="preserve"> PAGEREF _Toc451197670 \h </w:instrText>
        </w:r>
        <w:r w:rsidR="00D448F8">
          <w:rPr>
            <w:noProof/>
            <w:webHidden/>
          </w:rPr>
        </w:r>
        <w:r w:rsidR="00D448F8">
          <w:rPr>
            <w:noProof/>
            <w:webHidden/>
          </w:rPr>
          <w:fldChar w:fldCharType="separate"/>
        </w:r>
        <w:r w:rsidR="00D448F8">
          <w:rPr>
            <w:noProof/>
            <w:webHidden/>
          </w:rPr>
          <w:t>42</w:t>
        </w:r>
        <w:r w:rsidR="00D448F8">
          <w:rPr>
            <w:noProof/>
            <w:webHidden/>
          </w:rPr>
          <w:fldChar w:fldCharType="end"/>
        </w:r>
      </w:hyperlink>
    </w:p>
    <w:p w:rsidR="00D448F8" w:rsidRDefault="00EA0835">
      <w:pPr>
        <w:pStyle w:val="Spistreci1"/>
        <w:tabs>
          <w:tab w:val="right" w:leader="dot" w:pos="9062"/>
        </w:tabs>
        <w:rPr>
          <w:rFonts w:asciiTheme="minorHAnsi" w:eastAsiaTheme="minorEastAsia" w:hAnsiTheme="minorHAnsi" w:cstheme="minorBidi"/>
          <w:noProof/>
          <w:szCs w:val="22"/>
          <w:lang w:val="en-GB" w:eastAsia="en-GB"/>
        </w:rPr>
      </w:pPr>
      <w:hyperlink w:anchor="_Toc451197671" w:history="1">
        <w:r w:rsidR="00D448F8" w:rsidRPr="00A97351">
          <w:rPr>
            <w:rStyle w:val="Hipercze"/>
            <w:noProof/>
            <w:lang w:val="en-GB"/>
          </w:rPr>
          <w:t xml:space="preserve">Lesson plan 14 </w:t>
        </w:r>
        <w:r w:rsidR="00D448F8" w:rsidRPr="00A97351">
          <w:rPr>
            <w:rStyle w:val="Hipercze"/>
            <w:caps/>
            <w:noProof/>
            <w:lang w:val="en-GB"/>
          </w:rPr>
          <w:t>My double scenario</w:t>
        </w:r>
        <w:r w:rsidR="00D448F8">
          <w:rPr>
            <w:noProof/>
            <w:webHidden/>
          </w:rPr>
          <w:tab/>
        </w:r>
        <w:r w:rsidR="00D448F8">
          <w:rPr>
            <w:noProof/>
            <w:webHidden/>
          </w:rPr>
          <w:fldChar w:fldCharType="begin"/>
        </w:r>
        <w:r w:rsidR="00D448F8">
          <w:rPr>
            <w:noProof/>
            <w:webHidden/>
          </w:rPr>
          <w:instrText xml:space="preserve"> PAGEREF _Toc451197671 \h </w:instrText>
        </w:r>
        <w:r w:rsidR="00D448F8">
          <w:rPr>
            <w:noProof/>
            <w:webHidden/>
          </w:rPr>
        </w:r>
        <w:r w:rsidR="00D448F8">
          <w:rPr>
            <w:noProof/>
            <w:webHidden/>
          </w:rPr>
          <w:fldChar w:fldCharType="separate"/>
        </w:r>
        <w:r w:rsidR="00D448F8">
          <w:rPr>
            <w:noProof/>
            <w:webHidden/>
          </w:rPr>
          <w:t>46</w:t>
        </w:r>
        <w:r w:rsidR="00D448F8">
          <w:rPr>
            <w:noProof/>
            <w:webHidden/>
          </w:rPr>
          <w:fldChar w:fldCharType="end"/>
        </w:r>
      </w:hyperlink>
    </w:p>
    <w:p w:rsidR="002D1324" w:rsidRPr="008F3EBF" w:rsidRDefault="00D24203">
      <w:pPr>
        <w:rPr>
          <w:lang w:val="en-GB"/>
        </w:rPr>
      </w:pPr>
      <w:r w:rsidRPr="008F3EBF">
        <w:rPr>
          <w:lang w:val="en-GB"/>
        </w:rPr>
        <w:fldChar w:fldCharType="end"/>
      </w:r>
    </w:p>
    <w:p w:rsidR="002D1324" w:rsidRPr="008F3EBF" w:rsidRDefault="002D1324" w:rsidP="00C51788">
      <w:pPr>
        <w:rPr>
          <w:rFonts w:cs="Microsoft Tai Le"/>
          <w:szCs w:val="22"/>
          <w:lang w:val="en-GB"/>
        </w:rPr>
      </w:pPr>
    </w:p>
    <w:p w:rsidR="00457F77" w:rsidRDefault="00457F77" w:rsidP="00C51788">
      <w:pPr>
        <w:rPr>
          <w:rFonts w:cs="Microsoft Tai Le"/>
          <w:szCs w:val="22"/>
          <w:lang w:val="en-GB"/>
        </w:rPr>
      </w:pPr>
      <w:r>
        <w:rPr>
          <w:rFonts w:cs="Microsoft Tai Le"/>
          <w:szCs w:val="22"/>
          <w:lang w:val="en-GB"/>
        </w:rPr>
        <w:t xml:space="preserve">This set of lesson plans </w:t>
      </w:r>
      <w:r w:rsidR="003811F6">
        <w:rPr>
          <w:rFonts w:cs="Microsoft Tai Le"/>
          <w:szCs w:val="22"/>
          <w:lang w:val="en-GB"/>
        </w:rPr>
        <w:t>belongs to</w:t>
      </w:r>
      <w:r>
        <w:rPr>
          <w:rFonts w:cs="Microsoft Tai Le"/>
          <w:szCs w:val="22"/>
          <w:lang w:val="en-GB"/>
        </w:rPr>
        <w:t xml:space="preserve"> the </w:t>
      </w:r>
      <w:r w:rsidR="008F0891" w:rsidRPr="008F0891">
        <w:rPr>
          <w:rFonts w:cs="Microsoft Tai Le"/>
          <w:b/>
          <w:szCs w:val="22"/>
          <w:lang w:val="en-GB"/>
        </w:rPr>
        <w:t xml:space="preserve">PluriMobil </w:t>
      </w:r>
      <w:r w:rsidRPr="00C03484">
        <w:rPr>
          <w:rFonts w:cs="Microsoft Tai Le"/>
          <w:szCs w:val="22"/>
          <w:lang w:val="en-GB"/>
        </w:rPr>
        <w:t>project</w:t>
      </w:r>
      <w:r w:rsidR="008F0891" w:rsidRPr="008F0891">
        <w:rPr>
          <w:rFonts w:cs="Microsoft Tai Le"/>
          <w:b/>
          <w:szCs w:val="22"/>
          <w:lang w:val="en-GB"/>
        </w:rPr>
        <w:t xml:space="preserve"> </w:t>
      </w:r>
      <w:r>
        <w:rPr>
          <w:rFonts w:cs="Microsoft Tai Le"/>
          <w:szCs w:val="22"/>
          <w:lang w:val="en-GB"/>
        </w:rPr>
        <w:t>http://plurimobil.ecml.at</w:t>
      </w:r>
    </w:p>
    <w:p w:rsidR="00457F77" w:rsidRDefault="00457F77" w:rsidP="00C51788">
      <w:pPr>
        <w:rPr>
          <w:rFonts w:cs="Microsoft Tai Le"/>
          <w:szCs w:val="22"/>
          <w:lang w:val="en-GB"/>
        </w:rPr>
      </w:pPr>
      <w:r>
        <w:rPr>
          <w:rFonts w:cs="Microsoft Tai Le"/>
          <w:szCs w:val="22"/>
          <w:lang w:val="en-GB"/>
        </w:rPr>
        <w:t xml:space="preserve"> </w:t>
      </w:r>
    </w:p>
    <w:p w:rsidR="00457F77" w:rsidRPr="00603661" w:rsidRDefault="00457F77" w:rsidP="00C51788">
      <w:pPr>
        <w:rPr>
          <w:rFonts w:cs="Microsoft Tai Le"/>
          <w:szCs w:val="22"/>
          <w:lang w:val="en-GB"/>
        </w:rPr>
      </w:pPr>
      <w:r>
        <w:rPr>
          <w:rFonts w:cs="Microsoft Tai Le"/>
          <w:szCs w:val="22"/>
          <w:lang w:val="en-GB"/>
        </w:rPr>
        <w:t>Please quote the source if you integrate all or parts of the</w:t>
      </w:r>
      <w:r w:rsidR="009629B5">
        <w:rPr>
          <w:rFonts w:cs="Microsoft Tai Le"/>
          <w:szCs w:val="22"/>
          <w:lang w:val="en-GB"/>
        </w:rPr>
        <w:t>se</w:t>
      </w:r>
      <w:r>
        <w:rPr>
          <w:rFonts w:cs="Microsoft Tai Le"/>
          <w:szCs w:val="22"/>
          <w:lang w:val="en-GB"/>
        </w:rPr>
        <w:t xml:space="preserve"> lesson plans into your own projects.</w:t>
      </w:r>
    </w:p>
    <w:p w:rsidR="002D1324" w:rsidRPr="008F3EBF" w:rsidRDefault="002D1324" w:rsidP="00C51788">
      <w:pPr>
        <w:rPr>
          <w:rFonts w:cs="Microsoft Tai Le"/>
          <w:szCs w:val="22"/>
          <w:lang w:val="en-GB"/>
        </w:rPr>
      </w:pPr>
    </w:p>
    <w:p w:rsidR="002D1324" w:rsidRPr="008F3EBF" w:rsidRDefault="002D1324" w:rsidP="00C51788">
      <w:pPr>
        <w:rPr>
          <w:rFonts w:cs="Microsoft Tai Le"/>
          <w:szCs w:val="22"/>
          <w:lang w:val="en-GB"/>
        </w:rPr>
      </w:pPr>
    </w:p>
    <w:p w:rsidR="002D1324" w:rsidRPr="008F3EBF" w:rsidRDefault="002D1324" w:rsidP="00C51788">
      <w:pPr>
        <w:rPr>
          <w:rFonts w:cs="Microsoft Tai Le"/>
          <w:szCs w:val="22"/>
          <w:lang w:val="en-GB"/>
        </w:rPr>
      </w:pPr>
    </w:p>
    <w:p w:rsidR="002D1324" w:rsidRPr="008F3EBF" w:rsidRDefault="002D1324" w:rsidP="00C51788">
      <w:pPr>
        <w:rPr>
          <w:rFonts w:cs="Microsoft Tai Le"/>
          <w:szCs w:val="22"/>
          <w:highlight w:val="green"/>
          <w:lang w:val="en-GB"/>
        </w:rPr>
      </w:pPr>
    </w:p>
    <w:p w:rsidR="002D1324" w:rsidRPr="008F3EBF" w:rsidRDefault="002D1324" w:rsidP="00C51788">
      <w:pPr>
        <w:rPr>
          <w:rFonts w:cs="Microsoft Tai Le"/>
          <w:szCs w:val="22"/>
          <w:highlight w:val="green"/>
          <w:lang w:val="en-GB"/>
        </w:rPr>
      </w:pPr>
    </w:p>
    <w:p w:rsidR="002D1324" w:rsidRPr="008F3EBF" w:rsidRDefault="002D1324" w:rsidP="00C51788">
      <w:pPr>
        <w:rPr>
          <w:rFonts w:cs="Microsoft Tai Le"/>
          <w:szCs w:val="22"/>
          <w:highlight w:val="green"/>
          <w:lang w:val="en-GB"/>
        </w:rPr>
      </w:pPr>
    </w:p>
    <w:p w:rsidR="002D1324" w:rsidRPr="008F3EBF" w:rsidRDefault="002D1324" w:rsidP="00C51788">
      <w:pPr>
        <w:rPr>
          <w:rFonts w:cs="Microsoft Tai Le"/>
          <w:szCs w:val="22"/>
          <w:highlight w:val="green"/>
          <w:lang w:val="en-GB"/>
        </w:rPr>
      </w:pPr>
    </w:p>
    <w:p w:rsidR="002D1324" w:rsidRPr="008F3EBF" w:rsidRDefault="002D1324" w:rsidP="00C51788">
      <w:pPr>
        <w:rPr>
          <w:rFonts w:cs="Microsoft Tai Le"/>
          <w:szCs w:val="22"/>
          <w:highlight w:val="green"/>
          <w:lang w:val="en-GB"/>
        </w:rPr>
      </w:pPr>
    </w:p>
    <w:p w:rsidR="002D1324" w:rsidRPr="008F3EBF" w:rsidRDefault="002D1324" w:rsidP="00C51788">
      <w:pPr>
        <w:rPr>
          <w:rFonts w:cs="Microsoft Tai Le"/>
          <w:szCs w:val="22"/>
          <w:lang w:val="en-GB"/>
        </w:rPr>
      </w:pPr>
    </w:p>
    <w:p w:rsidR="002D1324" w:rsidRPr="008F3EBF" w:rsidRDefault="002D1324" w:rsidP="00C51788">
      <w:pPr>
        <w:rPr>
          <w:rFonts w:cs="Microsoft Tai Le"/>
          <w:szCs w:val="22"/>
          <w:lang w:val="en-GB"/>
        </w:rPr>
      </w:pPr>
    </w:p>
    <w:p w:rsidR="002D1324" w:rsidRPr="008F3EBF" w:rsidRDefault="002D1324" w:rsidP="00C51788">
      <w:pPr>
        <w:rPr>
          <w:rFonts w:cs="Microsoft Tai Le"/>
          <w:szCs w:val="22"/>
          <w:lang w:val="en-GB"/>
        </w:rPr>
      </w:pPr>
    </w:p>
    <w:p w:rsidR="002D1324" w:rsidRPr="008F3EBF" w:rsidRDefault="002D1324" w:rsidP="006D55CD">
      <w:pPr>
        <w:pStyle w:val="Nagwek1"/>
        <w:rPr>
          <w:lang w:val="en-GB"/>
        </w:rPr>
      </w:pPr>
      <w:bookmarkStart w:id="0" w:name="_Toc393872880"/>
      <w:bookmarkStart w:id="1" w:name="_Toc267759516"/>
      <w:bookmarkStart w:id="2" w:name="_Toc451197657"/>
      <w:r w:rsidRPr="008F3EBF">
        <w:rPr>
          <w:lang w:val="en-GB"/>
        </w:rPr>
        <w:t>Introduction to PluriMobil lesson plans</w:t>
      </w:r>
      <w:bookmarkEnd w:id="0"/>
      <w:bookmarkEnd w:id="1"/>
      <w:bookmarkEnd w:id="2"/>
      <w:r w:rsidRPr="008F3EBF">
        <w:rPr>
          <w:lang w:val="en-GB"/>
        </w:rPr>
        <w:t xml:space="preserve"> </w:t>
      </w:r>
    </w:p>
    <w:p w:rsidR="002D1324" w:rsidRPr="008F3EBF" w:rsidRDefault="002D1324" w:rsidP="006D55CD">
      <w:pPr>
        <w:rPr>
          <w:lang w:val="en-GB"/>
        </w:rPr>
      </w:pPr>
      <w:r w:rsidRPr="008F3EBF">
        <w:rPr>
          <w:lang w:val="en-GB"/>
        </w:rPr>
        <w:t xml:space="preserve">These lesson plans are part of the concept explained in the </w:t>
      </w:r>
      <w:r w:rsidRPr="008F3EBF">
        <w:rPr>
          <w:i/>
          <w:lang w:val="en-GB"/>
        </w:rPr>
        <w:t>PluriMobil</w:t>
      </w:r>
      <w:r w:rsidRPr="008F3EBF">
        <w:rPr>
          <w:lang w:val="en-GB"/>
        </w:rPr>
        <w:t xml:space="preserve"> </w:t>
      </w:r>
      <w:r w:rsidR="003B68CC">
        <w:rPr>
          <w:i/>
          <w:lang w:val="en-GB"/>
        </w:rPr>
        <w:t>h</w:t>
      </w:r>
      <w:r w:rsidRPr="008F3EBF">
        <w:rPr>
          <w:i/>
          <w:lang w:val="en-GB"/>
        </w:rPr>
        <w:t>andbook</w:t>
      </w:r>
      <w:r w:rsidRPr="008F3EBF">
        <w:rPr>
          <w:lang w:val="en-GB"/>
        </w:rPr>
        <w:t xml:space="preserve"> and the </w:t>
      </w:r>
      <w:r w:rsidRPr="008F3EBF">
        <w:rPr>
          <w:i/>
          <w:lang w:val="en-GB"/>
        </w:rPr>
        <w:t xml:space="preserve">PluriMobil </w:t>
      </w:r>
      <w:r w:rsidR="003B68CC">
        <w:rPr>
          <w:i/>
          <w:lang w:val="en-GB"/>
        </w:rPr>
        <w:t>q</w:t>
      </w:r>
      <w:r w:rsidR="003B68CC" w:rsidRPr="008F3EBF">
        <w:rPr>
          <w:i/>
          <w:lang w:val="en-GB"/>
        </w:rPr>
        <w:t xml:space="preserve">uick </w:t>
      </w:r>
      <w:r w:rsidRPr="008F3EBF">
        <w:rPr>
          <w:i/>
          <w:lang w:val="en-GB"/>
        </w:rPr>
        <w:t>start guide</w:t>
      </w:r>
      <w:r w:rsidRPr="008F3EBF">
        <w:rPr>
          <w:lang w:val="en-GB"/>
        </w:rPr>
        <w:t xml:space="preserve"> available on the PluriMobil website. </w:t>
      </w:r>
      <w:r w:rsidRPr="008F3EBF">
        <w:rPr>
          <w:lang w:val="en-GB"/>
        </w:rPr>
        <w:br/>
      </w:r>
    </w:p>
    <w:p w:rsidR="002D1324" w:rsidRPr="008F3EBF" w:rsidRDefault="002D1324" w:rsidP="006D55CD">
      <w:pPr>
        <w:rPr>
          <w:lang w:val="en-GB"/>
        </w:rPr>
      </w:pPr>
      <w:r w:rsidRPr="008F3EBF">
        <w:rPr>
          <w:lang w:val="en-GB"/>
        </w:rPr>
        <w:t xml:space="preserve">The term “lesson plan” can mean </w:t>
      </w:r>
      <w:r w:rsidRPr="008F3EBF">
        <w:rPr>
          <w:i/>
          <w:lang w:val="en-GB"/>
        </w:rPr>
        <w:t xml:space="preserve">one </w:t>
      </w:r>
      <w:r w:rsidRPr="008F3EBF">
        <w:rPr>
          <w:lang w:val="en-GB"/>
        </w:rPr>
        <w:t>period of teaching of e.g. 45 or 60 minutes that can take place before, during and after the mobility</w:t>
      </w:r>
      <w:r w:rsidR="00B5185A">
        <w:rPr>
          <w:lang w:val="en-GB"/>
        </w:rPr>
        <w:t xml:space="preserve"> </w:t>
      </w:r>
      <w:r w:rsidR="006976BA">
        <w:rPr>
          <w:lang w:val="en-GB"/>
        </w:rPr>
        <w:t>activity</w:t>
      </w:r>
      <w:r w:rsidRPr="008F3EBF">
        <w:rPr>
          <w:lang w:val="en-GB"/>
        </w:rPr>
        <w:t xml:space="preserve">, but it can also mean </w:t>
      </w:r>
      <w:r w:rsidRPr="008F3EBF">
        <w:rPr>
          <w:i/>
          <w:lang w:val="en-GB"/>
        </w:rPr>
        <w:t>several periods</w:t>
      </w:r>
      <w:r w:rsidRPr="008F3EBF">
        <w:rPr>
          <w:lang w:val="en-GB"/>
        </w:rPr>
        <w:t xml:space="preserve"> of teaching. It is not necessary to use all the lesson plans – the teachers are free to select the lesson plans that best match the type of mobility</w:t>
      </w:r>
      <w:r w:rsidR="00D256FE">
        <w:rPr>
          <w:lang w:val="en-GB"/>
        </w:rPr>
        <w:t xml:space="preserve"> </w:t>
      </w:r>
      <w:r w:rsidR="006976BA">
        <w:rPr>
          <w:lang w:val="en-GB"/>
        </w:rPr>
        <w:t>project</w:t>
      </w:r>
      <w:r w:rsidRPr="008F3EBF">
        <w:rPr>
          <w:lang w:val="en-GB"/>
        </w:rPr>
        <w:t xml:space="preserve"> and address their learners’ needs. The detailed organisation of the activity and the timing are up to the teacher. </w:t>
      </w:r>
    </w:p>
    <w:p w:rsidR="002D1324" w:rsidRPr="008F3EBF" w:rsidRDefault="002D1324" w:rsidP="006D55CD">
      <w:pPr>
        <w:pStyle w:val="HEADING"/>
      </w:pPr>
      <w:r w:rsidRPr="008F3EBF">
        <w:t>1. Structure of the lesson plans</w:t>
      </w:r>
      <w:r w:rsidRPr="008F3EBF">
        <w:br/>
      </w:r>
    </w:p>
    <w:p w:rsidR="002D1324" w:rsidRPr="008F3EBF" w:rsidRDefault="002D1324" w:rsidP="006D55CD">
      <w:pPr>
        <w:rPr>
          <w:lang w:val="en-GB"/>
        </w:rPr>
      </w:pPr>
      <w:r w:rsidRPr="008F3EBF">
        <w:rPr>
          <w:lang w:val="en-GB"/>
        </w:rPr>
        <w:t>In the lesson plans, you will find the following rubrics:</w:t>
      </w:r>
    </w:p>
    <w:p w:rsidR="002D1324" w:rsidRPr="008F3EBF" w:rsidRDefault="002D1324" w:rsidP="00262D75">
      <w:pPr>
        <w:pStyle w:val="Liste1"/>
      </w:pPr>
      <w:r w:rsidRPr="008F3EBF">
        <w:t xml:space="preserve">A box: a short summary that informs about the content of the lesson plan. </w:t>
      </w:r>
    </w:p>
    <w:p w:rsidR="002D1324" w:rsidRPr="008F3EBF" w:rsidRDefault="002D1324" w:rsidP="00262D75">
      <w:pPr>
        <w:pStyle w:val="Liste1"/>
      </w:pPr>
      <w:r w:rsidRPr="008F3EBF">
        <w:t>Experiences: the kind of experiences the learner can gain with the suggested activities</w:t>
      </w:r>
    </w:p>
    <w:p w:rsidR="002D1324" w:rsidRPr="008F3EBF" w:rsidRDefault="002D1324" w:rsidP="00262D75">
      <w:pPr>
        <w:pStyle w:val="Liste1"/>
      </w:pPr>
      <w:r w:rsidRPr="008F3EBF">
        <w:t xml:space="preserve">Targeted competences: a list of linguistic, intercultural, personal etc. competences </w:t>
      </w:r>
      <w:r w:rsidR="004E44B4">
        <w:t xml:space="preserve">which </w:t>
      </w:r>
      <w:r w:rsidRPr="008F3EBF">
        <w:t>learners can achieve during the activities</w:t>
      </w:r>
    </w:p>
    <w:p w:rsidR="0047727D" w:rsidRDefault="002D1324">
      <w:pPr>
        <w:pStyle w:val="Liste1"/>
        <w:tabs>
          <w:tab w:val="clear" w:pos="851"/>
          <w:tab w:val="num" w:pos="993"/>
        </w:tabs>
      </w:pPr>
      <w:r w:rsidRPr="008F3EBF">
        <w:t xml:space="preserve">Suggestions for procedure: description of possible content and development of the activity, separated into the different phases of </w:t>
      </w:r>
      <w:r w:rsidR="00D256FE">
        <w:t>the</w:t>
      </w:r>
      <w:r w:rsidR="006976BA">
        <w:t xml:space="preserve"> </w:t>
      </w:r>
      <w:r w:rsidRPr="008F3EBF">
        <w:t>mobility</w:t>
      </w:r>
      <w:r w:rsidR="00D256FE">
        <w:t xml:space="preserve"> project</w:t>
      </w:r>
      <w:r w:rsidRPr="008F3EBF">
        <w:t xml:space="preserve"> (before – during – after) </w:t>
      </w:r>
    </w:p>
    <w:p w:rsidR="002D1324" w:rsidRPr="008F3EBF" w:rsidRDefault="002D1324" w:rsidP="00262D75">
      <w:pPr>
        <w:pStyle w:val="Liste1"/>
      </w:pPr>
      <w:r w:rsidRPr="008F3EBF">
        <w:t xml:space="preserve">Suggestions for the final product for the portfolio </w:t>
      </w:r>
    </w:p>
    <w:p w:rsidR="002D1324" w:rsidRPr="008F3EBF" w:rsidRDefault="002D1324" w:rsidP="00262D75">
      <w:pPr>
        <w:pStyle w:val="Liste1"/>
      </w:pPr>
      <w:r w:rsidRPr="008F3EBF">
        <w:t xml:space="preserve">Tools and resources: this section refers to pedagogical instruments developed by the Council of Europe such as the </w:t>
      </w:r>
      <w:r w:rsidRPr="008F3EBF">
        <w:rPr>
          <w:i/>
        </w:rPr>
        <w:t>European Language Portfolio</w:t>
      </w:r>
      <w:r w:rsidRPr="008F3EBF">
        <w:t xml:space="preserve"> (ELP) or the </w:t>
      </w:r>
      <w:r w:rsidRPr="008F3EBF">
        <w:rPr>
          <w:i/>
        </w:rPr>
        <w:t>Autobiography of Intercultural Encounters</w:t>
      </w:r>
      <w:r w:rsidRPr="008F3EBF">
        <w:t xml:space="preserve"> (AIE) as well as to other sources such as websites, books, pictures etc.</w:t>
      </w:r>
    </w:p>
    <w:p w:rsidR="002D1324" w:rsidRPr="008F3EBF" w:rsidRDefault="002D1324" w:rsidP="00262D75">
      <w:pPr>
        <w:pStyle w:val="Liste1"/>
      </w:pPr>
      <w:r w:rsidRPr="008F3EBF">
        <w:t xml:space="preserve">Examples: this section refers to ready-made worksheets or possible examples supporting the suggested activities </w:t>
      </w:r>
    </w:p>
    <w:p w:rsidR="002D1324" w:rsidRPr="008F3EBF" w:rsidRDefault="002D1324" w:rsidP="006D55CD">
      <w:pPr>
        <w:pStyle w:val="HEADING"/>
      </w:pPr>
      <w:r w:rsidRPr="008F3EBF">
        <w:t>2. Use of the lesson plans</w:t>
      </w:r>
      <w:r w:rsidRPr="008F3EBF">
        <w:br/>
      </w:r>
    </w:p>
    <w:p w:rsidR="002D1324" w:rsidRPr="008F3EBF" w:rsidRDefault="002D1324" w:rsidP="006D55CD">
      <w:pPr>
        <w:rPr>
          <w:lang w:val="en-GB"/>
        </w:rPr>
      </w:pPr>
      <w:r w:rsidRPr="008F3EBF">
        <w:rPr>
          <w:lang w:val="en-GB"/>
        </w:rPr>
        <w:t>We would like to point to the following issues:</w:t>
      </w:r>
    </w:p>
    <w:p w:rsidR="002D1324" w:rsidRPr="008F3EBF" w:rsidRDefault="002D1324" w:rsidP="00262D75">
      <w:pPr>
        <w:pStyle w:val="Liste1"/>
      </w:pPr>
      <w:r w:rsidRPr="008F3EBF">
        <w:rPr>
          <w:b/>
        </w:rPr>
        <w:t>Description of procedure</w:t>
      </w:r>
      <w:r w:rsidRPr="008F3EBF">
        <w:t xml:space="preserve">: all the activities described in the lesson plans are </w:t>
      </w:r>
      <w:r w:rsidRPr="008F3EBF">
        <w:rPr>
          <w:i/>
        </w:rPr>
        <w:t xml:space="preserve">suggestions </w:t>
      </w:r>
      <w:r w:rsidRPr="008F3EBF">
        <w:t xml:space="preserve">that you can adapt to your own context and needs. </w:t>
      </w:r>
    </w:p>
    <w:p w:rsidR="002D1324" w:rsidRPr="008F3EBF" w:rsidRDefault="002D1324" w:rsidP="00262D75">
      <w:pPr>
        <w:pStyle w:val="Liste1"/>
      </w:pPr>
      <w:r w:rsidRPr="008F3EBF">
        <w:rPr>
          <w:b/>
        </w:rPr>
        <w:t>Flexible order</w:t>
      </w:r>
      <w:r w:rsidRPr="008F3EBF">
        <w:t>: all lesson plans can be used in a</w:t>
      </w:r>
      <w:r w:rsidRPr="008F3EBF">
        <w:rPr>
          <w:i/>
        </w:rPr>
        <w:t xml:space="preserve"> variable order</w:t>
      </w:r>
      <w:r w:rsidRPr="008F3EBF">
        <w:t>; you do not have to use one lesson plan after the other. The choice depends on your needs and context (type of mobility</w:t>
      </w:r>
      <w:r w:rsidR="00D256FE">
        <w:t xml:space="preserve"> activity</w:t>
      </w:r>
      <w:r w:rsidRPr="008F3EBF">
        <w:t>, age of learners, available resources, etc.)</w:t>
      </w:r>
    </w:p>
    <w:p w:rsidR="002D1324" w:rsidRPr="008F3EBF" w:rsidRDefault="002D1324" w:rsidP="00262D75">
      <w:pPr>
        <w:pStyle w:val="Liste1"/>
      </w:pPr>
      <w:r w:rsidRPr="008F3EBF">
        <w:rPr>
          <w:b/>
        </w:rPr>
        <w:t xml:space="preserve">Phases of </w:t>
      </w:r>
      <w:r w:rsidR="00D256FE">
        <w:rPr>
          <w:b/>
        </w:rPr>
        <w:t xml:space="preserve">the </w:t>
      </w:r>
      <w:r w:rsidRPr="008F3EBF">
        <w:rPr>
          <w:b/>
        </w:rPr>
        <w:t>mobility</w:t>
      </w:r>
      <w:r w:rsidR="00D256FE">
        <w:rPr>
          <w:b/>
        </w:rPr>
        <w:t xml:space="preserve"> project</w:t>
      </w:r>
      <w:r w:rsidRPr="008F3EBF">
        <w:t>: the lesson plans contain descriptions of activities for one, two or three phases of the mobility</w:t>
      </w:r>
      <w:r w:rsidR="00D256FE">
        <w:t xml:space="preserve"> project</w:t>
      </w:r>
      <w:r w:rsidRPr="008F3EBF">
        <w:t>. Depending on your context, it is possible to use a lesson plan for another phase than the one described. We recommend that you do all three phases of mobility</w:t>
      </w:r>
      <w:r w:rsidR="00D256FE">
        <w:t xml:space="preserve"> project</w:t>
      </w:r>
      <w:r w:rsidRPr="008F3EBF">
        <w:t xml:space="preserve">; but this is not compulsory for a successful use of a lesson plan.   </w:t>
      </w:r>
    </w:p>
    <w:p w:rsidR="002D1324" w:rsidRPr="008F3EBF" w:rsidRDefault="002D1324" w:rsidP="00262D75">
      <w:pPr>
        <w:pStyle w:val="Liste1"/>
      </w:pPr>
      <w:r w:rsidRPr="008F3EBF">
        <w:rPr>
          <w:b/>
        </w:rPr>
        <w:t>Language of the activity</w:t>
      </w:r>
      <w:r w:rsidRPr="008F3EBF">
        <w:t>: activities can be carried out in the school language or in the target language, depending on the learners’ level of competence.</w:t>
      </w:r>
    </w:p>
    <w:p w:rsidR="002D1324" w:rsidRPr="008F3EBF" w:rsidRDefault="002D1324" w:rsidP="00262D75">
      <w:pPr>
        <w:pStyle w:val="Liste1"/>
      </w:pPr>
      <w:r w:rsidRPr="008F3EBF">
        <w:rPr>
          <w:b/>
        </w:rPr>
        <w:lastRenderedPageBreak/>
        <w:t>Examples:</w:t>
      </w:r>
      <w:r w:rsidRPr="008F3EBF">
        <w:t xml:space="preserve"> the example provided in the lesson plan is just </w:t>
      </w:r>
      <w:r w:rsidRPr="008F3EBF">
        <w:rPr>
          <w:i/>
        </w:rPr>
        <w:t xml:space="preserve">one </w:t>
      </w:r>
      <w:r w:rsidRPr="008F3EBF">
        <w:t>example; it is possible that the results from your learners will look different.</w:t>
      </w:r>
    </w:p>
    <w:p w:rsidR="002D1324" w:rsidRPr="008F3EBF" w:rsidRDefault="002D1324" w:rsidP="00262D75">
      <w:pPr>
        <w:pStyle w:val="Liste1"/>
        <w:numPr>
          <w:ilvl w:val="0"/>
          <w:numId w:val="0"/>
        </w:numPr>
        <w:ind w:left="851"/>
        <w:rPr>
          <w:lang w:val="en-GB"/>
        </w:rPr>
      </w:pPr>
      <w:r w:rsidRPr="008F3EBF">
        <w:rPr>
          <w:lang w:val="en-GB"/>
        </w:rPr>
        <w:t xml:space="preserve">The examples from the </w:t>
      </w:r>
      <w:r w:rsidRPr="008F3EBF">
        <w:rPr>
          <w:i/>
          <w:lang w:val="en-GB"/>
        </w:rPr>
        <w:t>European Language Portfolio</w:t>
      </w:r>
      <w:r w:rsidRPr="008F3EBF">
        <w:rPr>
          <w:lang w:val="en-GB"/>
        </w:rPr>
        <w:t xml:space="preserve"> are taken from e.g. the Swiss version; of course, you can use the ELP of your own or another country if you need the examples in another language. </w:t>
      </w:r>
    </w:p>
    <w:p w:rsidR="002D1324" w:rsidRPr="008F3EBF" w:rsidRDefault="002D1324" w:rsidP="00262D75">
      <w:pPr>
        <w:pStyle w:val="Liste1"/>
      </w:pPr>
      <w:r w:rsidRPr="008F3EBF">
        <w:rPr>
          <w:b/>
        </w:rPr>
        <w:t>Reciprocity:</w:t>
      </w:r>
      <w:r w:rsidRPr="008F3EBF">
        <w:t xml:space="preserve"> In the case of </w:t>
      </w:r>
      <w:r w:rsidR="00D256FE">
        <w:t xml:space="preserve">the </w:t>
      </w:r>
      <w:r w:rsidRPr="008F3EBF">
        <w:t>mobility</w:t>
      </w:r>
      <w:r w:rsidR="00D256FE">
        <w:t xml:space="preserve"> activity</w:t>
      </w:r>
      <w:r w:rsidRPr="008F3EBF">
        <w:t xml:space="preserve"> in which the sending and hosting institution are involved, we recommend that both sides do similar activities so that learners can exchange experiences and complete the suggested activities in the during-phase together. </w:t>
      </w:r>
    </w:p>
    <w:p w:rsidR="002D1324" w:rsidRPr="008F3EBF" w:rsidRDefault="002D1324" w:rsidP="006D55CD">
      <w:pPr>
        <w:pStyle w:val="HEADING"/>
      </w:pPr>
      <w:r w:rsidRPr="008F3EBF">
        <w:t>3. List of the quoted tools in th</w:t>
      </w:r>
      <w:r>
        <w:t xml:space="preserve">e lesson plans </w:t>
      </w:r>
    </w:p>
    <w:p w:rsidR="002D1324" w:rsidRPr="008F3EBF" w:rsidRDefault="002D1324" w:rsidP="006D55C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Style w:val="citation"/>
          <w:rFonts w:cs="Microsoft Tai Le"/>
          <w:b/>
          <w:bCs/>
          <w:szCs w:val="22"/>
          <w:lang w:val="en-GB"/>
        </w:rPr>
      </w:pPr>
    </w:p>
    <w:p w:rsidR="002D1324" w:rsidRPr="002F4863" w:rsidRDefault="00EA0835" w:rsidP="00311441">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rStyle w:val="citation"/>
          <w:lang w:val="en-US"/>
        </w:rPr>
      </w:pPr>
      <w:hyperlink r:id="rId7" w:history="1">
        <w:r w:rsidR="002D1324" w:rsidRPr="002F4863">
          <w:rPr>
            <w:rStyle w:val="Hipercze"/>
            <w:i/>
            <w:lang w:val="en-US"/>
          </w:rPr>
          <w:t>Autobiography of Intercultural Encounters</w:t>
        </w:r>
      </w:hyperlink>
      <w:r w:rsidR="002D1324" w:rsidRPr="00311441">
        <w:rPr>
          <w:rStyle w:val="citation"/>
          <w:i/>
          <w:lang w:val="en-GB"/>
        </w:rPr>
        <w:t xml:space="preserve"> </w:t>
      </w:r>
      <w:r w:rsidR="002D1324">
        <w:rPr>
          <w:rStyle w:val="citation"/>
          <w:lang w:val="en-GB"/>
        </w:rPr>
        <w:t>(AIE). Council of Europe, 2009.</w:t>
      </w:r>
    </w:p>
    <w:p w:rsidR="002D1324" w:rsidRPr="002F4863" w:rsidRDefault="00EA0835" w:rsidP="00311441">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rStyle w:val="citation"/>
          <w:lang w:val="en-US"/>
        </w:rPr>
      </w:pPr>
      <w:hyperlink r:id="rId8" w:history="1">
        <w:r w:rsidR="002D1324" w:rsidRPr="002F4863">
          <w:rPr>
            <w:rStyle w:val="Hipercze"/>
            <w:i/>
            <w:lang w:val="en-US"/>
          </w:rPr>
          <w:t>Common European Framework of Reference for Languages: Learning, Teaching, Assessment</w:t>
        </w:r>
      </w:hyperlink>
      <w:r w:rsidR="002D1324" w:rsidRPr="00311441">
        <w:rPr>
          <w:rStyle w:val="citation"/>
          <w:i/>
          <w:lang w:val="en-GB"/>
        </w:rPr>
        <w:t xml:space="preserve"> </w:t>
      </w:r>
      <w:r w:rsidR="002D1324" w:rsidRPr="00311441">
        <w:rPr>
          <w:rStyle w:val="citation"/>
          <w:lang w:val="en-GB"/>
        </w:rPr>
        <w:t>(CEFR). Council of Europe, 2011</w:t>
      </w:r>
      <w:r w:rsidR="002D1324">
        <w:rPr>
          <w:rStyle w:val="citation"/>
          <w:lang w:val="en-GB"/>
        </w:rPr>
        <w:t>.</w:t>
      </w:r>
    </w:p>
    <w:p w:rsidR="002D1324" w:rsidRPr="00B734D5" w:rsidRDefault="00EA0835" w:rsidP="00311441">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rStyle w:val="citation"/>
          <w:lang w:val="fr-CH"/>
        </w:rPr>
      </w:pPr>
      <w:hyperlink r:id="rId9" w:history="1">
        <w:r w:rsidR="002D1324" w:rsidRPr="002F4863">
          <w:rPr>
            <w:rStyle w:val="Hipercze"/>
            <w:i/>
            <w:lang w:val="en-US"/>
          </w:rPr>
          <w:t>Developing and Assessing Intercultural Communicative Competence</w:t>
        </w:r>
      </w:hyperlink>
      <w:r w:rsidR="002D1324" w:rsidRPr="00311441">
        <w:rPr>
          <w:rStyle w:val="citation"/>
          <w:i/>
          <w:lang w:val="en-GB"/>
        </w:rPr>
        <w:t xml:space="preserve"> </w:t>
      </w:r>
      <w:r w:rsidR="002D1324" w:rsidRPr="00311441">
        <w:rPr>
          <w:rStyle w:val="citation"/>
          <w:lang w:val="en-GB"/>
        </w:rPr>
        <w:t>(IC</w:t>
      </w:r>
      <w:r w:rsidR="002D1324">
        <w:rPr>
          <w:rStyle w:val="citation"/>
          <w:lang w:val="en-GB"/>
        </w:rPr>
        <w:t xml:space="preserve">CinTE). </w:t>
      </w:r>
      <w:r w:rsidR="002D1324" w:rsidRPr="002F4863">
        <w:rPr>
          <w:rStyle w:val="citation"/>
          <w:lang w:val="fr-LU"/>
        </w:rPr>
        <w:t>Council of Europe, 2007.</w:t>
      </w:r>
    </w:p>
    <w:p w:rsidR="002D1324" w:rsidRPr="00311441" w:rsidRDefault="00EA0835" w:rsidP="00311441">
      <w:pPr>
        <w:tabs>
          <w:tab w:val="left" w:pos="1134"/>
        </w:tabs>
        <w:ind w:left="709" w:hanging="709"/>
        <w:rPr>
          <w:rFonts w:cs="Times"/>
          <w:lang w:val="en-GB"/>
        </w:rPr>
      </w:pPr>
      <w:hyperlink r:id="rId10" w:history="1">
        <w:r w:rsidR="002D1324" w:rsidRPr="00B734D5">
          <w:rPr>
            <w:rStyle w:val="Hipercze"/>
            <w:i/>
            <w:lang w:val="fr-CH"/>
          </w:rPr>
          <w:t>Enseignement précoce des langues modernes par des contenus</w:t>
        </w:r>
      </w:hyperlink>
      <w:r w:rsidR="002D1324" w:rsidRPr="00311441">
        <w:rPr>
          <w:lang w:val="fr-LU"/>
        </w:rPr>
        <w:t xml:space="preserve"> </w:t>
      </w:r>
      <w:r w:rsidR="002D1324" w:rsidRPr="00311441">
        <w:rPr>
          <w:rFonts w:cs="Times"/>
          <w:lang w:val="fr-LU" w:eastAsia="fr-FR"/>
        </w:rPr>
        <w:t>(</w:t>
      </w:r>
      <w:r w:rsidR="002D1324" w:rsidRPr="00311441">
        <w:rPr>
          <w:rFonts w:cs="Times"/>
          <w:lang w:val="fr-LU"/>
        </w:rPr>
        <w:t>EPLC)</w:t>
      </w:r>
      <w:r w:rsidR="002D1324" w:rsidRPr="00311441">
        <w:rPr>
          <w:rFonts w:cs="Times"/>
          <w:lang w:val="fr-LU" w:eastAsia="fr-FR"/>
        </w:rPr>
        <w:t xml:space="preserve">. </w:t>
      </w:r>
      <w:r w:rsidR="002D1324">
        <w:rPr>
          <w:rFonts w:cs="Times"/>
          <w:lang w:val="en-GB"/>
        </w:rPr>
        <w:t xml:space="preserve">Graz: </w:t>
      </w:r>
      <w:r w:rsidR="002D1324" w:rsidRPr="00311441">
        <w:rPr>
          <w:iCs/>
          <w:lang w:val="en-GB"/>
        </w:rPr>
        <w:t>The European Centre for Modern Languages</w:t>
      </w:r>
      <w:r w:rsidR="002D1324">
        <w:rPr>
          <w:rFonts w:cs="Times"/>
          <w:lang w:val="en-GB"/>
        </w:rPr>
        <w:t>,</w:t>
      </w:r>
      <w:r w:rsidR="002D1324" w:rsidRPr="00311441">
        <w:rPr>
          <w:rFonts w:cs="Times"/>
          <w:lang w:val="en-GB"/>
        </w:rPr>
        <w:t xml:space="preserve"> 2011. </w:t>
      </w:r>
    </w:p>
    <w:p w:rsidR="002D1324" w:rsidRPr="00311441" w:rsidRDefault="00EA0835" w:rsidP="00311441">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lang w:val="en-GB"/>
        </w:rPr>
      </w:pPr>
      <w:hyperlink r:id="rId11" w:history="1">
        <w:r w:rsidR="002D1324" w:rsidRPr="002F4863">
          <w:rPr>
            <w:rStyle w:val="Hipercze"/>
            <w:i/>
            <w:lang w:val="en-US"/>
          </w:rPr>
          <w:t>European Language Portfolio</w:t>
        </w:r>
      </w:hyperlink>
      <w:r w:rsidR="002D1324" w:rsidRPr="00311441">
        <w:rPr>
          <w:rStyle w:val="citation"/>
          <w:lang w:val="en-GB"/>
        </w:rPr>
        <w:t xml:space="preserve"> (ELP). Council of Europe. </w:t>
      </w:r>
    </w:p>
    <w:p w:rsidR="002D1324" w:rsidRPr="00311441" w:rsidRDefault="00EA0835" w:rsidP="00311441">
      <w:pPr>
        <w:tabs>
          <w:tab w:val="left" w:pos="1134"/>
        </w:tabs>
        <w:ind w:left="709" w:hanging="709"/>
        <w:rPr>
          <w:lang w:val="en-GB"/>
        </w:rPr>
      </w:pPr>
      <w:hyperlink r:id="rId12" w:history="1">
        <w:r w:rsidR="002D1324" w:rsidRPr="002F4863">
          <w:rPr>
            <w:rStyle w:val="Hipercze"/>
            <w:i/>
            <w:lang w:val="en-US"/>
          </w:rPr>
          <w:t>European Portfolio for Student Teachers of Languages</w:t>
        </w:r>
      </w:hyperlink>
      <w:r w:rsidR="002D1324" w:rsidRPr="00311441">
        <w:rPr>
          <w:i/>
          <w:lang w:val="en-GB"/>
        </w:rPr>
        <w:t xml:space="preserve"> </w:t>
      </w:r>
      <w:r w:rsidR="002D1324" w:rsidRPr="00311441">
        <w:rPr>
          <w:lang w:val="en-GB"/>
        </w:rPr>
        <w:t xml:space="preserve">(EPOSTL). </w:t>
      </w:r>
      <w:r w:rsidR="002D1324" w:rsidRPr="00311441">
        <w:rPr>
          <w:iCs/>
          <w:lang w:val="en-GB"/>
        </w:rPr>
        <w:t>Graz/Strasbourg</w:t>
      </w:r>
      <w:r w:rsidR="002D1324">
        <w:rPr>
          <w:iCs/>
          <w:lang w:val="en-GB"/>
        </w:rPr>
        <w:t>:</w:t>
      </w:r>
      <w:r w:rsidR="002D1324" w:rsidRPr="00311441">
        <w:rPr>
          <w:iCs/>
          <w:lang w:val="en-GB"/>
        </w:rPr>
        <w:t xml:space="preserve"> The Europ</w:t>
      </w:r>
      <w:r w:rsidR="002D1324">
        <w:rPr>
          <w:iCs/>
          <w:lang w:val="en-GB"/>
        </w:rPr>
        <w:t>ean Centre for Modern Languages</w:t>
      </w:r>
      <w:r w:rsidR="002D1324" w:rsidRPr="00311441">
        <w:rPr>
          <w:iCs/>
          <w:lang w:val="en-GB"/>
        </w:rPr>
        <w:t xml:space="preserve">, 2007. </w:t>
      </w:r>
    </w:p>
    <w:p w:rsidR="002D1324" w:rsidRPr="006707C1" w:rsidRDefault="00EA0835" w:rsidP="00311441">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rStyle w:val="citation"/>
          <w:lang w:val="en-US"/>
        </w:rPr>
      </w:pPr>
      <w:hyperlink r:id="rId13" w:history="1">
        <w:r w:rsidR="002D1324" w:rsidRPr="002F4863">
          <w:rPr>
            <w:rStyle w:val="Hipercze"/>
            <w:i/>
            <w:lang w:val="en-US"/>
          </w:rPr>
          <w:t>Framework of Reference for Pluralistic Approaches to Languages and Cultures</w:t>
        </w:r>
      </w:hyperlink>
      <w:r w:rsidR="002D1324" w:rsidRPr="00311441">
        <w:rPr>
          <w:rStyle w:val="citation"/>
          <w:i/>
          <w:lang w:val="en-GB"/>
        </w:rPr>
        <w:t xml:space="preserve"> </w:t>
      </w:r>
      <w:r w:rsidR="002D1324" w:rsidRPr="00311441">
        <w:rPr>
          <w:rStyle w:val="citation"/>
          <w:lang w:val="en-GB"/>
        </w:rPr>
        <w:t xml:space="preserve">(FREPA). Council of Europe, 2007 </w:t>
      </w:r>
    </w:p>
    <w:p w:rsidR="002D1324" w:rsidRPr="002F4863" w:rsidRDefault="00EA0835" w:rsidP="00311441">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rStyle w:val="citation"/>
          <w:lang w:val="en-US"/>
        </w:rPr>
      </w:pPr>
      <w:hyperlink r:id="rId14" w:history="1">
        <w:r w:rsidR="002D1324" w:rsidRPr="002F4863">
          <w:rPr>
            <w:rStyle w:val="Hipercze"/>
            <w:i/>
            <w:lang w:val="en-US"/>
          </w:rPr>
          <w:t>Intercultural competence for professional mobility</w:t>
        </w:r>
      </w:hyperlink>
      <w:r w:rsidR="002D1324" w:rsidRPr="00311441">
        <w:rPr>
          <w:lang w:val="en-GB"/>
        </w:rPr>
        <w:t xml:space="preserve"> (ICORPOMO). Council of Europe</w:t>
      </w:r>
      <w:r w:rsidR="002D1324">
        <w:rPr>
          <w:lang w:val="en-GB"/>
        </w:rPr>
        <w:t>,</w:t>
      </w:r>
      <w:r w:rsidR="002D1324" w:rsidRPr="00311441">
        <w:rPr>
          <w:lang w:val="en-GB"/>
        </w:rPr>
        <w:t xml:space="preserve"> 2007. </w:t>
      </w:r>
    </w:p>
    <w:p w:rsidR="002D1324" w:rsidRPr="00311441" w:rsidRDefault="00EA0835" w:rsidP="00311441">
      <w:p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lang w:val="en-GB"/>
        </w:rPr>
      </w:pPr>
      <w:hyperlink r:id="rId15" w:history="1">
        <w:r w:rsidR="002D1324" w:rsidRPr="002F4863">
          <w:rPr>
            <w:rStyle w:val="Hipercze"/>
            <w:i/>
            <w:lang w:val="en-US"/>
          </w:rPr>
          <w:t>Language Educator Awareness</w:t>
        </w:r>
      </w:hyperlink>
      <w:r w:rsidR="002D1324" w:rsidRPr="00311441">
        <w:rPr>
          <w:lang w:val="en-GB"/>
        </w:rPr>
        <w:t xml:space="preserve"> (LEA). Developing plurilingual and pluricultural awareness in language teacher education. </w:t>
      </w:r>
      <w:r w:rsidR="002D1324" w:rsidRPr="00311441">
        <w:rPr>
          <w:rFonts w:cs="Times"/>
          <w:lang w:val="en-GB"/>
        </w:rPr>
        <w:t>Graz</w:t>
      </w:r>
      <w:r w:rsidR="002D1324">
        <w:rPr>
          <w:rFonts w:cs="Times"/>
          <w:lang w:val="en-GB"/>
        </w:rPr>
        <w:t>: Council of Europe,</w:t>
      </w:r>
      <w:r w:rsidR="002D1324" w:rsidRPr="00311441">
        <w:rPr>
          <w:rFonts w:cs="Times"/>
          <w:lang w:val="en-GB"/>
        </w:rPr>
        <w:t xml:space="preserve"> 2007.</w:t>
      </w:r>
      <w:r w:rsidR="002D1324" w:rsidRPr="00311441">
        <w:rPr>
          <w:lang w:val="en-GB"/>
        </w:rPr>
        <w:t xml:space="preserve"> </w:t>
      </w:r>
    </w:p>
    <w:p w:rsidR="002D1324" w:rsidRPr="00311441" w:rsidRDefault="00EA0835" w:rsidP="00311441">
      <w:pPr>
        <w:tabs>
          <w:tab w:val="left" w:pos="1134"/>
        </w:tabs>
        <w:ind w:left="709" w:hanging="709"/>
        <w:rPr>
          <w:lang w:val="en-GB"/>
        </w:rPr>
      </w:pPr>
      <w:hyperlink r:id="rId16" w:history="1">
        <w:r w:rsidR="002D1324" w:rsidRPr="002F4863">
          <w:rPr>
            <w:rStyle w:val="Hipercze"/>
            <w:i/>
            <w:lang w:val="en-US"/>
          </w:rPr>
          <w:t>Mirrors and Windows: An intercultural communication textbook</w:t>
        </w:r>
      </w:hyperlink>
      <w:r w:rsidR="002D1324" w:rsidRPr="00311441">
        <w:rPr>
          <w:rStyle w:val="detailspublicationtitle"/>
          <w:i/>
          <w:lang w:val="en-GB"/>
        </w:rPr>
        <w:t xml:space="preserve">. </w:t>
      </w:r>
      <w:r w:rsidR="002D1324" w:rsidRPr="00311441">
        <w:rPr>
          <w:iCs/>
          <w:lang w:val="en-GB"/>
        </w:rPr>
        <w:t>The European Centre for Modern Languages</w:t>
      </w:r>
      <w:r w:rsidR="002D1324" w:rsidRPr="00311441">
        <w:rPr>
          <w:rStyle w:val="detailspublicationtitle"/>
          <w:lang w:val="en-GB"/>
        </w:rPr>
        <w:t>, 2003.</w:t>
      </w:r>
    </w:p>
    <w:p w:rsidR="002D1324" w:rsidRPr="008F3EBF" w:rsidRDefault="002D1324" w:rsidP="006D55CD">
      <w:pPr>
        <w:rPr>
          <w:lang w:val="en-GB"/>
        </w:rPr>
      </w:pPr>
    </w:p>
    <w:p w:rsidR="002D1324" w:rsidRPr="008F3EBF" w:rsidRDefault="002D1324" w:rsidP="006D55CD">
      <w:pPr>
        <w:rPr>
          <w:lang w:val="en-GB"/>
        </w:rPr>
      </w:pPr>
    </w:p>
    <w:p w:rsidR="002D1324" w:rsidRPr="008F3EBF" w:rsidRDefault="002D1324" w:rsidP="006D55CD">
      <w:pPr>
        <w:rPr>
          <w:b/>
          <w:lang w:val="en-GB"/>
        </w:rPr>
      </w:pPr>
      <w:r w:rsidRPr="008F3EBF">
        <w:rPr>
          <w:b/>
          <w:lang w:val="en-GB"/>
        </w:rPr>
        <w:t>4. List of the icons used</w:t>
      </w:r>
    </w:p>
    <w:p w:rsidR="002D1324" w:rsidRPr="008F3EBF" w:rsidRDefault="002D1324" w:rsidP="006D55CD">
      <w:pPr>
        <w:rPr>
          <w:lang w:val="en-GB"/>
        </w:rPr>
      </w:pPr>
    </w:p>
    <w:tbl>
      <w:tblPr>
        <w:tblW w:w="0" w:type="auto"/>
        <w:jc w:val="center"/>
        <w:tblLook w:val="01E0" w:firstRow="1" w:lastRow="1" w:firstColumn="1" w:lastColumn="1" w:noHBand="0" w:noVBand="0"/>
      </w:tblPr>
      <w:tblGrid>
        <w:gridCol w:w="3020"/>
        <w:gridCol w:w="3029"/>
        <w:gridCol w:w="3023"/>
      </w:tblGrid>
      <w:tr w:rsidR="002D1324" w:rsidRPr="008F3EBF">
        <w:trPr>
          <w:trHeight w:val="1016"/>
          <w:jc w:val="center"/>
        </w:trPr>
        <w:tc>
          <w:tcPr>
            <w:tcW w:w="3070" w:type="dxa"/>
          </w:tcPr>
          <w:p w:rsidR="002D1324" w:rsidRPr="008F3EBF" w:rsidRDefault="002D1324" w:rsidP="006D55CD">
            <w:pPr>
              <w:rPr>
                <w:b/>
                <w:lang w:val="en-GB"/>
              </w:rPr>
            </w:pPr>
          </w:p>
          <w:p w:rsidR="002D1324" w:rsidRPr="008F3EBF" w:rsidRDefault="000356BF" w:rsidP="006D55CD">
            <w:pPr>
              <w:rPr>
                <w:lang w:val="en-GB"/>
              </w:rPr>
            </w:pPr>
            <w:r>
              <w:rPr>
                <w:noProof/>
                <w:lang w:val="pl-PL" w:eastAsia="pl-PL"/>
              </w:rPr>
              <w:drawing>
                <wp:anchor distT="0" distB="0" distL="114300" distR="114300" simplePos="0" relativeHeight="251683840" behindDoc="1" locked="0" layoutInCell="1" allowOverlap="1">
                  <wp:simplePos x="0" y="0"/>
                  <wp:positionH relativeFrom="column">
                    <wp:posOffset>29845</wp:posOffset>
                  </wp:positionH>
                  <wp:positionV relativeFrom="paragraph">
                    <wp:posOffset>-112395</wp:posOffset>
                  </wp:positionV>
                  <wp:extent cx="491490" cy="498475"/>
                  <wp:effectExtent l="0" t="0" r="0" b="9525"/>
                  <wp:wrapTight wrapText="bothSides">
                    <wp:wrapPolygon edited="0">
                      <wp:start x="2233" y="0"/>
                      <wp:lineTo x="0" y="2201"/>
                      <wp:lineTo x="0" y="15409"/>
                      <wp:lineTo x="2233" y="20912"/>
                      <wp:lineTo x="17860" y="20912"/>
                      <wp:lineTo x="20093" y="17610"/>
                      <wp:lineTo x="20093" y="4403"/>
                      <wp:lineTo x="15628" y="0"/>
                      <wp:lineTo x="2233" y="0"/>
                    </wp:wrapPolygon>
                  </wp:wrapTight>
                  <wp:docPr id="249" name="Obraz 22"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plurimobil-icon-individual-work-velv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 cy="498475"/>
                          </a:xfrm>
                          <a:prstGeom prst="rect">
                            <a:avLst/>
                          </a:prstGeom>
                          <a:noFill/>
                        </pic:spPr>
                      </pic:pic>
                    </a:graphicData>
                  </a:graphic>
                </wp:anchor>
              </w:drawing>
            </w:r>
            <w:r w:rsidR="002D1324" w:rsidRPr="008F3EBF">
              <w:rPr>
                <w:lang w:val="en-GB"/>
              </w:rPr>
              <w:t>individual work</w:t>
            </w:r>
          </w:p>
        </w:tc>
        <w:tc>
          <w:tcPr>
            <w:tcW w:w="3071" w:type="dxa"/>
          </w:tcPr>
          <w:p w:rsidR="002D1324" w:rsidRPr="008F3EBF" w:rsidRDefault="000356BF" w:rsidP="006D55CD">
            <w:pPr>
              <w:rPr>
                <w:lang w:val="en-GB"/>
              </w:rPr>
            </w:pPr>
            <w:r>
              <w:rPr>
                <w:noProof/>
                <w:lang w:val="pl-PL" w:eastAsia="pl-PL"/>
              </w:rPr>
              <w:drawing>
                <wp:anchor distT="0" distB="0" distL="114300" distR="114300" simplePos="0" relativeHeight="251685888" behindDoc="1" locked="0" layoutInCell="1" allowOverlap="1">
                  <wp:simplePos x="0" y="0"/>
                  <wp:positionH relativeFrom="column">
                    <wp:posOffset>6350</wp:posOffset>
                  </wp:positionH>
                  <wp:positionV relativeFrom="paragraph">
                    <wp:posOffset>56515</wp:posOffset>
                  </wp:positionV>
                  <wp:extent cx="514350" cy="512445"/>
                  <wp:effectExtent l="0" t="0" r="0" b="0"/>
                  <wp:wrapTight wrapText="bothSides">
                    <wp:wrapPolygon edited="0">
                      <wp:start x="3200" y="0"/>
                      <wp:lineTo x="0" y="3212"/>
                      <wp:lineTo x="0" y="14989"/>
                      <wp:lineTo x="2133" y="20342"/>
                      <wp:lineTo x="18133" y="20342"/>
                      <wp:lineTo x="20267" y="17130"/>
                      <wp:lineTo x="20267" y="4283"/>
                      <wp:lineTo x="16000" y="0"/>
                      <wp:lineTo x="3200" y="0"/>
                    </wp:wrapPolygon>
                  </wp:wrapTight>
                  <wp:docPr id="248" name="Obraz 164"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4" descr="plurimobil-icon-pair-group-work-velv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12445"/>
                          </a:xfrm>
                          <a:prstGeom prst="rect">
                            <a:avLst/>
                          </a:prstGeom>
                          <a:noFill/>
                        </pic:spPr>
                      </pic:pic>
                    </a:graphicData>
                  </a:graphic>
                </wp:anchor>
              </w:drawing>
            </w:r>
          </w:p>
          <w:p w:rsidR="002D1324" w:rsidRPr="008F3EBF" w:rsidRDefault="002D1324" w:rsidP="006D55CD">
            <w:pPr>
              <w:rPr>
                <w:lang w:val="en-GB"/>
              </w:rPr>
            </w:pPr>
            <w:r w:rsidRPr="008F3EBF">
              <w:rPr>
                <w:lang w:val="en-GB"/>
              </w:rPr>
              <w:t>pair or group work</w:t>
            </w:r>
          </w:p>
        </w:tc>
        <w:tc>
          <w:tcPr>
            <w:tcW w:w="3071" w:type="dxa"/>
          </w:tcPr>
          <w:p w:rsidR="002D1324" w:rsidRPr="008F3EBF" w:rsidRDefault="002D1324" w:rsidP="006D55CD">
            <w:pPr>
              <w:rPr>
                <w:lang w:val="en-GB"/>
              </w:rPr>
            </w:pPr>
          </w:p>
          <w:p w:rsidR="002D1324" w:rsidRPr="008F3EBF" w:rsidRDefault="000356BF" w:rsidP="006D55CD">
            <w:pPr>
              <w:rPr>
                <w:lang w:val="en-GB"/>
              </w:rPr>
            </w:pPr>
            <w:r>
              <w:rPr>
                <w:noProof/>
                <w:lang w:val="pl-PL" w:eastAsia="pl-PL"/>
              </w:rPr>
              <w:drawing>
                <wp:anchor distT="0" distB="0" distL="114300" distR="114300" simplePos="0" relativeHeight="251684864" behindDoc="1" locked="0" layoutInCell="1" allowOverlap="1">
                  <wp:simplePos x="0" y="0"/>
                  <wp:positionH relativeFrom="column">
                    <wp:posOffset>53340</wp:posOffset>
                  </wp:positionH>
                  <wp:positionV relativeFrom="paragraph">
                    <wp:posOffset>-121285</wp:posOffset>
                  </wp:positionV>
                  <wp:extent cx="491490" cy="498475"/>
                  <wp:effectExtent l="0" t="0" r="0" b="9525"/>
                  <wp:wrapTight wrapText="bothSides">
                    <wp:wrapPolygon edited="0">
                      <wp:start x="2233" y="0"/>
                      <wp:lineTo x="0" y="2201"/>
                      <wp:lineTo x="0" y="15409"/>
                      <wp:lineTo x="2233" y="20912"/>
                      <wp:lineTo x="17860" y="20912"/>
                      <wp:lineTo x="20093" y="17610"/>
                      <wp:lineTo x="20093" y="4403"/>
                      <wp:lineTo x="15628" y="0"/>
                      <wp:lineTo x="2233" y="0"/>
                    </wp:wrapPolygon>
                  </wp:wrapTight>
                  <wp:docPr id="247" name="Obraz 23"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plurimobil-icon-discussion-velv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 cy="498475"/>
                          </a:xfrm>
                          <a:prstGeom prst="rect">
                            <a:avLst/>
                          </a:prstGeom>
                          <a:noFill/>
                        </pic:spPr>
                      </pic:pic>
                    </a:graphicData>
                  </a:graphic>
                </wp:anchor>
              </w:drawing>
            </w:r>
            <w:r w:rsidR="002D1324" w:rsidRPr="008F3EBF">
              <w:rPr>
                <w:lang w:val="en-GB"/>
              </w:rPr>
              <w:t>discussion</w:t>
            </w:r>
          </w:p>
        </w:tc>
      </w:tr>
      <w:tr w:rsidR="002D1324" w:rsidRPr="008F3EBF">
        <w:trPr>
          <w:trHeight w:val="982"/>
          <w:jc w:val="center"/>
        </w:trPr>
        <w:tc>
          <w:tcPr>
            <w:tcW w:w="3070" w:type="dxa"/>
          </w:tcPr>
          <w:p w:rsidR="002D1324" w:rsidRPr="008F3EBF" w:rsidRDefault="002D1324" w:rsidP="006D55CD">
            <w:pPr>
              <w:rPr>
                <w:lang w:val="en-GB"/>
              </w:rPr>
            </w:pPr>
          </w:p>
          <w:p w:rsidR="002D1324" w:rsidRPr="008F3EBF" w:rsidRDefault="000356BF" w:rsidP="006D55CD">
            <w:pPr>
              <w:rPr>
                <w:lang w:val="en-GB"/>
              </w:rPr>
            </w:pPr>
            <w:r>
              <w:rPr>
                <w:noProof/>
                <w:lang w:val="pl-PL" w:eastAsia="pl-PL"/>
              </w:rPr>
              <w:drawing>
                <wp:anchor distT="0" distB="0" distL="114300" distR="114300" simplePos="0" relativeHeight="251689984" behindDoc="1" locked="0" layoutInCell="1" allowOverlap="1">
                  <wp:simplePos x="0" y="0"/>
                  <wp:positionH relativeFrom="column">
                    <wp:posOffset>28575</wp:posOffset>
                  </wp:positionH>
                  <wp:positionV relativeFrom="paragraph">
                    <wp:posOffset>-133985</wp:posOffset>
                  </wp:positionV>
                  <wp:extent cx="485775" cy="485775"/>
                  <wp:effectExtent l="0" t="0" r="0" b="0"/>
                  <wp:wrapTight wrapText="bothSides">
                    <wp:wrapPolygon edited="0">
                      <wp:start x="2259" y="0"/>
                      <wp:lineTo x="0" y="2259"/>
                      <wp:lineTo x="0" y="15812"/>
                      <wp:lineTo x="2259" y="20329"/>
                      <wp:lineTo x="19200" y="20329"/>
                      <wp:lineTo x="20329" y="18071"/>
                      <wp:lineTo x="20329" y="3388"/>
                      <wp:lineTo x="16941" y="0"/>
                      <wp:lineTo x="2259" y="0"/>
                    </wp:wrapPolygon>
                  </wp:wrapTight>
                  <wp:docPr id="246" name="Obraz 16" descr="plurimobil-icon-reading-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plurimobil-icon-reading-velv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pic:spPr>
                      </pic:pic>
                    </a:graphicData>
                  </a:graphic>
                </wp:anchor>
              </w:drawing>
            </w:r>
            <w:r w:rsidR="002D1324" w:rsidRPr="008F3EBF">
              <w:rPr>
                <w:lang w:val="en-GB"/>
              </w:rPr>
              <w:t>reading</w:t>
            </w:r>
          </w:p>
        </w:tc>
        <w:tc>
          <w:tcPr>
            <w:tcW w:w="3071" w:type="dxa"/>
          </w:tcPr>
          <w:p w:rsidR="002D1324" w:rsidRPr="008F3EBF" w:rsidRDefault="002D1324" w:rsidP="006D55CD">
            <w:pPr>
              <w:rPr>
                <w:lang w:val="en-GB"/>
              </w:rPr>
            </w:pPr>
          </w:p>
          <w:p w:rsidR="002D1324" w:rsidRPr="008F3EBF" w:rsidRDefault="000356BF" w:rsidP="006D55CD">
            <w:pPr>
              <w:rPr>
                <w:lang w:val="en-GB"/>
              </w:rPr>
            </w:pPr>
            <w:r>
              <w:rPr>
                <w:noProof/>
                <w:lang w:val="pl-PL" w:eastAsia="pl-PL"/>
              </w:rPr>
              <w:drawing>
                <wp:anchor distT="0" distB="0" distL="114300" distR="114300" simplePos="0" relativeHeight="251692032" behindDoc="1" locked="0" layoutInCell="1" allowOverlap="1">
                  <wp:simplePos x="0" y="0"/>
                  <wp:positionH relativeFrom="column">
                    <wp:posOffset>34290</wp:posOffset>
                  </wp:positionH>
                  <wp:positionV relativeFrom="paragraph">
                    <wp:posOffset>-135890</wp:posOffset>
                  </wp:positionV>
                  <wp:extent cx="493395" cy="498475"/>
                  <wp:effectExtent l="0" t="0" r="0" b="9525"/>
                  <wp:wrapTight wrapText="bothSides">
                    <wp:wrapPolygon edited="0">
                      <wp:start x="2224" y="0"/>
                      <wp:lineTo x="0" y="2201"/>
                      <wp:lineTo x="0" y="15409"/>
                      <wp:lineTo x="2224" y="20912"/>
                      <wp:lineTo x="17792" y="20912"/>
                      <wp:lineTo x="20015" y="17610"/>
                      <wp:lineTo x="20015" y="4403"/>
                      <wp:lineTo x="15568" y="0"/>
                      <wp:lineTo x="2224" y="0"/>
                    </wp:wrapPolygon>
                  </wp:wrapTight>
                  <wp:docPr id="245" name="Obraz 14" descr="plurimobil-icon-speaking-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plurimobil-icon-speaking-velv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395" cy="498475"/>
                          </a:xfrm>
                          <a:prstGeom prst="rect">
                            <a:avLst/>
                          </a:prstGeom>
                          <a:noFill/>
                        </pic:spPr>
                      </pic:pic>
                    </a:graphicData>
                  </a:graphic>
                </wp:anchor>
              </w:drawing>
            </w:r>
            <w:r w:rsidR="002D1324" w:rsidRPr="008F3EBF">
              <w:rPr>
                <w:lang w:val="en-GB"/>
              </w:rPr>
              <w:t>speaking</w:t>
            </w:r>
          </w:p>
        </w:tc>
        <w:tc>
          <w:tcPr>
            <w:tcW w:w="3071" w:type="dxa"/>
          </w:tcPr>
          <w:p w:rsidR="002D1324" w:rsidRPr="008F3EBF" w:rsidRDefault="002D1324" w:rsidP="006D55CD">
            <w:pPr>
              <w:rPr>
                <w:lang w:val="en-GB"/>
              </w:rPr>
            </w:pPr>
          </w:p>
          <w:p w:rsidR="002D1324" w:rsidRPr="008F3EBF" w:rsidRDefault="000356BF" w:rsidP="006D55CD">
            <w:pPr>
              <w:rPr>
                <w:lang w:val="en-GB"/>
              </w:rPr>
            </w:pPr>
            <w:r>
              <w:rPr>
                <w:noProof/>
                <w:lang w:val="pl-PL" w:eastAsia="pl-PL"/>
              </w:rPr>
              <w:drawing>
                <wp:anchor distT="0" distB="0" distL="114300" distR="114300" simplePos="0" relativeHeight="251686912" behindDoc="1" locked="0" layoutInCell="1" allowOverlap="1">
                  <wp:simplePos x="0" y="0"/>
                  <wp:positionH relativeFrom="column">
                    <wp:posOffset>59690</wp:posOffset>
                  </wp:positionH>
                  <wp:positionV relativeFrom="paragraph">
                    <wp:posOffset>-105410</wp:posOffset>
                  </wp:positionV>
                  <wp:extent cx="485775" cy="485775"/>
                  <wp:effectExtent l="0" t="0" r="0" b="0"/>
                  <wp:wrapTight wrapText="bothSides">
                    <wp:wrapPolygon edited="0">
                      <wp:start x="2259" y="0"/>
                      <wp:lineTo x="0" y="2259"/>
                      <wp:lineTo x="0" y="15812"/>
                      <wp:lineTo x="2259" y="20329"/>
                      <wp:lineTo x="19200" y="20329"/>
                      <wp:lineTo x="20329" y="18071"/>
                      <wp:lineTo x="20329" y="3388"/>
                      <wp:lineTo x="16941" y="0"/>
                      <wp:lineTo x="2259" y="0"/>
                    </wp:wrapPolygon>
                  </wp:wrapTight>
                  <wp:docPr id="244" name="Obraz 15" descr="plurimobil-icon-reflex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plurimobil-icon-reflexion-velv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pic:spPr>
                      </pic:pic>
                    </a:graphicData>
                  </a:graphic>
                </wp:anchor>
              </w:drawing>
            </w:r>
            <w:r w:rsidR="002D1324" w:rsidRPr="008F3EBF">
              <w:rPr>
                <w:lang w:val="en-GB"/>
              </w:rPr>
              <w:t>reflexion</w:t>
            </w:r>
          </w:p>
        </w:tc>
      </w:tr>
      <w:tr w:rsidR="002D1324" w:rsidRPr="008F3EBF">
        <w:trPr>
          <w:trHeight w:val="983"/>
          <w:jc w:val="center"/>
        </w:trPr>
        <w:tc>
          <w:tcPr>
            <w:tcW w:w="3070" w:type="dxa"/>
          </w:tcPr>
          <w:p w:rsidR="002D1324" w:rsidRPr="008F3EBF" w:rsidRDefault="002D1324" w:rsidP="006D55CD">
            <w:pPr>
              <w:rPr>
                <w:lang w:val="en-GB"/>
              </w:rPr>
            </w:pPr>
          </w:p>
          <w:p w:rsidR="002D1324" w:rsidRPr="008F3EBF" w:rsidRDefault="000356BF" w:rsidP="006D55CD">
            <w:pPr>
              <w:rPr>
                <w:lang w:val="en-GB"/>
              </w:rPr>
            </w:pPr>
            <w:r>
              <w:rPr>
                <w:noProof/>
                <w:lang w:val="pl-PL" w:eastAsia="pl-PL"/>
              </w:rPr>
              <w:drawing>
                <wp:anchor distT="0" distB="0" distL="114300" distR="114300" simplePos="0" relativeHeight="251688960" behindDoc="1" locked="0" layoutInCell="1" allowOverlap="1">
                  <wp:simplePos x="0" y="0"/>
                  <wp:positionH relativeFrom="column">
                    <wp:posOffset>28575</wp:posOffset>
                  </wp:positionH>
                  <wp:positionV relativeFrom="paragraph">
                    <wp:posOffset>-119380</wp:posOffset>
                  </wp:positionV>
                  <wp:extent cx="491490" cy="495300"/>
                  <wp:effectExtent l="0" t="0" r="0" b="12700"/>
                  <wp:wrapTight wrapText="bothSides">
                    <wp:wrapPolygon edited="0">
                      <wp:start x="2233" y="0"/>
                      <wp:lineTo x="0" y="2215"/>
                      <wp:lineTo x="0" y="15508"/>
                      <wp:lineTo x="2233" y="21046"/>
                      <wp:lineTo x="17860" y="21046"/>
                      <wp:lineTo x="20093" y="17723"/>
                      <wp:lineTo x="20093" y="4431"/>
                      <wp:lineTo x="15628" y="0"/>
                      <wp:lineTo x="2233" y="0"/>
                    </wp:wrapPolygon>
                  </wp:wrapTight>
                  <wp:docPr id="242" name="Obraz 17" descr="plurimobil-icon-quest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plurimobil-icon-question-velv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490" cy="495300"/>
                          </a:xfrm>
                          <a:prstGeom prst="rect">
                            <a:avLst/>
                          </a:prstGeom>
                          <a:noFill/>
                        </pic:spPr>
                      </pic:pic>
                    </a:graphicData>
                  </a:graphic>
                </wp:anchor>
              </w:drawing>
            </w:r>
            <w:r w:rsidR="002D1324" w:rsidRPr="008F3EBF">
              <w:rPr>
                <w:lang w:val="en-GB"/>
              </w:rPr>
              <w:t>question</w:t>
            </w:r>
          </w:p>
        </w:tc>
        <w:tc>
          <w:tcPr>
            <w:tcW w:w="3071" w:type="dxa"/>
          </w:tcPr>
          <w:p w:rsidR="002D1324" w:rsidRPr="008F3EBF" w:rsidRDefault="000356BF" w:rsidP="006D55CD">
            <w:pPr>
              <w:rPr>
                <w:lang w:val="en-GB"/>
              </w:rPr>
            </w:pPr>
            <w:r>
              <w:rPr>
                <w:noProof/>
                <w:lang w:val="pl-PL" w:eastAsia="pl-PL"/>
              </w:rPr>
              <w:drawing>
                <wp:anchor distT="0" distB="0" distL="114300" distR="114300" simplePos="0" relativeHeight="251691008" behindDoc="1" locked="0" layoutInCell="1" allowOverlap="1">
                  <wp:simplePos x="0" y="0"/>
                  <wp:positionH relativeFrom="column">
                    <wp:posOffset>36830</wp:posOffset>
                  </wp:positionH>
                  <wp:positionV relativeFrom="paragraph">
                    <wp:posOffset>56515</wp:posOffset>
                  </wp:positionV>
                  <wp:extent cx="483870" cy="484505"/>
                  <wp:effectExtent l="0" t="0" r="0" b="0"/>
                  <wp:wrapTight wrapText="bothSides">
                    <wp:wrapPolygon edited="0">
                      <wp:start x="2268" y="0"/>
                      <wp:lineTo x="0" y="2265"/>
                      <wp:lineTo x="0" y="15853"/>
                      <wp:lineTo x="2268" y="20383"/>
                      <wp:lineTo x="19276" y="20383"/>
                      <wp:lineTo x="20409" y="18118"/>
                      <wp:lineTo x="20409" y="3397"/>
                      <wp:lineTo x="17008" y="0"/>
                      <wp:lineTo x="2268" y="0"/>
                    </wp:wrapPolygon>
                  </wp:wrapTight>
                  <wp:docPr id="241" name="Obraz 18" descr="plurimobil-icon-presentat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plurimobil-icon-presentation-velv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 cy="484505"/>
                          </a:xfrm>
                          <a:prstGeom prst="rect">
                            <a:avLst/>
                          </a:prstGeom>
                          <a:noFill/>
                        </pic:spPr>
                      </pic:pic>
                    </a:graphicData>
                  </a:graphic>
                </wp:anchor>
              </w:drawing>
            </w:r>
          </w:p>
          <w:p w:rsidR="002D1324" w:rsidRPr="008F3EBF" w:rsidRDefault="002D1324" w:rsidP="006D55CD">
            <w:pPr>
              <w:rPr>
                <w:lang w:val="en-GB"/>
              </w:rPr>
            </w:pPr>
            <w:r w:rsidRPr="008F3EBF">
              <w:rPr>
                <w:lang w:val="en-GB"/>
              </w:rPr>
              <w:t>presentation</w:t>
            </w:r>
          </w:p>
        </w:tc>
        <w:tc>
          <w:tcPr>
            <w:tcW w:w="3071" w:type="dxa"/>
          </w:tcPr>
          <w:p w:rsidR="002D1324" w:rsidRPr="008F3EBF" w:rsidRDefault="002D1324" w:rsidP="006D55CD">
            <w:pPr>
              <w:rPr>
                <w:lang w:val="en-GB"/>
              </w:rPr>
            </w:pPr>
          </w:p>
          <w:p w:rsidR="002D1324" w:rsidRPr="008F3EBF" w:rsidRDefault="000356BF" w:rsidP="006D55CD">
            <w:pPr>
              <w:rPr>
                <w:lang w:val="en-GB"/>
              </w:rPr>
            </w:pPr>
            <w:r>
              <w:rPr>
                <w:noProof/>
                <w:lang w:val="pl-PL" w:eastAsia="pl-PL"/>
              </w:rPr>
              <w:drawing>
                <wp:anchor distT="0" distB="0" distL="114300" distR="114300" simplePos="0" relativeHeight="251687936" behindDoc="1" locked="0" layoutInCell="1" allowOverlap="1">
                  <wp:simplePos x="0" y="0"/>
                  <wp:positionH relativeFrom="column">
                    <wp:posOffset>62865</wp:posOffset>
                  </wp:positionH>
                  <wp:positionV relativeFrom="paragraph">
                    <wp:posOffset>-119380</wp:posOffset>
                  </wp:positionV>
                  <wp:extent cx="491490" cy="495300"/>
                  <wp:effectExtent l="0" t="0" r="0" b="12700"/>
                  <wp:wrapTight wrapText="bothSides">
                    <wp:wrapPolygon edited="0">
                      <wp:start x="2233" y="0"/>
                      <wp:lineTo x="0" y="2215"/>
                      <wp:lineTo x="0" y="15508"/>
                      <wp:lineTo x="2233" y="21046"/>
                      <wp:lineTo x="17860" y="21046"/>
                      <wp:lineTo x="20093" y="17723"/>
                      <wp:lineTo x="20093" y="4431"/>
                      <wp:lineTo x="15628" y="0"/>
                      <wp:lineTo x="2233" y="0"/>
                    </wp:wrapPolygon>
                  </wp:wrapTight>
                  <wp:docPr id="240" name="Obraz 13" descr="plurimobil-icon-virtual-exchange-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plurimobil-icon-virtual-exchange-velv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90" cy="495300"/>
                          </a:xfrm>
                          <a:prstGeom prst="rect">
                            <a:avLst/>
                          </a:prstGeom>
                          <a:noFill/>
                        </pic:spPr>
                      </pic:pic>
                    </a:graphicData>
                  </a:graphic>
                </wp:anchor>
              </w:drawing>
            </w:r>
            <w:r w:rsidR="002D1324" w:rsidRPr="008F3EBF">
              <w:rPr>
                <w:lang w:val="en-GB"/>
              </w:rPr>
              <w:t>using ICT</w:t>
            </w:r>
          </w:p>
        </w:tc>
      </w:tr>
    </w:tbl>
    <w:p w:rsidR="002D1324" w:rsidRPr="008F3EBF" w:rsidRDefault="002D1324" w:rsidP="006D55CD">
      <w:pPr>
        <w:rPr>
          <w:lang w:val="en-GB"/>
        </w:rPr>
      </w:pPr>
    </w:p>
    <w:p w:rsidR="002D1324" w:rsidRPr="008F3EBF" w:rsidRDefault="002D1324" w:rsidP="006D55CD">
      <w:pPr>
        <w:rPr>
          <w:b/>
          <w:lang w:val="en-GB"/>
        </w:rPr>
      </w:pPr>
    </w:p>
    <w:p w:rsidR="002D1324" w:rsidRPr="001C10BB" w:rsidRDefault="002D1324">
      <w:pPr>
        <w:spacing w:after="200" w:line="276" w:lineRule="auto"/>
        <w:rPr>
          <w:rFonts w:cs="Microsoft Tai Le"/>
          <w:szCs w:val="22"/>
          <w:lang w:val="en-GB"/>
        </w:rPr>
      </w:pPr>
      <w:r w:rsidRPr="008F3EBF">
        <w:rPr>
          <w:rFonts w:cs="Microsoft Tai Le"/>
          <w:szCs w:val="22"/>
          <w:lang w:val="en-GB"/>
        </w:rPr>
        <w:br w:type="page"/>
      </w:r>
    </w:p>
    <w:p w:rsidR="002D1324" w:rsidRPr="008F3EBF" w:rsidRDefault="002D1324" w:rsidP="00CE3F4B">
      <w:pPr>
        <w:pStyle w:val="Nagwek1"/>
        <w:rPr>
          <w:lang w:val="en-GB"/>
        </w:rPr>
      </w:pPr>
      <w:bookmarkStart w:id="3" w:name="_Toc451197658"/>
      <w:r w:rsidRPr="008F3EBF">
        <w:rPr>
          <w:lang w:val="en-GB"/>
        </w:rPr>
        <w:lastRenderedPageBreak/>
        <w:t>Lesson plan 1</w:t>
      </w:r>
      <w:r w:rsidRPr="008F3EBF">
        <w:rPr>
          <w:lang w:val="en-GB"/>
        </w:rPr>
        <w:br/>
      </w:r>
      <w:r w:rsidRPr="001C10BB">
        <w:rPr>
          <w:caps/>
          <w:lang w:val="en-GB"/>
        </w:rPr>
        <w:t>The concept of culture</w:t>
      </w:r>
      <w:bookmarkEnd w:id="3"/>
    </w:p>
    <w:p w:rsidR="002D1324" w:rsidRPr="008F3EBF" w:rsidRDefault="002D1324" w:rsidP="006D55CD">
      <w:pPr>
        <w:pBdr>
          <w:top w:val="single" w:sz="4" w:space="6" w:color="auto"/>
          <w:left w:val="single" w:sz="4" w:space="4" w:color="auto"/>
          <w:bottom w:val="single" w:sz="4" w:space="0" w:color="auto"/>
          <w:right w:val="single" w:sz="4" w:space="4" w:color="auto"/>
        </w:pBdr>
        <w:shd w:val="clear" w:color="auto" w:fill="E5B8B7"/>
        <w:tabs>
          <w:tab w:val="left" w:pos="2360"/>
        </w:tabs>
        <w:spacing w:before="240" w:line="360" w:lineRule="auto"/>
        <w:rPr>
          <w:b/>
          <w:lang w:val="en-GB"/>
        </w:rPr>
      </w:pPr>
      <w:r w:rsidRPr="008F3EBF">
        <w:rPr>
          <w:b/>
          <w:lang w:val="en-GB"/>
        </w:rPr>
        <w:t>In this lesson plan student teachers define the concept of culture and discuss its components.</w:t>
      </w:r>
    </w:p>
    <w:p w:rsidR="002D1324" w:rsidRPr="008F3EBF" w:rsidRDefault="002D1324" w:rsidP="00745F07">
      <w:pPr>
        <w:pStyle w:val="HEADING"/>
        <w:spacing w:before="240"/>
      </w:pPr>
      <w:r w:rsidRPr="008F3EBF">
        <w:t>EXPERIENCES</w:t>
      </w:r>
    </w:p>
    <w:p w:rsidR="002D1324" w:rsidRPr="008F3EBF" w:rsidRDefault="002D1324" w:rsidP="0014464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8F3EBF">
        <w:rPr>
          <w:rFonts w:cs="Microsoft Tai Le"/>
          <w:bCs/>
          <w:szCs w:val="22"/>
          <w:lang w:val="en-GB"/>
        </w:rPr>
        <w:t>Student teachers</w:t>
      </w:r>
    </w:p>
    <w:p w:rsidR="002D1324" w:rsidRPr="008F3EBF" w:rsidRDefault="002D1324" w:rsidP="00F24F57">
      <w:pPr>
        <w:pStyle w:val="Liste1"/>
        <w:rPr>
          <w:lang w:val="en-GB"/>
        </w:rPr>
      </w:pPr>
      <w:r w:rsidRPr="008F3EBF">
        <w:rPr>
          <w:lang w:val="en-GB"/>
        </w:rPr>
        <w:t>reflect on concepts such as identity and culture</w:t>
      </w:r>
    </w:p>
    <w:p w:rsidR="002D1324" w:rsidRPr="008F3EBF" w:rsidRDefault="002D1324" w:rsidP="00F24F57">
      <w:pPr>
        <w:pStyle w:val="Liste1"/>
        <w:rPr>
          <w:lang w:val="en-GB"/>
        </w:rPr>
      </w:pPr>
      <w:r w:rsidRPr="008F3EBF">
        <w:rPr>
          <w:lang w:val="en-GB"/>
        </w:rPr>
        <w:t>define, interpret, analyse and discuss these concepts</w:t>
      </w:r>
    </w:p>
    <w:p w:rsidR="002D1324" w:rsidRPr="008F3EBF" w:rsidRDefault="002D1324" w:rsidP="00F24F57">
      <w:pPr>
        <w:pStyle w:val="Liste1"/>
        <w:rPr>
          <w:lang w:val="en-GB"/>
        </w:rPr>
      </w:pPr>
      <w:r w:rsidRPr="008F3EBF">
        <w:rPr>
          <w:lang w:val="en-GB"/>
        </w:rPr>
        <w:t>become more aware that their culture influences their way of viewing the world, making decisions and interacting with others</w:t>
      </w:r>
    </w:p>
    <w:p w:rsidR="002D1324" w:rsidRPr="008F3EBF" w:rsidRDefault="002D1324" w:rsidP="00F24F57">
      <w:pPr>
        <w:pStyle w:val="Liste1"/>
        <w:rPr>
          <w:b/>
          <w:bCs/>
          <w:lang w:val="en-GB"/>
        </w:rPr>
      </w:pPr>
      <w:r w:rsidRPr="008F3EBF">
        <w:rPr>
          <w:lang w:val="en-GB"/>
        </w:rPr>
        <w:t xml:space="preserve">become more aware of the fact </w:t>
      </w:r>
      <w:r w:rsidR="003B2716">
        <w:rPr>
          <w:lang w:val="en-GB"/>
        </w:rPr>
        <w:t xml:space="preserve">that </w:t>
      </w:r>
      <w:r w:rsidRPr="008F3EBF">
        <w:rPr>
          <w:lang w:val="en-GB"/>
        </w:rPr>
        <w:t>their perspective is rooted and therefore limited</w:t>
      </w:r>
    </w:p>
    <w:p w:rsidR="002D1324" w:rsidRPr="008F3EBF" w:rsidRDefault="002D1324" w:rsidP="00144642">
      <w:pPr>
        <w:pStyle w:val="HEADING"/>
      </w:pPr>
      <w:r w:rsidRPr="008F3EBF">
        <w:t>TARGETED COMPETENCES</w:t>
      </w:r>
      <w:r w:rsidRPr="008F3EBF">
        <w:rPr>
          <w:highlight w:val="yellow"/>
        </w:rPr>
        <w:t xml:space="preserve"> </w:t>
      </w:r>
    </w:p>
    <w:p w:rsidR="002D1324" w:rsidRPr="008F3EBF" w:rsidRDefault="002D1324" w:rsidP="00144642">
      <w:pPr>
        <w:autoSpaceDE w:val="0"/>
        <w:autoSpaceDN w:val="0"/>
        <w:adjustRightInd w:val="0"/>
        <w:rPr>
          <w:rFonts w:cs="Microsoft Tai Le"/>
          <w:szCs w:val="22"/>
          <w:lang w:val="en-GB" w:eastAsia="pl-PL"/>
        </w:rPr>
      </w:pPr>
      <w:r w:rsidRPr="008F3EBF">
        <w:rPr>
          <w:rFonts w:cs="Microsoft Tai Le"/>
          <w:szCs w:val="22"/>
          <w:lang w:val="en-GB" w:eastAsia="pl-PL"/>
        </w:rPr>
        <w:t>Student teachers</w:t>
      </w:r>
    </w:p>
    <w:p w:rsidR="002D1324" w:rsidRPr="008F3EBF" w:rsidRDefault="002D1324" w:rsidP="00F24F57">
      <w:pPr>
        <w:pStyle w:val="Liste1"/>
        <w:rPr>
          <w:lang w:val="en-GB"/>
        </w:rPr>
      </w:pPr>
      <w:r w:rsidRPr="008F3EBF">
        <w:rPr>
          <w:lang w:val="en-GB"/>
        </w:rPr>
        <w:t>can understand the formation of their own experience, opinion, and attitudes (ICCintE, p. 13)</w:t>
      </w:r>
    </w:p>
    <w:p w:rsidR="002D1324" w:rsidRPr="008F3EBF" w:rsidRDefault="002D1324" w:rsidP="00F24F57">
      <w:pPr>
        <w:pStyle w:val="Liste1"/>
        <w:rPr>
          <w:lang w:val="en-GB" w:eastAsia="pl-PL"/>
        </w:rPr>
      </w:pPr>
      <w:r w:rsidRPr="008F3EBF">
        <w:rPr>
          <w:lang w:val="en-GB"/>
        </w:rPr>
        <w:t>can better understand their own cultural identity and how it is formed (ICCintE, p. 13)</w:t>
      </w:r>
    </w:p>
    <w:p w:rsidR="002D1324" w:rsidRPr="008F3EBF" w:rsidRDefault="002D1324" w:rsidP="00F24F57">
      <w:pPr>
        <w:pStyle w:val="Liste1"/>
        <w:rPr>
          <w:lang w:val="en-GB" w:eastAsia="pl-PL"/>
        </w:rPr>
      </w:pPr>
      <w:r w:rsidRPr="008F3EBF">
        <w:rPr>
          <w:lang w:val="en-GB" w:eastAsia="pl-PL"/>
        </w:rPr>
        <w:t>possess knowledge about what cultures are (FREPA, knowledge, K-8)</w:t>
      </w:r>
    </w:p>
    <w:p w:rsidR="002D1324" w:rsidRPr="008F3EBF" w:rsidRDefault="002D1324" w:rsidP="00144642">
      <w:pPr>
        <w:pStyle w:val="HEADING"/>
        <w:rPr>
          <w:i/>
          <w:color w:val="FF0000"/>
        </w:rPr>
      </w:pPr>
      <w:r w:rsidRPr="008F3EBF">
        <w:t>PROCEDURE</w:t>
      </w:r>
    </w:p>
    <w:p w:rsidR="002D1324" w:rsidRPr="008F3EBF" w:rsidRDefault="002D1324" w:rsidP="00144642">
      <w:pPr>
        <w:pStyle w:val="BEFDRAFT"/>
      </w:pPr>
      <w:r w:rsidRPr="008F3EBF">
        <w:t>BEFORE</w:t>
      </w:r>
    </w:p>
    <w:p w:rsidR="002D1324" w:rsidRPr="008F3EBF" w:rsidRDefault="002D1324" w:rsidP="002559D0">
      <w:pPr>
        <w:pStyle w:val="INSTRUCTION"/>
        <w:ind w:left="0"/>
        <w:rPr>
          <w:lang w:val="en-GB"/>
        </w:rPr>
      </w:pPr>
      <w:r w:rsidRPr="008F3EBF">
        <w:rPr>
          <w:lang w:val="en-GB"/>
        </w:rPr>
        <w:t>The following activities and methods are suggested</w:t>
      </w:r>
    </w:p>
    <w:p w:rsidR="0047727D" w:rsidRDefault="0047727D">
      <w:pPr>
        <w:pStyle w:val="INSTRUCTION"/>
        <w:ind w:left="709" w:hanging="142"/>
        <w:rPr>
          <w:lang w:val="en-GB"/>
        </w:rPr>
      </w:pPr>
    </w:p>
    <w:tbl>
      <w:tblPr>
        <w:tblW w:w="0" w:type="auto"/>
        <w:tblLayout w:type="fixed"/>
        <w:tblLook w:val="00A0" w:firstRow="1" w:lastRow="0" w:firstColumn="1" w:lastColumn="0" w:noHBand="0" w:noVBand="0"/>
      </w:tblPr>
      <w:tblGrid>
        <w:gridCol w:w="959"/>
        <w:gridCol w:w="8221"/>
      </w:tblGrid>
      <w:tr w:rsidR="002D1324" w:rsidRPr="003B72C4" w:rsidTr="006976BA">
        <w:tc>
          <w:tcPr>
            <w:tcW w:w="959" w:type="dxa"/>
          </w:tcPr>
          <w:p w:rsidR="002D1324" w:rsidRPr="00BE15EA" w:rsidRDefault="000356BF" w:rsidP="00390708">
            <w:pPr>
              <w:rPr>
                <w:lang w:val="en-GB"/>
              </w:rPr>
            </w:pPr>
            <w:r>
              <w:rPr>
                <w:noProof/>
                <w:lang w:val="pl-PL" w:eastAsia="pl-PL"/>
              </w:rPr>
              <w:drawing>
                <wp:anchor distT="0" distB="0" distL="114935" distR="114935" simplePos="0" relativeHeight="251677696" behindDoc="1" locked="0" layoutInCell="1" allowOverlap="1">
                  <wp:simplePos x="0" y="0"/>
                  <wp:positionH relativeFrom="margin">
                    <wp:align>center</wp:align>
                  </wp:positionH>
                  <wp:positionV relativeFrom="page">
                    <wp:align>top</wp:align>
                  </wp:positionV>
                  <wp:extent cx="466725" cy="471170"/>
                  <wp:effectExtent l="0" t="0" r="0" b="11430"/>
                  <wp:wrapTight wrapText="bothSides">
                    <wp:wrapPolygon edited="0">
                      <wp:start x="2351" y="0"/>
                      <wp:lineTo x="0" y="2329"/>
                      <wp:lineTo x="0" y="16302"/>
                      <wp:lineTo x="2351" y="20960"/>
                      <wp:lineTo x="18808" y="20960"/>
                      <wp:lineTo x="19984" y="18631"/>
                      <wp:lineTo x="19984" y="3493"/>
                      <wp:lineTo x="16457" y="0"/>
                      <wp:lineTo x="2351" y="0"/>
                    </wp:wrapPolygon>
                  </wp:wrapTight>
                  <wp:docPr id="239" name="Grafik 12"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plurimobil-icon-individual-work-velv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471170"/>
                          </a:xfrm>
                          <a:prstGeom prst="rect">
                            <a:avLst/>
                          </a:prstGeom>
                          <a:noFill/>
                        </pic:spPr>
                      </pic:pic>
                    </a:graphicData>
                  </a:graphic>
                </wp:anchor>
              </w:drawing>
            </w:r>
          </w:p>
        </w:tc>
        <w:tc>
          <w:tcPr>
            <w:tcW w:w="8221" w:type="dxa"/>
          </w:tcPr>
          <w:p w:rsidR="002D1324" w:rsidRPr="00BE15EA" w:rsidRDefault="002D1324" w:rsidP="00390708">
            <w:pPr>
              <w:rPr>
                <w:lang w:val="en-GB"/>
              </w:rPr>
            </w:pPr>
            <w:r w:rsidRPr="00BE15EA">
              <w:rPr>
                <w:szCs w:val="22"/>
                <w:lang w:val="en-GB"/>
              </w:rPr>
              <w:t>Student teachers think of elements in their life that they would consider as a part of their culture. They explore who they are. They do this quickly so as to mention the first things that come to their minds.</w:t>
            </w:r>
            <w:r w:rsidRPr="00BE15EA">
              <w:rPr>
                <w:szCs w:val="22"/>
                <w:lang w:val="en-GB"/>
              </w:rPr>
              <w:br/>
            </w:r>
          </w:p>
        </w:tc>
      </w:tr>
      <w:tr w:rsidR="002D1324" w:rsidRPr="003B72C4" w:rsidTr="006976BA">
        <w:trPr>
          <w:trHeight w:val="763"/>
        </w:trPr>
        <w:tc>
          <w:tcPr>
            <w:tcW w:w="959" w:type="dxa"/>
          </w:tcPr>
          <w:p w:rsidR="002D1324" w:rsidRPr="00BE15EA" w:rsidRDefault="000356BF" w:rsidP="00390708">
            <w:pPr>
              <w:rPr>
                <w:lang w:val="en-GB"/>
              </w:rPr>
            </w:pPr>
            <w:r>
              <w:rPr>
                <w:noProof/>
                <w:lang w:val="pl-PL" w:eastAsia="pl-PL"/>
              </w:rPr>
              <w:drawing>
                <wp:anchor distT="0" distB="0" distL="114935" distR="114935" simplePos="0" relativeHeight="251694080" behindDoc="0" locked="0" layoutInCell="1" allowOverlap="1">
                  <wp:simplePos x="0" y="0"/>
                  <wp:positionH relativeFrom="margi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238" name="Grafik 279"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9"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221" w:type="dxa"/>
          </w:tcPr>
          <w:p w:rsidR="002D1324" w:rsidRPr="00BE15EA" w:rsidRDefault="002D1324" w:rsidP="00390708">
            <w:pPr>
              <w:rPr>
                <w:lang w:val="en-GB"/>
              </w:rPr>
            </w:pPr>
            <w:r w:rsidRPr="00BE15EA">
              <w:rPr>
                <w:szCs w:val="22"/>
                <w:lang w:val="en-GB"/>
              </w:rPr>
              <w:t>Student teachers share their ideas.</w:t>
            </w:r>
          </w:p>
          <w:p w:rsidR="002D1324" w:rsidRPr="00BE15EA" w:rsidRDefault="002D1324" w:rsidP="00390708">
            <w:pPr>
              <w:rPr>
                <w:lang w:val="en-GB"/>
              </w:rPr>
            </w:pPr>
          </w:p>
          <w:p w:rsidR="002D1324" w:rsidRPr="00BE15EA" w:rsidRDefault="002D1324" w:rsidP="00390708">
            <w:pPr>
              <w:rPr>
                <w:lang w:val="en-GB"/>
              </w:rPr>
            </w:pPr>
          </w:p>
          <w:p w:rsidR="002D1324" w:rsidRPr="00BE15EA" w:rsidRDefault="002D1324" w:rsidP="00390708">
            <w:pPr>
              <w:rPr>
                <w:lang w:val="en-GB"/>
              </w:rPr>
            </w:pPr>
          </w:p>
        </w:tc>
      </w:tr>
      <w:tr w:rsidR="002D1324" w:rsidRPr="003B72C4" w:rsidTr="006976BA">
        <w:tc>
          <w:tcPr>
            <w:tcW w:w="959" w:type="dxa"/>
          </w:tcPr>
          <w:p w:rsidR="002D1324" w:rsidRPr="00BE15EA" w:rsidRDefault="000356BF" w:rsidP="00390708">
            <w:pPr>
              <w:rPr>
                <w:lang w:val="en-GB"/>
              </w:rPr>
            </w:pPr>
            <w:r>
              <w:rPr>
                <w:noProof/>
                <w:lang w:val="pl-PL" w:eastAsia="pl-PL"/>
              </w:rPr>
              <w:drawing>
                <wp:anchor distT="0" distB="0" distL="114935" distR="114935" simplePos="0" relativeHeight="251588608" behindDoc="1" locked="0" layoutInCell="1" allowOverlap="1">
                  <wp:simplePos x="0" y="0"/>
                  <wp:positionH relativeFrom="margin">
                    <wp:align>center</wp:align>
                  </wp:positionH>
                  <wp:positionV relativeFrom="page">
                    <wp:align>top</wp:align>
                  </wp:positionV>
                  <wp:extent cx="475615" cy="471170"/>
                  <wp:effectExtent l="0" t="0" r="6985" b="11430"/>
                  <wp:wrapTight wrapText="bothSides">
                    <wp:wrapPolygon edited="0">
                      <wp:start x="2307" y="0"/>
                      <wp:lineTo x="0" y="2329"/>
                      <wp:lineTo x="0" y="16302"/>
                      <wp:lineTo x="2307" y="20960"/>
                      <wp:lineTo x="19610" y="20960"/>
                      <wp:lineTo x="20764" y="18631"/>
                      <wp:lineTo x="20764" y="3493"/>
                      <wp:lineTo x="17303" y="0"/>
                      <wp:lineTo x="2307" y="0"/>
                    </wp:wrapPolygon>
                  </wp:wrapTight>
                  <wp:docPr id="237" name="Grafik 5"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plurimobil-icon-pair-group-work-velv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615" cy="471170"/>
                          </a:xfrm>
                          <a:prstGeom prst="rect">
                            <a:avLst/>
                          </a:prstGeom>
                          <a:noFill/>
                        </pic:spPr>
                      </pic:pic>
                    </a:graphicData>
                  </a:graphic>
                </wp:anchor>
              </w:drawing>
            </w:r>
          </w:p>
        </w:tc>
        <w:tc>
          <w:tcPr>
            <w:tcW w:w="8221" w:type="dxa"/>
          </w:tcPr>
          <w:p w:rsidR="002D1324" w:rsidRPr="00BE15EA" w:rsidRDefault="002D1324" w:rsidP="00390708">
            <w:pPr>
              <w:rPr>
                <w:lang w:val="en-GB"/>
              </w:rPr>
            </w:pPr>
            <w:r w:rsidRPr="00BE15EA">
              <w:rPr>
                <w:szCs w:val="22"/>
                <w:lang w:val="en-GB"/>
              </w:rPr>
              <w:t>Student teachers create a mind map or a poster around the concept ‘culture’, taking into account what they have mentioned previously and adding other concepts after further reflection. They analyse in depth their norms, beliefs and behaviours (as a first step towards accepting, understanding and enjoying otherness).</w:t>
            </w:r>
          </w:p>
          <w:p w:rsidR="002D1324" w:rsidRPr="00BE15EA" w:rsidRDefault="002D1324" w:rsidP="00390708">
            <w:pPr>
              <w:rPr>
                <w:lang w:val="en-GB"/>
              </w:rPr>
            </w:pPr>
          </w:p>
        </w:tc>
      </w:tr>
      <w:tr w:rsidR="002D1324" w:rsidRPr="003B72C4" w:rsidTr="006976BA">
        <w:trPr>
          <w:trHeight w:val="1186"/>
        </w:trPr>
        <w:tc>
          <w:tcPr>
            <w:tcW w:w="959" w:type="dxa"/>
          </w:tcPr>
          <w:p w:rsidR="002D1324" w:rsidRPr="00BE15EA" w:rsidRDefault="000356BF" w:rsidP="00390708">
            <w:pPr>
              <w:rPr>
                <w:lang w:val="en-GB"/>
              </w:rPr>
            </w:pPr>
            <w:r>
              <w:rPr>
                <w:noProof/>
                <w:lang w:val="pl-PL" w:eastAsia="pl-PL"/>
              </w:rPr>
              <w:drawing>
                <wp:anchor distT="0" distB="0" distL="114935" distR="114935" simplePos="0" relativeHeight="251589632" behindDoc="1" locked="0" layoutInCell="1" allowOverlap="1">
                  <wp:simplePos x="0" y="0"/>
                  <wp:positionH relativeFrom="margi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236" name="Grafik 6"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221" w:type="dxa"/>
          </w:tcPr>
          <w:p w:rsidR="002D1324" w:rsidRPr="00BE15EA" w:rsidRDefault="002D1324" w:rsidP="00390708">
            <w:pPr>
              <w:rPr>
                <w:lang w:val="en-GB"/>
              </w:rPr>
            </w:pPr>
            <w:r w:rsidRPr="00BE15EA">
              <w:rPr>
                <w:szCs w:val="22"/>
                <w:lang w:val="en-GB"/>
              </w:rPr>
              <w:t>Student teachers attempt to create a common definition of culture. They become aware of their own definitions and of the fact that a definition of culture is very difficult to write.</w:t>
            </w:r>
          </w:p>
        </w:tc>
      </w:tr>
      <w:tr w:rsidR="002D1324" w:rsidRPr="003B72C4" w:rsidTr="006976BA">
        <w:tc>
          <w:tcPr>
            <w:tcW w:w="959" w:type="dxa"/>
          </w:tcPr>
          <w:p w:rsidR="002D1324" w:rsidRPr="00BE15EA" w:rsidRDefault="000356BF" w:rsidP="00390708">
            <w:pPr>
              <w:rPr>
                <w:lang w:val="en-GB"/>
              </w:rPr>
            </w:pPr>
            <w:r>
              <w:rPr>
                <w:noProof/>
                <w:lang w:val="pl-PL" w:eastAsia="pl-PL"/>
              </w:rPr>
              <w:drawing>
                <wp:anchor distT="0" distB="0" distL="114935" distR="114935" simplePos="0" relativeHeight="251676672" behindDoc="1" locked="0" layoutInCell="1" allowOverlap="1">
                  <wp:simplePos x="0" y="0"/>
                  <wp:positionH relativeFrom="margi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235" name="Grafik 11"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plurimobil-icon-pair-group-work-velv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221" w:type="dxa"/>
          </w:tcPr>
          <w:p w:rsidR="002D1324" w:rsidRPr="00BE15EA" w:rsidRDefault="002D1324" w:rsidP="00390708">
            <w:pPr>
              <w:rPr>
                <w:lang w:val="en-GB"/>
              </w:rPr>
            </w:pPr>
            <w:r w:rsidRPr="00BE15EA">
              <w:rPr>
                <w:szCs w:val="22"/>
                <w:lang w:val="en-GB"/>
              </w:rPr>
              <w:t xml:space="preserve">Student teachers are given </w:t>
            </w:r>
            <w:r w:rsidR="007A4BD9" w:rsidRPr="00BE15EA">
              <w:rPr>
                <w:szCs w:val="22"/>
                <w:lang w:val="en-GB"/>
              </w:rPr>
              <w:t xml:space="preserve">an example </w:t>
            </w:r>
            <w:r w:rsidRPr="00BE15EA">
              <w:rPr>
                <w:szCs w:val="22"/>
                <w:lang w:val="en-GB"/>
              </w:rPr>
              <w:t xml:space="preserve">by the teacher trainer of other existing definitions of culture (see the examples on the next pages). Student teachers could also read selected parts (to be chosen by the teacher trainer) of chapters 2 and 3 of the </w:t>
            </w:r>
            <w:hyperlink r:id="rId30" w:history="1">
              <w:r w:rsidRPr="00BE15EA">
                <w:rPr>
                  <w:rStyle w:val="Hipercze"/>
                  <w:szCs w:val="22"/>
                  <w:lang w:val="en-GB"/>
                </w:rPr>
                <w:t>Autobiography of Intercultural Encounters (Context, concepts and theories</w:t>
              </w:r>
            </w:hyperlink>
            <w:r w:rsidRPr="00BE15EA">
              <w:rPr>
                <w:szCs w:val="22"/>
                <w:lang w:val="en-GB"/>
              </w:rPr>
              <w:t xml:space="preserve">) to </w:t>
            </w:r>
            <w:r w:rsidRPr="00BE15EA">
              <w:rPr>
                <w:szCs w:val="22"/>
                <w:lang w:val="en-GB"/>
              </w:rPr>
              <w:lastRenderedPageBreak/>
              <w:t>get some theoretical input. The activity aims for student teachers to compare their definition(s) with other existing definitions.</w:t>
            </w:r>
          </w:p>
          <w:p w:rsidR="002D1324" w:rsidRPr="00BE15EA" w:rsidRDefault="002D1324" w:rsidP="00390708">
            <w:pPr>
              <w:rPr>
                <w:lang w:val="en-GB"/>
              </w:rPr>
            </w:pPr>
          </w:p>
        </w:tc>
      </w:tr>
      <w:tr w:rsidR="002D1324" w:rsidRPr="00B734D5" w:rsidTr="006976BA">
        <w:trPr>
          <w:trHeight w:val="991"/>
        </w:trPr>
        <w:tc>
          <w:tcPr>
            <w:tcW w:w="959" w:type="dxa"/>
          </w:tcPr>
          <w:p w:rsidR="002D1324" w:rsidRPr="00BE15EA" w:rsidRDefault="000356BF" w:rsidP="00390708">
            <w:pPr>
              <w:rPr>
                <w:lang w:val="en-GB"/>
              </w:rPr>
            </w:pPr>
            <w:r>
              <w:rPr>
                <w:noProof/>
                <w:lang w:val="pl-PL" w:eastAsia="pl-PL"/>
              </w:rPr>
              <w:lastRenderedPageBreak/>
              <w:drawing>
                <wp:anchor distT="0" distB="0" distL="114935" distR="114935" simplePos="0" relativeHeight="251675648" behindDoc="1" locked="0" layoutInCell="1" allowOverlap="1">
                  <wp:simplePos x="0" y="0"/>
                  <wp:positionH relativeFrom="margi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234" name="Grafik 3"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221" w:type="dxa"/>
          </w:tcPr>
          <w:p w:rsidR="002D1324" w:rsidRPr="00BE15EA" w:rsidRDefault="002D1324" w:rsidP="00CD0FC4">
            <w:pPr>
              <w:rPr>
                <w:lang w:val="en-GB"/>
              </w:rPr>
            </w:pPr>
            <w:r w:rsidRPr="00BE15EA">
              <w:rPr>
                <w:szCs w:val="22"/>
                <w:lang w:val="en-GB"/>
              </w:rPr>
              <w:t xml:space="preserve">Student teachers compare and contrast the results of their discussions with the given example(s). Do similarities/differences in the definitions exist? </w:t>
            </w:r>
            <w:r w:rsidR="007A4BD9">
              <w:rPr>
                <w:szCs w:val="22"/>
                <w:lang w:val="en-GB"/>
              </w:rPr>
              <w:t xml:space="preserve"> </w:t>
            </w:r>
          </w:p>
        </w:tc>
      </w:tr>
    </w:tbl>
    <w:p w:rsidR="002D1324" w:rsidRDefault="002D1324" w:rsidP="00144642">
      <w:pPr>
        <w:pStyle w:val="BEFDRAFT"/>
      </w:pPr>
    </w:p>
    <w:p w:rsidR="002D1324" w:rsidRPr="008F3EBF" w:rsidRDefault="002D1324" w:rsidP="00144642">
      <w:pPr>
        <w:pStyle w:val="BEFDRAFT"/>
      </w:pPr>
      <w:r w:rsidRPr="008F3EBF">
        <w:t>AFTER</w:t>
      </w:r>
    </w:p>
    <w:tbl>
      <w:tblPr>
        <w:tblW w:w="0" w:type="auto"/>
        <w:tblLayout w:type="fixed"/>
        <w:tblLook w:val="00A0" w:firstRow="1" w:lastRow="0" w:firstColumn="1" w:lastColumn="0" w:noHBand="0" w:noVBand="0"/>
      </w:tblPr>
      <w:tblGrid>
        <w:gridCol w:w="959"/>
        <w:gridCol w:w="8112"/>
      </w:tblGrid>
      <w:tr w:rsidR="002D1324" w:rsidRPr="003B72C4" w:rsidTr="00BE15EA">
        <w:trPr>
          <w:trHeight w:val="1108"/>
        </w:trPr>
        <w:tc>
          <w:tcPr>
            <w:tcW w:w="959" w:type="dxa"/>
          </w:tcPr>
          <w:p w:rsidR="002D1324" w:rsidRPr="00BE15EA" w:rsidRDefault="000356BF" w:rsidP="00144642">
            <w:pPr>
              <w:pStyle w:val="BEFDRAFT"/>
              <w:rPr>
                <w:b w:val="0"/>
                <w:shd w:val="clear" w:color="auto" w:fill="99CCFF"/>
              </w:rPr>
            </w:pPr>
            <w:r>
              <w:rPr>
                <w:noProof/>
                <w:lang w:val="pl-PL" w:eastAsia="pl-PL"/>
              </w:rPr>
              <w:drawing>
                <wp:anchor distT="0" distB="0" distL="114935" distR="114935" simplePos="0" relativeHeight="251695104" behindDoc="0" locked="0" layoutInCell="1" allowOverlap="1">
                  <wp:simplePos x="0" y="0"/>
                  <wp:positionH relativeFrom="column">
                    <wp:align>center</wp:align>
                  </wp:positionH>
                  <wp:positionV relativeFrom="page">
                    <wp:align>top</wp:align>
                  </wp:positionV>
                  <wp:extent cx="473075" cy="467360"/>
                  <wp:effectExtent l="0" t="0" r="9525" b="0"/>
                  <wp:wrapTight wrapText="bothSides">
                    <wp:wrapPolygon edited="0">
                      <wp:start x="2319" y="0"/>
                      <wp:lineTo x="0" y="2348"/>
                      <wp:lineTo x="0" y="16435"/>
                      <wp:lineTo x="2319" y="19957"/>
                      <wp:lineTo x="19715" y="19957"/>
                      <wp:lineTo x="20875" y="14087"/>
                      <wp:lineTo x="20875" y="3522"/>
                      <wp:lineTo x="17396" y="0"/>
                      <wp:lineTo x="2319" y="0"/>
                    </wp:wrapPolygon>
                  </wp:wrapTight>
                  <wp:docPr id="233" name="Grafik 51"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075" cy="467360"/>
                          </a:xfrm>
                          <a:prstGeom prst="rect">
                            <a:avLst/>
                          </a:prstGeom>
                          <a:noFill/>
                        </pic:spPr>
                      </pic:pic>
                    </a:graphicData>
                  </a:graphic>
                </wp:anchor>
              </w:drawing>
            </w:r>
          </w:p>
        </w:tc>
        <w:tc>
          <w:tcPr>
            <w:tcW w:w="8112" w:type="dxa"/>
          </w:tcPr>
          <w:p w:rsidR="002D1324" w:rsidRPr="00BE15EA" w:rsidRDefault="002D1324" w:rsidP="00390708">
            <w:pPr>
              <w:rPr>
                <w:lang w:val="en-GB"/>
              </w:rPr>
            </w:pPr>
            <w:r w:rsidRPr="00BE15EA">
              <w:rPr>
                <w:szCs w:val="22"/>
                <w:lang w:val="en-GB" w:eastAsia="en-US"/>
              </w:rPr>
              <w:t>Student</w:t>
            </w:r>
            <w:r w:rsidRPr="00BE15EA">
              <w:rPr>
                <w:szCs w:val="22"/>
                <w:lang w:val="en-GB" w:eastAsia="pl-PL"/>
              </w:rPr>
              <w:t xml:space="preserve"> teachers look back at their definition of culture before the mobility</w:t>
            </w:r>
            <w:r w:rsidR="00D256FE">
              <w:rPr>
                <w:szCs w:val="22"/>
                <w:lang w:val="en-GB" w:eastAsia="pl-PL"/>
              </w:rPr>
              <w:t xml:space="preserve"> </w:t>
            </w:r>
            <w:r w:rsidR="006976BA">
              <w:rPr>
                <w:szCs w:val="22"/>
                <w:lang w:val="en-GB" w:eastAsia="pl-PL"/>
              </w:rPr>
              <w:t>activity</w:t>
            </w:r>
            <w:r w:rsidRPr="00BE15EA">
              <w:rPr>
                <w:szCs w:val="22"/>
                <w:lang w:val="en-GB" w:eastAsia="en-US"/>
              </w:rPr>
              <w:t xml:space="preserve">. Has their concept of culture evolved? Are their norms and beliefs still the same or have they changed due </w:t>
            </w:r>
            <w:r w:rsidR="007A4BD9">
              <w:rPr>
                <w:szCs w:val="22"/>
                <w:lang w:val="en-GB" w:eastAsia="en-US"/>
              </w:rPr>
              <w:t xml:space="preserve">to </w:t>
            </w:r>
            <w:r w:rsidRPr="00BE15EA">
              <w:rPr>
                <w:szCs w:val="22"/>
                <w:lang w:val="en-GB" w:eastAsia="en-US"/>
              </w:rPr>
              <w:t xml:space="preserve">the confrontation </w:t>
            </w:r>
            <w:r w:rsidRPr="00BE15EA">
              <w:rPr>
                <w:szCs w:val="22"/>
                <w:lang w:val="en-GB"/>
              </w:rPr>
              <w:t xml:space="preserve">with </w:t>
            </w:r>
            <w:r w:rsidRPr="00BE15EA">
              <w:rPr>
                <w:szCs w:val="22"/>
                <w:lang w:val="en-GB" w:eastAsia="en-US"/>
              </w:rPr>
              <w:t>otherness, other realities</w:t>
            </w:r>
            <w:r w:rsidRPr="00BE15EA">
              <w:rPr>
                <w:szCs w:val="22"/>
                <w:lang w:val="en-GB"/>
              </w:rPr>
              <w:t xml:space="preserve">, </w:t>
            </w:r>
            <w:r w:rsidRPr="00BE15EA">
              <w:rPr>
                <w:szCs w:val="22"/>
                <w:lang w:val="en-GB" w:eastAsia="en-US"/>
              </w:rPr>
              <w:t>other</w:t>
            </w:r>
            <w:r w:rsidRPr="00BE15EA">
              <w:rPr>
                <w:szCs w:val="22"/>
                <w:lang w:val="en-GB"/>
              </w:rPr>
              <w:t xml:space="preserve"> culture</w:t>
            </w:r>
            <w:r w:rsidRPr="00BE15EA">
              <w:rPr>
                <w:szCs w:val="22"/>
                <w:lang w:val="en-GB" w:eastAsia="en-US"/>
              </w:rPr>
              <w:t>s</w:t>
            </w:r>
            <w:r w:rsidRPr="00BE15EA">
              <w:rPr>
                <w:szCs w:val="22"/>
                <w:lang w:val="en-GB"/>
              </w:rPr>
              <w:t>?</w:t>
            </w:r>
          </w:p>
          <w:p w:rsidR="002D1324" w:rsidRPr="00BE15EA" w:rsidRDefault="002D1324" w:rsidP="00390708">
            <w:pPr>
              <w:rPr>
                <w:shd w:val="clear" w:color="auto" w:fill="99CCFF"/>
                <w:lang w:val="en-GB"/>
              </w:rPr>
            </w:pPr>
          </w:p>
        </w:tc>
      </w:tr>
    </w:tbl>
    <w:p w:rsidR="002D1324" w:rsidRPr="008F3EBF" w:rsidRDefault="002D1324" w:rsidP="00144642">
      <w:pPr>
        <w:pStyle w:val="HEADING"/>
      </w:pPr>
      <w:r w:rsidRPr="008F3EBF">
        <w:t>FINAL PRODUCT FOR THE PORTFOLIO</w:t>
      </w:r>
    </w:p>
    <w:p w:rsidR="002D1324" w:rsidRPr="008F3EBF" w:rsidRDefault="002D1324" w:rsidP="007352A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rPr>
      </w:pPr>
      <w:r w:rsidRPr="008F3EBF">
        <w:rPr>
          <w:lang w:val="en-GB"/>
        </w:rPr>
        <w:t xml:space="preserve">Definition(s) of </w:t>
      </w:r>
      <w:r w:rsidRPr="008F3EBF">
        <w:rPr>
          <w:i/>
          <w:iCs/>
          <w:lang w:val="en-GB"/>
        </w:rPr>
        <w:t>culture</w:t>
      </w:r>
      <w:r w:rsidRPr="008F3EBF">
        <w:rPr>
          <w:lang w:val="en-GB"/>
        </w:rPr>
        <w:t xml:space="preserve"> for reference use during their stay in the hosting country (which can </w:t>
      </w: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eastAsia="pl-PL"/>
        </w:rPr>
      </w:pPr>
      <w:r w:rsidRPr="008F3EBF">
        <w:rPr>
          <w:lang w:val="en-GB"/>
        </w:rPr>
        <w:t>be adjusted</w:t>
      </w:r>
      <w:r>
        <w:rPr>
          <w:lang w:val="en-GB"/>
        </w:rPr>
        <w:t xml:space="preserve"> if need be after the mobility</w:t>
      </w:r>
      <w:r w:rsidR="00D256FE">
        <w:rPr>
          <w:lang w:val="en-GB"/>
        </w:rPr>
        <w:t xml:space="preserve"> project</w:t>
      </w:r>
      <w:r>
        <w:rPr>
          <w:lang w:val="en-GB"/>
        </w:rPr>
        <w:t>)</w:t>
      </w:r>
    </w:p>
    <w:p w:rsidR="002D1324" w:rsidRPr="008F3EBF" w:rsidRDefault="002D1324" w:rsidP="00745F07">
      <w:pPr>
        <w:pStyle w:val="HEADING"/>
        <w:rPr>
          <w:lang w:eastAsia="pl-PL"/>
        </w:rPr>
      </w:pPr>
      <w:r>
        <w:t>TOOLS</w:t>
      </w:r>
      <w:r w:rsidRPr="008F3EBF">
        <w:t xml:space="preserve"> AND RESOURCES</w:t>
      </w:r>
    </w:p>
    <w:p w:rsidR="002D1324" w:rsidRPr="002F4863" w:rsidRDefault="00EA0835" w:rsidP="00745F07">
      <w:pPr>
        <w:rPr>
          <w:rFonts w:cs="Times"/>
          <w:lang w:val="fr-LU"/>
        </w:rPr>
      </w:pPr>
      <w:hyperlink r:id="rId31" w:history="1">
        <w:r w:rsidR="002D1324" w:rsidRPr="0043185F">
          <w:rPr>
            <w:rStyle w:val="Hipercze"/>
            <w:rFonts w:cs="Times"/>
            <w:i/>
            <w:lang w:val="en-GB"/>
          </w:rPr>
          <w:t xml:space="preserve">Autobiography of intercultural encounters. </w:t>
        </w:r>
        <w:r w:rsidR="008F0891" w:rsidRPr="0077595A">
          <w:rPr>
            <w:rStyle w:val="Hipercze"/>
            <w:rFonts w:cs="Times"/>
            <w:i/>
            <w:lang w:val="fr-LU"/>
          </w:rPr>
          <w:t>Context, concepts and theories</w:t>
        </w:r>
        <w:r w:rsidR="008F0891" w:rsidRPr="0077595A">
          <w:rPr>
            <w:rFonts w:cs="Times"/>
            <w:lang w:val="fr-LU"/>
          </w:rPr>
          <w:t>(AIE)</w:t>
        </w:r>
        <w:r w:rsidR="008F0891" w:rsidRPr="0077595A">
          <w:rPr>
            <w:lang w:val="fr-LU"/>
          </w:rPr>
          <w:t>.</w:t>
        </w:r>
      </w:hyperlink>
      <w:r w:rsidR="008F0891" w:rsidRPr="0077595A">
        <w:rPr>
          <w:rFonts w:cs="Times"/>
          <w:lang w:val="fr-LU"/>
        </w:rPr>
        <w:t xml:space="preserve"> </w:t>
      </w:r>
      <w:r w:rsidR="002D1324" w:rsidRPr="002F4863">
        <w:rPr>
          <w:rFonts w:cs="Times"/>
          <w:lang w:val="fr-LU"/>
        </w:rPr>
        <w:t xml:space="preserve">Strasbourg: Council of Europe, 2009. </w:t>
      </w:r>
    </w:p>
    <w:p w:rsidR="002D1324" w:rsidRPr="008F3EBF" w:rsidRDefault="00EA0835" w:rsidP="00745F07">
      <w:pPr>
        <w:rPr>
          <w:rFonts w:cs="Times"/>
          <w:lang w:val="en-GB"/>
        </w:rPr>
      </w:pPr>
      <w:hyperlink r:id="rId32" w:history="1">
        <w:r w:rsidR="002D1324" w:rsidRPr="002F4863">
          <w:rPr>
            <w:rStyle w:val="Hipercze"/>
            <w:rFonts w:cs="Times"/>
            <w:i/>
            <w:lang w:val="fr-LU" w:eastAsia="fr-FR"/>
          </w:rPr>
          <w:t>Enseignement précoce des langues modernes par des contenus</w:t>
        </w:r>
      </w:hyperlink>
      <w:r w:rsidR="002D1324" w:rsidRPr="002F4863">
        <w:rPr>
          <w:lang w:val="fr-LU"/>
        </w:rPr>
        <w:t xml:space="preserve"> </w:t>
      </w:r>
      <w:r w:rsidR="002D1324" w:rsidRPr="002F4863">
        <w:rPr>
          <w:rFonts w:cs="Times"/>
          <w:lang w:val="fr-LU" w:eastAsia="fr-FR"/>
        </w:rPr>
        <w:t>(</w:t>
      </w:r>
      <w:r w:rsidR="002D1324" w:rsidRPr="002F4863">
        <w:rPr>
          <w:rFonts w:cs="Times"/>
          <w:lang w:val="fr-LU"/>
        </w:rPr>
        <w:t>EPLC)</w:t>
      </w:r>
      <w:r w:rsidR="002D1324" w:rsidRPr="002F4863">
        <w:rPr>
          <w:rFonts w:cs="Times"/>
          <w:lang w:val="fr-LU" w:eastAsia="fr-FR"/>
        </w:rPr>
        <w:t xml:space="preserve">. </w:t>
      </w:r>
      <w:r w:rsidR="002D1324">
        <w:rPr>
          <w:rFonts w:cs="Times"/>
          <w:lang w:val="en-GB" w:eastAsia="fr-FR"/>
        </w:rPr>
        <w:t xml:space="preserve">Graz: </w:t>
      </w:r>
      <w:r w:rsidR="002D1324">
        <w:rPr>
          <w:rFonts w:cs="Times"/>
          <w:lang w:val="en-GB"/>
        </w:rPr>
        <w:t>Council of Europe, 2011.</w:t>
      </w:r>
    </w:p>
    <w:p w:rsidR="002D1324" w:rsidRPr="008F3EBF" w:rsidRDefault="002D1324" w:rsidP="001A3EF9">
      <w:pPr>
        <w:rPr>
          <w:rFonts w:cs="Microsoft Tai Le"/>
          <w:b/>
          <w:lang w:val="en-GB"/>
        </w:rPr>
      </w:pPr>
    </w:p>
    <w:p w:rsidR="002D1324" w:rsidRPr="008F3EBF" w:rsidRDefault="002D1324" w:rsidP="00FE73B7">
      <w:pPr>
        <w:pStyle w:val="EXAMPLE"/>
      </w:pPr>
      <w:r w:rsidRPr="008F3EBF">
        <w:br w:type="page"/>
      </w:r>
    </w:p>
    <w:p w:rsidR="002D1324" w:rsidRPr="00D530EE" w:rsidRDefault="002D1324" w:rsidP="00B60E58">
      <w:pPr>
        <w:pStyle w:val="EXAMPLE"/>
        <w:rPr>
          <w:caps/>
        </w:rPr>
      </w:pPr>
      <w:r w:rsidRPr="00D530EE">
        <w:rPr>
          <w:caps/>
        </w:rPr>
        <w:lastRenderedPageBreak/>
        <w:t>Example 1</w:t>
      </w:r>
    </w:p>
    <w:p w:rsidR="002D1324" w:rsidRPr="008F3EBF" w:rsidRDefault="002D1324" w:rsidP="00B60E58">
      <w:pPr>
        <w:pStyle w:val="EXAMPLE"/>
        <w:rPr>
          <w:rFonts w:ascii="Cambria" w:hAnsi="Cambria"/>
          <w:bCs/>
          <w:kern w:val="32"/>
          <w:szCs w:val="28"/>
        </w:rPr>
      </w:pPr>
      <w:r w:rsidRPr="008F3EBF">
        <w:rPr>
          <w:szCs w:val="28"/>
        </w:rPr>
        <w:t>Example for a mind map on the notion of “culture”</w:t>
      </w:r>
    </w:p>
    <w:p w:rsidR="002D1324" w:rsidRPr="00D530EE" w:rsidRDefault="00EA0835" w:rsidP="00D530EE">
      <w:pPr>
        <w:jc w:val="center"/>
        <w:rPr>
          <w:rFonts w:cs="Microsoft Tai Le"/>
          <w:b/>
          <w:sz w:val="32"/>
          <w:lang w:val="en-GB"/>
        </w:rPr>
      </w:pPr>
      <w:r>
        <w:rPr>
          <w:rFonts w:cs="Microsoft Tai Le"/>
          <w:szCs w:val="22"/>
          <w:lang w:val="en-GB"/>
        </w:rPr>
        <w:pict>
          <v:rect id="_x0000_i1025" style="width:0;height:1.5pt" o:hralign="center" o:hrstd="t" o:hr="t" fillcolor="#a0a0a0" stroked="f"/>
        </w:pict>
      </w:r>
    </w:p>
    <w:p w:rsidR="002D1324" w:rsidRPr="008F3EBF" w:rsidRDefault="002D1324" w:rsidP="007352A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 w:val="20"/>
          <w:szCs w:val="20"/>
          <w:lang w:val="en-GB"/>
        </w:rPr>
      </w:pPr>
      <w:r w:rsidRPr="008F3EBF">
        <w:rPr>
          <w:lang w:val="en-GB"/>
        </w:rPr>
        <w:object w:dxaOrig="9676" w:dyaOrig="10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4.55pt;height:363pt" o:ole="">
            <v:imagedata r:id="rId33" o:title=""/>
          </v:shape>
          <o:OLEObject Type="Embed" ProgID="MSPhotoEd.3" ShapeID="_x0000_i1026" DrawAspect="Content" ObjectID="_1582886212" r:id="rId34"/>
        </w:object>
      </w:r>
    </w:p>
    <w:p w:rsidR="002D1324" w:rsidRPr="008F3EBF" w:rsidRDefault="002D1324" w:rsidP="007352A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GB"/>
        </w:rPr>
      </w:pPr>
    </w:p>
    <w:p w:rsidR="002D1324" w:rsidRPr="002F4863" w:rsidRDefault="002D1324" w:rsidP="00B60E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jc w:val="right"/>
        <w:rPr>
          <w:sz w:val="16"/>
          <w:szCs w:val="20"/>
          <w:lang w:val="fr-LU"/>
        </w:rPr>
      </w:pPr>
      <w:r w:rsidRPr="002F4863">
        <w:rPr>
          <w:sz w:val="16"/>
          <w:szCs w:val="20"/>
          <w:lang w:val="fr-LU"/>
        </w:rPr>
        <w:t xml:space="preserve">(source: </w:t>
      </w:r>
      <w:r w:rsidRPr="002F4863">
        <w:rPr>
          <w:i/>
          <w:sz w:val="16"/>
          <w:szCs w:val="20"/>
          <w:lang w:val="fr-LU"/>
        </w:rPr>
        <w:t>Enseignement précoce des langues modernes par des contenus</w:t>
      </w:r>
      <w:r w:rsidRPr="002F4863">
        <w:rPr>
          <w:sz w:val="16"/>
          <w:szCs w:val="20"/>
          <w:lang w:val="fr-LU"/>
        </w:rPr>
        <w:t xml:space="preserve"> (EPLC), Graz: ECML, 2011)</w:t>
      </w:r>
    </w:p>
    <w:p w:rsidR="002D1324" w:rsidRPr="002F4863" w:rsidRDefault="002D1324" w:rsidP="007352A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fr-LU"/>
        </w:rPr>
      </w:pPr>
    </w:p>
    <w:p w:rsidR="002D1324" w:rsidRPr="002F4863" w:rsidRDefault="002D1324" w:rsidP="00B60E58">
      <w:pPr>
        <w:pStyle w:val="EXAMPLE"/>
        <w:rPr>
          <w:lang w:val="fr-LU"/>
        </w:rPr>
      </w:pPr>
    </w:p>
    <w:p w:rsidR="002D1324" w:rsidRPr="00D530EE" w:rsidRDefault="002D1324" w:rsidP="00B60E58">
      <w:pPr>
        <w:pStyle w:val="EXAMPLE"/>
        <w:rPr>
          <w:caps/>
        </w:rPr>
      </w:pPr>
      <w:r w:rsidRPr="00D530EE">
        <w:rPr>
          <w:caps/>
        </w:rPr>
        <w:t>Example 2</w:t>
      </w:r>
    </w:p>
    <w:p w:rsidR="002D1324" w:rsidRPr="008F3EBF" w:rsidRDefault="002D1324" w:rsidP="00B60E58">
      <w:pPr>
        <w:pStyle w:val="EXAMPLE"/>
      </w:pPr>
      <w:r w:rsidRPr="008F3EBF">
        <w:t>Examples of definitions of the notion “culture”</w:t>
      </w:r>
    </w:p>
    <w:p w:rsidR="002D1324" w:rsidRDefault="00EA0835" w:rsidP="00D530EE">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jc w:val="center"/>
        <w:rPr>
          <w:lang w:val="en-GB"/>
        </w:rPr>
      </w:pPr>
      <w:r>
        <w:rPr>
          <w:rFonts w:cs="Microsoft Tai Le"/>
          <w:szCs w:val="22"/>
          <w:lang w:val="en-GB"/>
        </w:rPr>
        <w:pict>
          <v:rect id="_x0000_i1027" style="width:0;height:1.5pt" o:hralign="center" o:hrstd="t" o:hr="t" fillcolor="#a0a0a0" stroked="f"/>
        </w:pict>
      </w:r>
    </w:p>
    <w:p w:rsidR="002D1324" w:rsidRPr="008F3EBF" w:rsidRDefault="002D1324" w:rsidP="007352A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rPr>
      </w:pPr>
    </w:p>
    <w:p w:rsidR="002D1324" w:rsidRPr="008F3EBF" w:rsidRDefault="002D1324" w:rsidP="007352A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rPr>
      </w:pPr>
      <w:r w:rsidRPr="008F3EBF">
        <w:rPr>
          <w:lang w:val="en-GB"/>
        </w:rPr>
        <w:t>“The way people do things in a certain place at a certain time.”</w:t>
      </w:r>
    </w:p>
    <w:p w:rsidR="002D1324" w:rsidRPr="008F3EBF" w:rsidRDefault="002D1324" w:rsidP="007352A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rPr>
      </w:pPr>
      <w:r w:rsidRPr="008F3EBF">
        <w:rPr>
          <w:rFonts w:ascii="OpenSymbol" w:hAnsi="OpenSymbol" w:cs="OpenSymbol"/>
          <w:lang w:val="en-GB"/>
        </w:rPr>
        <w:t>-------------------------------------------------------------</w:t>
      </w:r>
    </w:p>
    <w:p w:rsidR="002D1324" w:rsidRPr="008F3EBF" w:rsidRDefault="002D1324" w:rsidP="007352A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rPr>
      </w:pPr>
      <w:r w:rsidRPr="008F3EBF">
        <w:rPr>
          <w:lang w:val="en-GB"/>
        </w:rPr>
        <w:t>“Culture with a capital letter</w:t>
      </w:r>
    </w:p>
    <w:p w:rsidR="002D1324" w:rsidRPr="008F3EBF" w:rsidRDefault="002D1324" w:rsidP="007352A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rPr>
      </w:pPr>
      <w:r w:rsidRPr="008F3EBF">
        <w:rPr>
          <w:lang w:val="en-GB"/>
        </w:rPr>
        <w:t>Culture in everyday life</w:t>
      </w: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rPr>
      </w:pPr>
      <w:r w:rsidRPr="008F3EBF">
        <w:rPr>
          <w:lang w:val="en-GB"/>
        </w:rPr>
        <w:t>Knowing about the people”</w:t>
      </w:r>
    </w:p>
    <w:p w:rsidR="002D1324" w:rsidRPr="008F3EBF" w:rsidRDefault="002D1324" w:rsidP="007352A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rPr>
      </w:pPr>
      <w:r w:rsidRPr="008F3EBF">
        <w:rPr>
          <w:rFonts w:ascii="OpenSymbol" w:hAnsi="OpenSymbol" w:cs="OpenSymbol"/>
          <w:lang w:val="en-GB"/>
        </w:rPr>
        <w:t>--------------------------------------------------------------</w:t>
      </w: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GB"/>
        </w:rPr>
      </w:pPr>
      <w:r w:rsidRPr="008F3EBF">
        <w:rPr>
          <w:lang w:val="en-GB"/>
        </w:rPr>
        <w:t xml:space="preserve">“A system of postulates, of values and beliefs shared by a group that leads to typical </w:t>
      </w:r>
    </w:p>
    <w:p w:rsidR="002D1324" w:rsidRPr="008F3EBF" w:rsidRDefault="002D1324" w:rsidP="007352A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rPr>
      </w:pPr>
      <w:r w:rsidRPr="008F3EBF">
        <w:rPr>
          <w:lang w:val="en-GB"/>
        </w:rPr>
        <w:t>behaviours by the members of this group.”</w:t>
      </w:r>
    </w:p>
    <w:p w:rsidR="002D1324" w:rsidRPr="008F3EBF" w:rsidRDefault="002D1324" w:rsidP="00B60E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 w:val="20"/>
          <w:szCs w:val="20"/>
          <w:lang w:val="en-GB"/>
        </w:rPr>
      </w:pPr>
    </w:p>
    <w:p w:rsidR="002D1324" w:rsidRPr="008F3EBF" w:rsidRDefault="002D1324" w:rsidP="00B60E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jc w:val="right"/>
        <w:rPr>
          <w:sz w:val="16"/>
          <w:szCs w:val="20"/>
          <w:lang w:val="en-GB"/>
        </w:rPr>
      </w:pPr>
      <w:r w:rsidRPr="008F3EBF">
        <w:rPr>
          <w:sz w:val="16"/>
          <w:szCs w:val="20"/>
          <w:lang w:val="en-GB"/>
        </w:rPr>
        <w:t>(source: EPLC workshop)</w:t>
      </w:r>
    </w:p>
    <w:p w:rsidR="002D1324" w:rsidRDefault="002D1324" w:rsidP="00BE3A00">
      <w:pPr>
        <w:rPr>
          <w:lang w:val="en-GB"/>
        </w:rPr>
      </w:pPr>
      <w:r w:rsidRPr="008F3EBF">
        <w:rPr>
          <w:lang w:val="en-GB"/>
        </w:rPr>
        <w:br w:type="page"/>
      </w:r>
    </w:p>
    <w:p w:rsidR="002D1324" w:rsidRPr="008F3EBF" w:rsidRDefault="002D1324" w:rsidP="00B60E58">
      <w:pPr>
        <w:pStyle w:val="Nagwek1"/>
        <w:rPr>
          <w:lang w:val="en-GB"/>
        </w:rPr>
      </w:pPr>
      <w:bookmarkStart w:id="4" w:name="_Toc451197659"/>
      <w:r w:rsidRPr="008F3EBF">
        <w:rPr>
          <w:lang w:val="en-GB"/>
        </w:rPr>
        <w:lastRenderedPageBreak/>
        <w:t>Lesson plan 2</w:t>
      </w:r>
      <w:r w:rsidRPr="008F3EBF">
        <w:rPr>
          <w:lang w:val="en-GB"/>
        </w:rPr>
        <w:br/>
      </w:r>
      <w:r w:rsidRPr="00D530EE">
        <w:rPr>
          <w:caps/>
          <w:lang w:val="en-GB"/>
        </w:rPr>
        <w:t>The visible, the less visible, the invisible</w:t>
      </w:r>
      <w:bookmarkEnd w:id="4"/>
    </w:p>
    <w:p w:rsidR="002D1324" w:rsidRPr="008F3EBF" w:rsidRDefault="002D1324" w:rsidP="00D530EE">
      <w:pPr>
        <w:pBdr>
          <w:top w:val="single" w:sz="4" w:space="6" w:color="auto"/>
          <w:left w:val="single" w:sz="4" w:space="4" w:color="auto"/>
          <w:bottom w:val="single" w:sz="4" w:space="7" w:color="auto"/>
          <w:right w:val="single" w:sz="4" w:space="4" w:color="auto"/>
        </w:pBdr>
        <w:shd w:val="clear" w:color="auto" w:fill="E5B8B7"/>
        <w:tabs>
          <w:tab w:val="left" w:pos="2360"/>
        </w:tabs>
        <w:spacing w:before="240"/>
        <w:rPr>
          <w:b/>
          <w:lang w:val="en-GB"/>
        </w:rPr>
      </w:pPr>
      <w:r w:rsidRPr="008F3EBF">
        <w:rPr>
          <w:b/>
          <w:lang w:val="en-GB"/>
        </w:rPr>
        <w:t>In this lesson plan student teachers discuss the visible and invisible aspects of culture.</w:t>
      </w:r>
    </w:p>
    <w:p w:rsidR="002D1324" w:rsidRPr="008F3EBF" w:rsidRDefault="002D1324" w:rsidP="00745F07">
      <w:pPr>
        <w:pStyle w:val="HEADING"/>
      </w:pPr>
      <w:r w:rsidRPr="008F3EBF">
        <w:t>EXPERIENCES</w:t>
      </w:r>
    </w:p>
    <w:p w:rsidR="002D1324" w:rsidRPr="008F3EBF" w:rsidRDefault="002D1324" w:rsidP="00745F07">
      <w:pPr>
        <w:autoSpaceDE w:val="0"/>
        <w:autoSpaceDN w:val="0"/>
        <w:adjustRightInd w:val="0"/>
        <w:rPr>
          <w:lang w:val="en-GB" w:eastAsia="pl-PL"/>
        </w:rPr>
      </w:pPr>
      <w:r w:rsidRPr="008F3EBF">
        <w:rPr>
          <w:lang w:val="en-GB" w:eastAsia="pl-PL"/>
        </w:rPr>
        <w:t>Student teachers</w:t>
      </w:r>
    </w:p>
    <w:p w:rsidR="002D1324" w:rsidRPr="008F3EBF" w:rsidRDefault="002D1324" w:rsidP="003E45DC">
      <w:pPr>
        <w:pStyle w:val="Liste1"/>
      </w:pPr>
      <w:r w:rsidRPr="008F3EBF">
        <w:t>express their representations and expectations about other cultures</w:t>
      </w:r>
    </w:p>
    <w:p w:rsidR="002D1324" w:rsidRPr="008F3EBF" w:rsidRDefault="002D1324" w:rsidP="003E45DC">
      <w:pPr>
        <w:pStyle w:val="Liste1"/>
      </w:pPr>
      <w:r w:rsidRPr="008F3EBF">
        <w:t xml:space="preserve">become more aware that some aspects of a culture can be accessed easily by opening their eyes and ears while other aspects are </w:t>
      </w:r>
      <w:r w:rsidR="004B75BA" w:rsidRPr="008F3EBF">
        <w:t>subtler</w:t>
      </w:r>
      <w:r w:rsidRPr="008F3EBF">
        <w:t xml:space="preserve"> and require time to be approached</w:t>
      </w:r>
    </w:p>
    <w:p w:rsidR="002D1324" w:rsidRPr="008F3EBF" w:rsidRDefault="002D1324" w:rsidP="00745F07">
      <w:pPr>
        <w:pStyle w:val="HEADING"/>
      </w:pPr>
      <w:r w:rsidRPr="008F3EBF">
        <w:t>TARGETED COMPETENCES</w:t>
      </w:r>
    </w:p>
    <w:p w:rsidR="002D1324" w:rsidRPr="008F3EBF" w:rsidRDefault="002D1324" w:rsidP="00745F07">
      <w:pPr>
        <w:autoSpaceDE w:val="0"/>
        <w:autoSpaceDN w:val="0"/>
        <w:adjustRightInd w:val="0"/>
        <w:rPr>
          <w:lang w:val="en-GB" w:eastAsia="pl-PL"/>
        </w:rPr>
      </w:pPr>
      <w:r w:rsidRPr="008F3EBF">
        <w:rPr>
          <w:lang w:val="en-GB" w:eastAsia="pl-PL"/>
        </w:rPr>
        <w:t>Student teachers</w:t>
      </w:r>
    </w:p>
    <w:p w:rsidR="002D1324" w:rsidRPr="008F3EBF" w:rsidRDefault="002D1324" w:rsidP="00F24F57">
      <w:pPr>
        <w:pStyle w:val="Liste1"/>
        <w:rPr>
          <w:lang w:val="en-GB"/>
        </w:rPr>
      </w:pPr>
      <w:r w:rsidRPr="008F3EBF">
        <w:rPr>
          <w:lang w:val="en-GB"/>
        </w:rPr>
        <w:t>can observe/analyse cultural phenomena in cultures which are more or less familiar (FREPA, skills, S-1)</w:t>
      </w:r>
    </w:p>
    <w:p w:rsidR="002D1324" w:rsidRPr="008F3EBF" w:rsidRDefault="002D1324" w:rsidP="00F24F57">
      <w:pPr>
        <w:pStyle w:val="Liste1"/>
        <w:rPr>
          <w:lang w:val="en-GB"/>
        </w:rPr>
      </w:pPr>
      <w:r w:rsidRPr="008F3EBF">
        <w:rPr>
          <w:lang w:val="en-GB"/>
        </w:rPr>
        <w:t>can formulate hypotheses in view of an analysis of cultural phenomena (FREPA, skills, S-1.1.2)</w:t>
      </w:r>
    </w:p>
    <w:p w:rsidR="002D1324" w:rsidRPr="008F3EBF" w:rsidRDefault="002D1324" w:rsidP="00F24F57">
      <w:pPr>
        <w:pStyle w:val="Liste1"/>
        <w:rPr>
          <w:color w:val="000000"/>
          <w:lang w:val="en-GB"/>
        </w:rPr>
      </w:pPr>
      <w:r w:rsidRPr="008F3EBF">
        <w:rPr>
          <w:color w:val="000000"/>
          <w:lang w:val="en-GB"/>
        </w:rPr>
        <w:t>can identify/recognise specific forms of behaviour linked to cultural differences (FREPA, skills, S-2.10)</w:t>
      </w:r>
    </w:p>
    <w:p w:rsidR="002D1324" w:rsidRPr="008F3EBF" w:rsidRDefault="002D1324" w:rsidP="00F24F57">
      <w:pPr>
        <w:pStyle w:val="Liste1"/>
        <w:rPr>
          <w:color w:val="000000"/>
          <w:lang w:val="en-GB"/>
        </w:rPr>
      </w:pPr>
      <w:r w:rsidRPr="008F3EBF">
        <w:rPr>
          <w:color w:val="000000"/>
          <w:lang w:val="en-GB"/>
        </w:rPr>
        <w:t xml:space="preserve">can argue their own opinion respectfully </w:t>
      </w:r>
      <w:r w:rsidR="007A4BD9">
        <w:rPr>
          <w:color w:val="000000"/>
          <w:lang w:val="en-GB"/>
        </w:rPr>
        <w:t>but can also</w:t>
      </w:r>
      <w:r w:rsidR="007A4BD9" w:rsidRPr="008F3EBF">
        <w:rPr>
          <w:color w:val="000000"/>
          <w:lang w:val="en-GB"/>
        </w:rPr>
        <w:t xml:space="preserve"> </w:t>
      </w:r>
      <w:r w:rsidRPr="008F3EBF">
        <w:rPr>
          <w:color w:val="000000"/>
          <w:lang w:val="en-GB"/>
        </w:rPr>
        <w:t>listen to</w:t>
      </w:r>
      <w:r w:rsidR="007A4BD9">
        <w:rPr>
          <w:color w:val="000000"/>
          <w:lang w:val="en-GB"/>
        </w:rPr>
        <w:t xml:space="preserve"> the opinion of</w:t>
      </w:r>
      <w:r w:rsidRPr="008F3EBF">
        <w:rPr>
          <w:color w:val="000000"/>
          <w:lang w:val="en-GB"/>
        </w:rPr>
        <w:t xml:space="preserve"> others without premature judgment (ICCinTE, p. 13)</w:t>
      </w:r>
    </w:p>
    <w:p w:rsidR="002D1324" w:rsidRPr="008F3EBF" w:rsidRDefault="002D1324" w:rsidP="00745F07">
      <w:pPr>
        <w:pStyle w:val="HEADING"/>
        <w:rPr>
          <w:i/>
          <w:color w:val="FF0000"/>
        </w:rPr>
      </w:pPr>
      <w:r w:rsidRPr="008F3EBF">
        <w:t>PROCEDURE</w:t>
      </w:r>
    </w:p>
    <w:p w:rsidR="002D1324" w:rsidRPr="008F3EBF" w:rsidRDefault="002D1324" w:rsidP="00745F07">
      <w:pPr>
        <w:pStyle w:val="BEFDRAFT"/>
      </w:pPr>
      <w:r w:rsidRPr="008F3EBF">
        <w:t>BEFORE</w:t>
      </w:r>
    </w:p>
    <w:tbl>
      <w:tblPr>
        <w:tblW w:w="0" w:type="auto"/>
        <w:tblLayout w:type="fixed"/>
        <w:tblLook w:val="00A0" w:firstRow="1" w:lastRow="0" w:firstColumn="1" w:lastColumn="0" w:noHBand="0" w:noVBand="0"/>
      </w:tblPr>
      <w:tblGrid>
        <w:gridCol w:w="959"/>
        <w:gridCol w:w="7970"/>
      </w:tblGrid>
      <w:tr w:rsidR="002D1324" w:rsidRPr="003B72C4" w:rsidTr="00BE15EA">
        <w:tc>
          <w:tcPr>
            <w:tcW w:w="959" w:type="dxa"/>
          </w:tcPr>
          <w:p w:rsidR="002D1324" w:rsidRPr="008F3EBF" w:rsidRDefault="000356BF" w:rsidP="00B35C9B">
            <w:pPr>
              <w:pStyle w:val="BEFDRAFT"/>
            </w:pPr>
            <w:r>
              <w:rPr>
                <w:noProof/>
                <w:lang w:val="pl-PL" w:eastAsia="pl-PL"/>
              </w:rPr>
              <w:drawing>
                <wp:anchor distT="0" distB="0" distL="114935" distR="114935" simplePos="0" relativeHeight="251590656" behindDoc="1" locked="0" layoutInCell="1" allowOverlap="1">
                  <wp:simplePos x="0" y="0"/>
                  <wp:positionH relativeFrom="margin">
                    <wp:align>center</wp:align>
                  </wp:positionH>
                  <wp:positionV relativeFrom="page">
                    <wp:align>top</wp:align>
                  </wp:positionV>
                  <wp:extent cx="472440" cy="471170"/>
                  <wp:effectExtent l="0" t="0" r="10160" b="11430"/>
                  <wp:wrapTight wrapText="bothSides">
                    <wp:wrapPolygon edited="0">
                      <wp:start x="2323" y="0"/>
                      <wp:lineTo x="0" y="2329"/>
                      <wp:lineTo x="0" y="16302"/>
                      <wp:lineTo x="2323" y="20960"/>
                      <wp:lineTo x="19742" y="20960"/>
                      <wp:lineTo x="20903" y="18631"/>
                      <wp:lineTo x="20903" y="3493"/>
                      <wp:lineTo x="17419" y="0"/>
                      <wp:lineTo x="2323" y="0"/>
                    </wp:wrapPolygon>
                  </wp:wrapTight>
                  <wp:docPr id="232" name="Grafik 78"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8" descr="plurimobil-icon-discussion-velv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440" cy="471170"/>
                          </a:xfrm>
                          <a:prstGeom prst="rect">
                            <a:avLst/>
                          </a:prstGeom>
                          <a:noFill/>
                        </pic:spPr>
                      </pic:pic>
                    </a:graphicData>
                  </a:graphic>
                </wp:anchor>
              </w:drawing>
            </w:r>
          </w:p>
        </w:tc>
        <w:tc>
          <w:tcPr>
            <w:tcW w:w="7970" w:type="dxa"/>
          </w:tcPr>
          <w:p w:rsidR="002D1324" w:rsidRPr="00BE15EA" w:rsidRDefault="002D1324" w:rsidP="003E45DC">
            <w:pPr>
              <w:rPr>
                <w:lang w:val="en-GB" w:eastAsia="pl-PL"/>
              </w:rPr>
            </w:pPr>
            <w:r w:rsidRPr="00BE15EA">
              <w:rPr>
                <w:szCs w:val="22"/>
                <w:lang w:val="en-GB" w:eastAsia="pl-PL"/>
              </w:rPr>
              <w:t xml:space="preserve">Student teachers in groups brainstorm and list the aspects that in their opinion constitute their own culture. </w:t>
            </w:r>
            <w:r w:rsidRPr="00BE15EA">
              <w:rPr>
                <w:szCs w:val="22"/>
                <w:lang w:val="en-GB" w:eastAsia="pl-PL"/>
              </w:rPr>
              <w:br/>
            </w:r>
          </w:p>
          <w:p w:rsidR="002D1324" w:rsidRPr="00BE15EA" w:rsidRDefault="002D1324" w:rsidP="003E45DC">
            <w:pPr>
              <w:rPr>
                <w:lang w:val="en-GB" w:eastAsia="pl-PL"/>
              </w:rPr>
            </w:pPr>
            <w:r w:rsidRPr="00BE15EA">
              <w:rPr>
                <w:szCs w:val="22"/>
                <w:lang w:val="en-GB" w:eastAsia="pl-PL"/>
              </w:rPr>
              <w:t xml:space="preserve">Then the teacher presents a picture of an iceberg as a way of representing culture:  the visible part is what you can observe (ways of greeting, art, architecture, festivals, </w:t>
            </w:r>
            <w:r w:rsidR="004B75BA" w:rsidRPr="00BE15EA">
              <w:rPr>
                <w:szCs w:val="22"/>
                <w:lang w:val="en-GB" w:eastAsia="pl-PL"/>
              </w:rPr>
              <w:t>etc.</w:t>
            </w:r>
            <w:r w:rsidRPr="00BE15EA">
              <w:rPr>
                <w:szCs w:val="22"/>
                <w:lang w:val="en-GB" w:eastAsia="pl-PL"/>
              </w:rPr>
              <w:t>) and the invisible part is what you can experience when being immersed in a specific culture for a certain amount of time (concepts of time, privacy, cleanliness, etc.).</w:t>
            </w:r>
          </w:p>
          <w:p w:rsidR="002D1324" w:rsidRPr="00BE15EA" w:rsidRDefault="002D1324" w:rsidP="003E45DC">
            <w:pPr>
              <w:rPr>
                <w:lang w:val="en-GB" w:eastAsia="pl-PL"/>
              </w:rPr>
            </w:pPr>
          </w:p>
        </w:tc>
      </w:tr>
      <w:tr w:rsidR="002D1324" w:rsidRPr="003B72C4" w:rsidTr="00BE15EA">
        <w:tc>
          <w:tcPr>
            <w:tcW w:w="959" w:type="dxa"/>
          </w:tcPr>
          <w:p w:rsidR="002D1324" w:rsidRPr="008F3EBF" w:rsidRDefault="000356BF" w:rsidP="00B35C9B">
            <w:pPr>
              <w:pStyle w:val="BEFDRAFT"/>
            </w:pPr>
            <w:r>
              <w:rPr>
                <w:noProof/>
                <w:lang w:val="pl-PL" w:eastAsia="pl-PL"/>
              </w:rPr>
              <w:drawing>
                <wp:anchor distT="0" distB="0" distL="114935" distR="114935" simplePos="0" relativeHeight="251591680" behindDoc="1" locked="0" layoutInCell="1" allowOverlap="1">
                  <wp:simplePos x="0" y="0"/>
                  <wp:positionH relativeFrom="margi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231" name="Grafik 79"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descr="plurimobil-icon-pair-group-work-velv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3E45DC">
            <w:pPr>
              <w:rPr>
                <w:lang w:val="en-GB"/>
              </w:rPr>
            </w:pPr>
            <w:bookmarkStart w:id="5" w:name="OLE_LINK1"/>
            <w:r w:rsidRPr="00BE15EA">
              <w:rPr>
                <w:szCs w:val="22"/>
                <w:lang w:val="en-GB"/>
              </w:rPr>
              <w:t xml:space="preserve">The teacher draws a blank iceberg or provides a copy (see the example provided) and asks the student teachers to complete the iceberg </w:t>
            </w:r>
            <w:bookmarkEnd w:id="5"/>
            <w:r w:rsidRPr="00BE15EA">
              <w:rPr>
                <w:szCs w:val="22"/>
                <w:lang w:val="en-GB"/>
              </w:rPr>
              <w:t>with the aspects of their own culture they enumerated at the beginning of the session – they have to decide which aspects go above and which</w:t>
            </w:r>
            <w:r w:rsidR="007A4BD9">
              <w:rPr>
                <w:szCs w:val="22"/>
                <w:lang w:val="en-GB"/>
              </w:rPr>
              <w:t xml:space="preserve"> go </w:t>
            </w:r>
            <w:r w:rsidRPr="00BE15EA">
              <w:rPr>
                <w:szCs w:val="22"/>
                <w:lang w:val="en-GB"/>
              </w:rPr>
              <w:t>below the surface of the water.</w:t>
            </w:r>
          </w:p>
          <w:p w:rsidR="002D1324" w:rsidRPr="00BE15EA" w:rsidRDefault="002D1324" w:rsidP="003E45DC">
            <w:pPr>
              <w:rPr>
                <w:lang w:val="en-GB"/>
              </w:rPr>
            </w:pPr>
          </w:p>
        </w:tc>
      </w:tr>
      <w:tr w:rsidR="002D1324" w:rsidRPr="003B72C4" w:rsidTr="00BE15EA">
        <w:tc>
          <w:tcPr>
            <w:tcW w:w="959" w:type="dxa"/>
          </w:tcPr>
          <w:p w:rsidR="002D1324" w:rsidRPr="008F3EBF" w:rsidRDefault="000356BF" w:rsidP="00B35C9B">
            <w:pPr>
              <w:pStyle w:val="BEFDRAFT"/>
            </w:pPr>
            <w:r>
              <w:rPr>
                <w:noProof/>
                <w:lang w:val="pl-PL" w:eastAsia="pl-PL"/>
              </w:rPr>
              <w:drawing>
                <wp:anchor distT="0" distB="0" distL="114935" distR="114935" simplePos="0" relativeHeight="251592704" behindDoc="1" locked="0" layoutInCell="1" allowOverlap="1">
                  <wp:simplePos x="0" y="0"/>
                  <wp:positionH relativeFrom="margi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230" name="Grafik 80"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3E45DC">
            <w:pPr>
              <w:rPr>
                <w:lang w:val="en-GB" w:eastAsia="pl-PL"/>
              </w:rPr>
            </w:pPr>
            <w:r w:rsidRPr="00BE15EA">
              <w:rPr>
                <w:szCs w:val="22"/>
                <w:lang w:val="en-GB"/>
              </w:rPr>
              <w:t>The student teachers discuss their findings with the whole class</w:t>
            </w:r>
            <w:r w:rsidRPr="00BE15EA">
              <w:rPr>
                <w:szCs w:val="22"/>
                <w:lang w:val="en-GB" w:eastAsia="pl-PL"/>
              </w:rPr>
              <w:t xml:space="preserve"> and discuss any similarities or differences between their observations</w:t>
            </w:r>
            <w:r w:rsidRPr="00BE15EA">
              <w:rPr>
                <w:szCs w:val="22"/>
                <w:lang w:val="en-GB"/>
              </w:rPr>
              <w:t xml:space="preserve">. </w:t>
            </w:r>
            <w:r w:rsidRPr="00BE15EA">
              <w:rPr>
                <w:szCs w:val="22"/>
                <w:lang w:val="en-GB" w:eastAsia="pl-PL"/>
              </w:rPr>
              <w:t xml:space="preserve">Student teachers explain why they decided to locate their aspects of culture in the visible/invisible part of the iceberg model. </w:t>
            </w:r>
          </w:p>
          <w:p w:rsidR="002D1324" w:rsidRPr="00BE15EA" w:rsidRDefault="002D1324" w:rsidP="003E45DC">
            <w:pPr>
              <w:rPr>
                <w:lang w:val="en-GB"/>
              </w:rPr>
            </w:pPr>
          </w:p>
        </w:tc>
      </w:tr>
      <w:tr w:rsidR="002D1324" w:rsidRPr="003B72C4" w:rsidTr="00BE15EA">
        <w:trPr>
          <w:trHeight w:val="846"/>
        </w:trPr>
        <w:tc>
          <w:tcPr>
            <w:tcW w:w="959" w:type="dxa"/>
          </w:tcPr>
          <w:p w:rsidR="002D1324" w:rsidRPr="008F3EBF" w:rsidRDefault="000356BF" w:rsidP="00B35C9B">
            <w:pPr>
              <w:pStyle w:val="BEFDRAFT"/>
            </w:pPr>
            <w:r>
              <w:rPr>
                <w:noProof/>
                <w:lang w:val="pl-PL" w:eastAsia="pl-PL"/>
              </w:rPr>
              <w:lastRenderedPageBreak/>
              <w:drawing>
                <wp:anchor distT="0" distB="0" distL="114935" distR="114935" simplePos="0" relativeHeight="251593728" behindDoc="1" locked="0" layoutInCell="1" allowOverlap="1">
                  <wp:simplePos x="0" y="0"/>
                  <wp:positionH relativeFrom="margi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229" name="Grafik 81"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1"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B35C9B">
            <w:pPr>
              <w:rPr>
                <w:lang w:val="en-GB"/>
              </w:rPr>
            </w:pPr>
            <w:r w:rsidRPr="00BE15EA">
              <w:rPr>
                <w:szCs w:val="22"/>
                <w:lang w:val="en-GB"/>
              </w:rPr>
              <w:t>Additionally, they are encouraged to think of what they know about the host country in reference to the ‘visible’ and ‘invisible’ aspects of culture and provide relevant examples.</w:t>
            </w:r>
          </w:p>
          <w:p w:rsidR="002D1324" w:rsidRPr="00BE15EA" w:rsidRDefault="002D1324" w:rsidP="00B35C9B">
            <w:pPr>
              <w:rPr>
                <w:lang w:val="en-GB"/>
              </w:rPr>
            </w:pPr>
          </w:p>
        </w:tc>
      </w:tr>
      <w:tr w:rsidR="002D1324" w:rsidRPr="003B72C4" w:rsidTr="00BE15EA">
        <w:tc>
          <w:tcPr>
            <w:tcW w:w="959" w:type="dxa"/>
          </w:tcPr>
          <w:p w:rsidR="002D1324" w:rsidRPr="008F3EBF" w:rsidRDefault="000356BF" w:rsidP="00B35C9B">
            <w:pPr>
              <w:pStyle w:val="BEFDRAFT"/>
            </w:pPr>
            <w:r>
              <w:rPr>
                <w:noProof/>
                <w:lang w:val="pl-PL" w:eastAsia="pl-PL"/>
              </w:rPr>
              <w:drawing>
                <wp:anchor distT="0" distB="0" distL="114935" distR="114935" simplePos="0" relativeHeight="251594752" behindDoc="1" locked="0" layoutInCell="1" allowOverlap="1">
                  <wp:simplePos x="0" y="0"/>
                  <wp:positionH relativeFrom="margi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228" name="Grafik 82"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 descr="plurimobil-icon-individual-work-velv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B35C9B">
            <w:pPr>
              <w:rPr>
                <w:b/>
                <w:lang w:val="en-GB" w:eastAsia="pl-PL"/>
              </w:rPr>
            </w:pPr>
            <w:r w:rsidRPr="00BE15EA">
              <w:rPr>
                <w:b/>
                <w:szCs w:val="22"/>
                <w:lang w:val="en-GB"/>
              </w:rPr>
              <w:t>Alternative</w:t>
            </w:r>
            <w:r w:rsidRPr="00BE15EA">
              <w:rPr>
                <w:b/>
                <w:szCs w:val="22"/>
                <w:lang w:val="en-GB" w:eastAsia="pl-PL"/>
              </w:rPr>
              <w:t xml:space="preserve"> </w:t>
            </w:r>
            <w:r w:rsidRPr="00BE15EA">
              <w:rPr>
                <w:b/>
                <w:szCs w:val="22"/>
                <w:lang w:val="en-GB"/>
              </w:rPr>
              <w:t>version</w:t>
            </w:r>
            <w:r w:rsidRPr="00BE15EA">
              <w:rPr>
                <w:b/>
                <w:szCs w:val="22"/>
                <w:lang w:val="en-GB" w:eastAsia="pl-PL"/>
              </w:rPr>
              <w:t xml:space="preserve">: </w:t>
            </w:r>
          </w:p>
          <w:p w:rsidR="002D1324" w:rsidRPr="00BE15EA" w:rsidRDefault="002D1324" w:rsidP="00305569">
            <w:pPr>
              <w:rPr>
                <w:lang w:val="en-GB"/>
              </w:rPr>
            </w:pPr>
            <w:r w:rsidRPr="00BE15EA">
              <w:rPr>
                <w:szCs w:val="22"/>
                <w:lang w:val="en-GB"/>
              </w:rPr>
              <w:t xml:space="preserve">As above, the teacher presents a picture of an iceberg as a way of representing culture and explains the meaning. Then the teacher draws a blank iceberg or provides a large copy (see the example provided) and asks the learners to place the aspects of culture presented in the 'example' section in the visible/invisible part of the iceberg. In the blank places student teachers are encouraged to add any further relevant aspects of culture they can think of. </w:t>
            </w:r>
          </w:p>
          <w:p w:rsidR="002D1324" w:rsidRPr="00BE15EA" w:rsidRDefault="002D1324" w:rsidP="00B35C9B">
            <w:pPr>
              <w:rPr>
                <w:lang w:val="en-GB" w:eastAsia="pl-PL"/>
              </w:rPr>
            </w:pPr>
          </w:p>
        </w:tc>
      </w:tr>
      <w:tr w:rsidR="002D1324" w:rsidRPr="003B72C4" w:rsidTr="00BE15EA">
        <w:trPr>
          <w:trHeight w:val="1136"/>
        </w:trPr>
        <w:tc>
          <w:tcPr>
            <w:tcW w:w="959" w:type="dxa"/>
          </w:tcPr>
          <w:p w:rsidR="002D1324" w:rsidRPr="008F3EBF" w:rsidRDefault="000356BF" w:rsidP="00B35C9B">
            <w:pPr>
              <w:pStyle w:val="BEFDRAFT"/>
            </w:pPr>
            <w:r>
              <w:rPr>
                <w:noProof/>
                <w:lang w:val="pl-PL" w:eastAsia="pl-PL"/>
              </w:rPr>
              <w:drawing>
                <wp:anchor distT="0" distB="0" distL="114935" distR="114935" simplePos="0" relativeHeight="251595776" behindDoc="1" locked="0" layoutInCell="1" allowOverlap="1">
                  <wp:simplePos x="0" y="0"/>
                  <wp:positionH relativeFrom="margi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227" name="Grafik 83"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3"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B35C9B">
            <w:pPr>
              <w:rPr>
                <w:lang w:val="en-GB" w:eastAsia="pl-PL"/>
              </w:rPr>
            </w:pPr>
            <w:r w:rsidRPr="00BE15EA">
              <w:rPr>
                <w:szCs w:val="22"/>
                <w:lang w:val="en-GB"/>
              </w:rPr>
              <w:t>The student teachers discuss their findings with the whole class</w:t>
            </w:r>
            <w:r w:rsidRPr="00BE15EA">
              <w:rPr>
                <w:szCs w:val="22"/>
                <w:lang w:val="en-GB" w:eastAsia="pl-PL"/>
              </w:rPr>
              <w:t xml:space="preserve"> and discuss any similarities or differences between their observations</w:t>
            </w:r>
            <w:r w:rsidRPr="00BE15EA">
              <w:rPr>
                <w:szCs w:val="22"/>
                <w:lang w:val="en-GB"/>
              </w:rPr>
              <w:t xml:space="preserve">. </w:t>
            </w:r>
            <w:r w:rsidRPr="00BE15EA">
              <w:rPr>
                <w:szCs w:val="22"/>
                <w:lang w:val="en-GB" w:eastAsia="pl-PL"/>
              </w:rPr>
              <w:t xml:space="preserve">Student teachers explain why they decided to locate their aspects of culture in the visible/invisible part of the iceberg model. </w:t>
            </w:r>
          </w:p>
          <w:p w:rsidR="002D1324" w:rsidRPr="00BE15EA" w:rsidRDefault="002D1324" w:rsidP="00B35C9B">
            <w:pPr>
              <w:rPr>
                <w:lang w:val="en-GB"/>
              </w:rPr>
            </w:pPr>
          </w:p>
        </w:tc>
      </w:tr>
      <w:tr w:rsidR="002D1324" w:rsidRPr="003B72C4" w:rsidTr="00BE15EA">
        <w:tc>
          <w:tcPr>
            <w:tcW w:w="959" w:type="dxa"/>
          </w:tcPr>
          <w:p w:rsidR="002D1324" w:rsidRPr="008F3EBF" w:rsidRDefault="000356BF" w:rsidP="00B35C9B">
            <w:pPr>
              <w:pStyle w:val="BEFDRAFT"/>
            </w:pPr>
            <w:r>
              <w:rPr>
                <w:noProof/>
                <w:lang w:val="pl-PL" w:eastAsia="pl-PL"/>
              </w:rPr>
              <w:drawing>
                <wp:anchor distT="0" distB="0" distL="114935" distR="114935" simplePos="0" relativeHeight="251596800" behindDoc="1" locked="0" layoutInCell="1" allowOverlap="1">
                  <wp:simplePos x="0" y="0"/>
                  <wp:positionH relativeFrom="margin">
                    <wp:align>center</wp:align>
                  </wp:positionH>
                  <wp:positionV relativeFrom="page">
                    <wp:align>top</wp:align>
                  </wp:positionV>
                  <wp:extent cx="485775" cy="471170"/>
                  <wp:effectExtent l="0" t="0" r="0" b="11430"/>
                  <wp:wrapTight wrapText="bothSides">
                    <wp:wrapPolygon edited="0">
                      <wp:start x="2259" y="0"/>
                      <wp:lineTo x="0" y="2329"/>
                      <wp:lineTo x="0" y="16302"/>
                      <wp:lineTo x="2259" y="20960"/>
                      <wp:lineTo x="19200" y="20960"/>
                      <wp:lineTo x="20329" y="18631"/>
                      <wp:lineTo x="20329" y="3493"/>
                      <wp:lineTo x="16941" y="0"/>
                      <wp:lineTo x="2259" y="0"/>
                    </wp:wrapPolygon>
                  </wp:wrapTight>
                  <wp:docPr id="226" name="Grafik 84"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descr="plurimobil-icon-discussion-velv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 cy="471170"/>
                          </a:xfrm>
                          <a:prstGeom prst="rect">
                            <a:avLst/>
                          </a:prstGeom>
                          <a:noFill/>
                        </pic:spPr>
                      </pic:pic>
                    </a:graphicData>
                  </a:graphic>
                </wp:anchor>
              </w:drawing>
            </w:r>
          </w:p>
        </w:tc>
        <w:tc>
          <w:tcPr>
            <w:tcW w:w="7970" w:type="dxa"/>
          </w:tcPr>
          <w:p w:rsidR="002D1324" w:rsidRPr="00BE15EA" w:rsidRDefault="002D1324" w:rsidP="009B7A4B">
            <w:pPr>
              <w:rPr>
                <w:lang w:val="en-GB"/>
              </w:rPr>
            </w:pPr>
            <w:r w:rsidRPr="00BE15EA">
              <w:rPr>
                <w:szCs w:val="22"/>
                <w:lang w:val="en-GB"/>
              </w:rPr>
              <w:t xml:space="preserve">Additionally, they are encouraged to think of what they know about the host country in reference to the ‘visible’ and ‘invisible’ aspects of culture and provide relevant examples. </w:t>
            </w:r>
          </w:p>
        </w:tc>
      </w:tr>
    </w:tbl>
    <w:p w:rsidR="002D1324" w:rsidRDefault="002D1324" w:rsidP="00745F07">
      <w:pPr>
        <w:pStyle w:val="BEFDRAFT"/>
      </w:pPr>
    </w:p>
    <w:p w:rsidR="002D1324" w:rsidRPr="008F3EBF" w:rsidRDefault="002D1324" w:rsidP="00745F07">
      <w:pPr>
        <w:pStyle w:val="BEFDRAFT"/>
      </w:pPr>
      <w:r w:rsidRPr="008F3EBF">
        <w:t>DURING</w:t>
      </w:r>
    </w:p>
    <w:tbl>
      <w:tblPr>
        <w:tblW w:w="0" w:type="auto"/>
        <w:tblLayout w:type="fixed"/>
        <w:tblLook w:val="00A0" w:firstRow="1" w:lastRow="0" w:firstColumn="1" w:lastColumn="0" w:noHBand="0" w:noVBand="0"/>
      </w:tblPr>
      <w:tblGrid>
        <w:gridCol w:w="959"/>
        <w:gridCol w:w="8216"/>
      </w:tblGrid>
      <w:tr w:rsidR="002D1324" w:rsidRPr="003B72C4" w:rsidTr="00BE15EA">
        <w:tc>
          <w:tcPr>
            <w:tcW w:w="959" w:type="dxa"/>
          </w:tcPr>
          <w:p w:rsidR="002D1324" w:rsidRPr="00BE15EA" w:rsidRDefault="000356BF" w:rsidP="00B35C9B">
            <w:pPr>
              <w:pStyle w:val="BEFDRAFT"/>
              <w:rPr>
                <w:b w:val="0"/>
              </w:rPr>
            </w:pPr>
            <w:r>
              <w:rPr>
                <w:noProof/>
                <w:lang w:val="pl-PL" w:eastAsia="pl-PL"/>
              </w:rPr>
              <w:drawing>
                <wp:anchor distT="0" distB="0" distL="114935" distR="114935" simplePos="0" relativeHeight="251597824" behindDoc="1" locked="0" layoutInCell="1" allowOverlap="1">
                  <wp:simplePos x="0" y="0"/>
                  <wp:positionH relativeFrom="margin">
                    <wp:align>center</wp:align>
                  </wp:positionH>
                  <wp:positionV relativeFrom="page">
                    <wp:align>top</wp:align>
                  </wp:positionV>
                  <wp:extent cx="477520" cy="471170"/>
                  <wp:effectExtent l="0" t="0" r="5080" b="11430"/>
                  <wp:wrapTight wrapText="bothSides">
                    <wp:wrapPolygon edited="0">
                      <wp:start x="2298" y="0"/>
                      <wp:lineTo x="0" y="2329"/>
                      <wp:lineTo x="0" y="16302"/>
                      <wp:lineTo x="2298" y="20960"/>
                      <wp:lineTo x="19532" y="20960"/>
                      <wp:lineTo x="20681" y="18631"/>
                      <wp:lineTo x="20681" y="3493"/>
                      <wp:lineTo x="17234" y="0"/>
                      <wp:lineTo x="2298" y="0"/>
                    </wp:wrapPolygon>
                  </wp:wrapTight>
                  <wp:docPr id="225" name="Grafik 85"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 descr="plurimobil-icon-discussion-velve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520" cy="471170"/>
                          </a:xfrm>
                          <a:prstGeom prst="rect">
                            <a:avLst/>
                          </a:prstGeom>
                          <a:noFill/>
                        </pic:spPr>
                      </pic:pic>
                    </a:graphicData>
                  </a:graphic>
                </wp:anchor>
              </w:drawing>
            </w:r>
          </w:p>
        </w:tc>
        <w:tc>
          <w:tcPr>
            <w:tcW w:w="8216" w:type="dxa"/>
          </w:tcPr>
          <w:p w:rsidR="002D1324" w:rsidRPr="00BE15EA" w:rsidRDefault="002D1324" w:rsidP="00B35C9B">
            <w:pPr>
              <w:rPr>
                <w:lang w:val="en-GB" w:eastAsia="pl-PL"/>
              </w:rPr>
            </w:pPr>
            <w:r w:rsidRPr="00BE15EA">
              <w:rPr>
                <w:szCs w:val="22"/>
                <w:lang w:val="en-GB" w:eastAsia="pl-PL"/>
              </w:rPr>
              <w:t>Student teachers from all participating institutions in mixed groups present their icebergs and share their expectations and experiences of each other’s cultures. They have the opportunity to confront their views with the representatives of the ‘illustrated’ culture as well as find out how their culture is perceived by others.</w:t>
            </w:r>
          </w:p>
          <w:p w:rsidR="002D1324" w:rsidRPr="00BE15EA" w:rsidRDefault="002D1324" w:rsidP="00B35C9B">
            <w:pPr>
              <w:rPr>
                <w:lang w:val="en-GB" w:eastAsia="pl-PL"/>
              </w:rPr>
            </w:pPr>
          </w:p>
        </w:tc>
      </w:tr>
    </w:tbl>
    <w:p w:rsidR="002D1324" w:rsidRDefault="002D1324" w:rsidP="00745F07">
      <w:pPr>
        <w:pStyle w:val="BEFDRAFT"/>
      </w:pPr>
    </w:p>
    <w:p w:rsidR="002D1324" w:rsidRPr="008F3EBF" w:rsidRDefault="002D1324" w:rsidP="00745F07">
      <w:pPr>
        <w:pStyle w:val="BEFDRAFT"/>
        <w:rPr>
          <w:shd w:val="clear" w:color="auto" w:fill="99CCFF"/>
        </w:rPr>
      </w:pPr>
      <w:r w:rsidRPr="008F3EBF">
        <w:t>AFTER</w:t>
      </w:r>
    </w:p>
    <w:tbl>
      <w:tblPr>
        <w:tblW w:w="0" w:type="auto"/>
        <w:tblLayout w:type="fixed"/>
        <w:tblLook w:val="00A0" w:firstRow="1" w:lastRow="0" w:firstColumn="1" w:lastColumn="0" w:noHBand="0" w:noVBand="0"/>
      </w:tblPr>
      <w:tblGrid>
        <w:gridCol w:w="959"/>
        <w:gridCol w:w="8329"/>
      </w:tblGrid>
      <w:tr w:rsidR="002D1324" w:rsidRPr="003B72C4" w:rsidTr="00BE15EA">
        <w:tc>
          <w:tcPr>
            <w:tcW w:w="959" w:type="dxa"/>
          </w:tcPr>
          <w:p w:rsidR="002D1324" w:rsidRPr="00BE15EA" w:rsidRDefault="000356BF" w:rsidP="00BE15EA">
            <w:pPr>
              <w:autoSpaceDE w:val="0"/>
              <w:autoSpaceDN w:val="0"/>
              <w:adjustRightInd w:val="0"/>
              <w:rPr>
                <w:lang w:val="en-GB" w:eastAsia="pl-PL"/>
              </w:rPr>
            </w:pPr>
            <w:r>
              <w:rPr>
                <w:noProof/>
                <w:lang w:val="pl-PL" w:eastAsia="pl-PL"/>
              </w:rPr>
              <w:drawing>
                <wp:anchor distT="0" distB="0" distL="114935" distR="114935" simplePos="0" relativeHeight="251696128" behindDoc="0" locked="0" layoutInCell="1" allowOverlap="1">
                  <wp:simplePos x="0" y="0"/>
                  <wp:positionH relativeFrom="column">
                    <wp:align>center</wp:align>
                  </wp:positionH>
                  <wp:positionV relativeFrom="page">
                    <wp:align>top</wp:align>
                  </wp:positionV>
                  <wp:extent cx="475615" cy="467360"/>
                  <wp:effectExtent l="0" t="0" r="6985" b="0"/>
                  <wp:wrapTight wrapText="bothSides">
                    <wp:wrapPolygon edited="0">
                      <wp:start x="2307" y="0"/>
                      <wp:lineTo x="0" y="2348"/>
                      <wp:lineTo x="0" y="16435"/>
                      <wp:lineTo x="2307" y="19957"/>
                      <wp:lineTo x="19610" y="19957"/>
                      <wp:lineTo x="20764" y="14087"/>
                      <wp:lineTo x="20764" y="3522"/>
                      <wp:lineTo x="17303" y="0"/>
                      <wp:lineTo x="2307" y="0"/>
                    </wp:wrapPolygon>
                  </wp:wrapTight>
                  <wp:docPr id="224" name="Grafik 13" descr="plurimobil-icon-reflex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plurimobil-icon-reflexion-velv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467360"/>
                          </a:xfrm>
                          <a:prstGeom prst="rect">
                            <a:avLst/>
                          </a:prstGeom>
                          <a:noFill/>
                        </pic:spPr>
                      </pic:pic>
                    </a:graphicData>
                  </a:graphic>
                </wp:anchor>
              </w:drawing>
            </w:r>
          </w:p>
        </w:tc>
        <w:tc>
          <w:tcPr>
            <w:tcW w:w="8329" w:type="dxa"/>
          </w:tcPr>
          <w:p w:rsidR="002D1324" w:rsidRPr="00BE15EA" w:rsidRDefault="002D1324" w:rsidP="00BE15EA">
            <w:pPr>
              <w:autoSpaceDE w:val="0"/>
              <w:autoSpaceDN w:val="0"/>
              <w:adjustRightInd w:val="0"/>
              <w:rPr>
                <w:lang w:val="en-GB" w:eastAsia="pl-PL"/>
              </w:rPr>
            </w:pPr>
            <w:r w:rsidRPr="00BE15EA">
              <w:rPr>
                <w:szCs w:val="22"/>
                <w:lang w:val="en-GB" w:eastAsia="pl-PL"/>
              </w:rPr>
              <w:t>After returning to their home institution, student teachers modify the icebergs and discuss their results with their classmates. They observe if their opinions have changed as a result of the mobility</w:t>
            </w:r>
            <w:r w:rsidR="00D256FE">
              <w:rPr>
                <w:szCs w:val="22"/>
                <w:lang w:val="en-GB" w:eastAsia="pl-PL"/>
              </w:rPr>
              <w:t xml:space="preserve"> activity</w:t>
            </w:r>
            <w:r w:rsidRPr="00BE15EA">
              <w:rPr>
                <w:szCs w:val="22"/>
                <w:lang w:val="en-GB" w:eastAsia="pl-PL"/>
              </w:rPr>
              <w:t>. Student teachers are encouraged to recall any examples illustrating the visible and invisible aspects of the host country culture.</w:t>
            </w:r>
          </w:p>
          <w:p w:rsidR="002D1324" w:rsidRPr="00BE15EA" w:rsidRDefault="002D1324" w:rsidP="00BE15EA">
            <w:pPr>
              <w:autoSpaceDE w:val="0"/>
              <w:autoSpaceDN w:val="0"/>
              <w:adjustRightInd w:val="0"/>
              <w:rPr>
                <w:lang w:val="en-GB" w:eastAsia="pl-PL"/>
              </w:rPr>
            </w:pPr>
          </w:p>
        </w:tc>
      </w:tr>
    </w:tbl>
    <w:p w:rsidR="002D1324" w:rsidRPr="008F3EBF" w:rsidRDefault="002D1324" w:rsidP="00745F07">
      <w:pPr>
        <w:pStyle w:val="HEADING"/>
      </w:pPr>
      <w:r w:rsidRPr="008F3EBF">
        <w:t>FINAL PRODUCT FOR THE PORTFOLIO</w:t>
      </w: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eastAsia="pl-PL"/>
        </w:rPr>
      </w:pPr>
      <w:r w:rsidRPr="008F3EBF">
        <w:rPr>
          <w:lang w:val="en-GB" w:eastAsia="pl-PL"/>
        </w:rPr>
        <w:t>The modified iceberg (or a photo of the iceberg). Student teachers can note down their</w:t>
      </w: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eastAsia="pl-PL"/>
        </w:rPr>
      </w:pPr>
      <w:r w:rsidRPr="008F3EBF">
        <w:rPr>
          <w:lang w:val="en-GB" w:eastAsia="pl-PL"/>
        </w:rPr>
        <w:t xml:space="preserve">observations: the relevant examples or the account of how their opinions have changed as </w:t>
      </w:r>
      <w:r w:rsidR="003E69C5">
        <w:rPr>
          <w:lang w:val="en-GB" w:eastAsia="pl-PL"/>
        </w:rPr>
        <w:t>a</w:t>
      </w:r>
      <w:r w:rsidR="003E69C5" w:rsidRPr="008F3EBF">
        <w:rPr>
          <w:lang w:val="en-GB" w:eastAsia="pl-PL"/>
        </w:rPr>
        <w:t xml:space="preserve"> </w:t>
      </w: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eastAsia="pl-PL"/>
        </w:rPr>
      </w:pPr>
      <w:r w:rsidRPr="008F3EBF">
        <w:rPr>
          <w:lang w:val="en-GB" w:eastAsia="pl-PL"/>
        </w:rPr>
        <w:t xml:space="preserve">result of their mobility experience. </w:t>
      </w:r>
    </w:p>
    <w:p w:rsidR="002D1324" w:rsidRPr="008F3EBF" w:rsidRDefault="004B75BA" w:rsidP="001614D4">
      <w:pPr>
        <w:pStyle w:val="HEADING"/>
        <w:rPr>
          <w:i/>
        </w:rPr>
      </w:pPr>
      <w:r w:rsidRPr="008F3EBF">
        <w:t>TOOLS AND</w:t>
      </w:r>
      <w:r w:rsidR="002D1324" w:rsidRPr="008F3EBF">
        <w:t xml:space="preserve"> RESOURCES</w:t>
      </w:r>
    </w:p>
    <w:p w:rsidR="002D1324" w:rsidRPr="004E44B4" w:rsidRDefault="002D1324" w:rsidP="000029FF">
      <w:pPr>
        <w:pStyle w:val="Liste1"/>
        <w:rPr>
          <w:lang w:val="de-AT"/>
        </w:rPr>
      </w:pPr>
      <w:r w:rsidRPr="008F3EBF">
        <w:t xml:space="preserve">A filled in iceberg – source: LIFE. </w:t>
      </w:r>
      <w:r w:rsidR="008F0891" w:rsidRPr="008F0891">
        <w:rPr>
          <w:lang w:val="de-AT"/>
        </w:rPr>
        <w:t>Ideen und Materialien für interkulturelles Lernen.</w:t>
      </w:r>
    </w:p>
    <w:p w:rsidR="002D1324" w:rsidRPr="000029FF" w:rsidRDefault="002D1324" w:rsidP="00C33838">
      <w:pPr>
        <w:pStyle w:val="Liste1"/>
      </w:pPr>
      <w:r w:rsidRPr="008F3EBF">
        <w:t>A blank iceberg – source: Culture matters: The Peace corps cross-cultural workbook.</w:t>
      </w:r>
      <w:r>
        <w:br/>
      </w:r>
      <w:r w:rsidRPr="000029FF">
        <w:rPr>
          <w:szCs w:val="20"/>
          <w:lang w:val="en-GB"/>
        </w:rPr>
        <w:t xml:space="preserve">available at: </w:t>
      </w:r>
      <w:hyperlink r:id="rId39" w:history="1">
        <w:r>
          <w:rPr>
            <w:rStyle w:val="Hipercze"/>
          </w:rPr>
          <w:t>http://files.peacecorps.gov/multimedia/pdf/library/T0087_culturematters.pdf</w:t>
        </w:r>
      </w:hyperlink>
    </w:p>
    <w:p w:rsidR="002D1324" w:rsidRPr="005266AF" w:rsidRDefault="002D1324" w:rsidP="00745F07">
      <w:pPr>
        <w:pStyle w:val="EXAMPLE"/>
        <w:rPr>
          <w:caps/>
        </w:rPr>
      </w:pPr>
      <w:r w:rsidRPr="005266AF">
        <w:rPr>
          <w:caps/>
        </w:rPr>
        <w:lastRenderedPageBreak/>
        <w:t>Example 1</w:t>
      </w:r>
    </w:p>
    <w:p w:rsidR="002D1324" w:rsidRPr="00511A56" w:rsidRDefault="002D1324" w:rsidP="00511A56">
      <w:pPr>
        <w:jc w:val="center"/>
        <w:rPr>
          <w:b/>
          <w:sz w:val="28"/>
          <w:szCs w:val="28"/>
          <w:lang w:val="en-GB"/>
        </w:rPr>
      </w:pPr>
      <w:r w:rsidRPr="008F3EBF">
        <w:rPr>
          <w:b/>
          <w:sz w:val="28"/>
          <w:szCs w:val="28"/>
          <w:lang w:val="en-GB"/>
        </w:rPr>
        <w:t>Example of a filled in iceberg</w:t>
      </w:r>
    </w:p>
    <w:p w:rsidR="002D1324" w:rsidRPr="008F3EBF" w:rsidRDefault="00EA0835" w:rsidP="00745F07">
      <w:pPr>
        <w:jc w:val="center"/>
        <w:rPr>
          <w:rFonts w:cs="Microsoft Tai Le"/>
          <w:b/>
          <w:sz w:val="32"/>
          <w:lang w:val="en-GB"/>
        </w:rPr>
      </w:pPr>
      <w:r>
        <w:rPr>
          <w:rFonts w:cs="Microsoft Tai Le"/>
          <w:szCs w:val="22"/>
          <w:lang w:val="en-GB"/>
        </w:rPr>
        <w:pict>
          <v:rect id="_x0000_i1028" style="width:0;height:1.5pt" o:hralign="center" o:hrstd="t" o:hr="t" fillcolor="#a0a0a0" stroked="f"/>
        </w:pict>
      </w:r>
    </w:p>
    <w:p w:rsidR="002D1324" w:rsidRPr="008F3EBF" w:rsidRDefault="002D1324" w:rsidP="00745F07">
      <w:pPr>
        <w:jc w:val="center"/>
        <w:rPr>
          <w:rFonts w:cs="Microsoft Tai Le"/>
          <w:b/>
          <w:sz w:val="32"/>
          <w:lang w:val="en-GB"/>
        </w:rPr>
      </w:pPr>
    </w:p>
    <w:p w:rsidR="002D1324" w:rsidRPr="008F3EBF" w:rsidRDefault="000356BF" w:rsidP="00745F07">
      <w:pPr>
        <w:rPr>
          <w:rFonts w:cs="Microsoft Tai Le"/>
          <w:noProof/>
          <w:lang w:val="en-GB" w:eastAsia="en-US"/>
        </w:rPr>
      </w:pPr>
      <w:r>
        <w:rPr>
          <w:noProof/>
          <w:lang w:val="pl-PL" w:eastAsia="pl-PL"/>
        </w:rPr>
        <w:drawing>
          <wp:inline distT="0" distB="0" distL="0" distR="0">
            <wp:extent cx="4614545" cy="5816600"/>
            <wp:effectExtent l="0" t="0" r="8255" b="0"/>
            <wp:docPr id="5" name="Picture 7" descr="iceberg - awareness - subconsci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eberg - awareness - subconsciou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4545" cy="5816600"/>
                    </a:xfrm>
                    <a:prstGeom prst="rect">
                      <a:avLst/>
                    </a:prstGeom>
                    <a:noFill/>
                    <a:ln>
                      <a:noFill/>
                    </a:ln>
                  </pic:spPr>
                </pic:pic>
              </a:graphicData>
            </a:graphic>
          </wp:inline>
        </w:drawing>
      </w: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2D1324" w:rsidRPr="006707C1"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sz w:val="20"/>
          <w:szCs w:val="20"/>
        </w:rPr>
      </w:pPr>
      <w:r w:rsidRPr="006707C1">
        <w:rPr>
          <w:bCs/>
          <w:sz w:val="20"/>
          <w:szCs w:val="20"/>
        </w:rPr>
        <w:t>Source: LIFE. Ideen und Materialien für interkulturelles Lernen</w:t>
      </w:r>
    </w:p>
    <w:p w:rsidR="002D1324" w:rsidRPr="006707C1"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2D1324" w:rsidRPr="006707C1"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2D1324" w:rsidRPr="006707C1" w:rsidRDefault="002D1324" w:rsidP="00745F07">
      <w:pPr>
        <w:rPr>
          <w:b/>
        </w:rPr>
      </w:pPr>
      <w:r w:rsidRPr="006707C1">
        <w:rPr>
          <w:b/>
        </w:rPr>
        <w:br w:type="page"/>
      </w:r>
    </w:p>
    <w:p w:rsidR="002D1324" w:rsidRPr="008F3EBF" w:rsidRDefault="002D1324" w:rsidP="00745F07">
      <w:pPr>
        <w:rPr>
          <w:b/>
          <w:lang w:val="en-GB"/>
        </w:rPr>
      </w:pPr>
      <w:r w:rsidRPr="008F3EBF">
        <w:rPr>
          <w:b/>
          <w:lang w:val="en-GB"/>
        </w:rPr>
        <w:lastRenderedPageBreak/>
        <w:t>Example of a blank iceberg</w:t>
      </w:r>
    </w:p>
    <w:p w:rsidR="002D1324" w:rsidRPr="008F3EBF" w:rsidRDefault="000356BF" w:rsidP="00745F07">
      <w:pPr>
        <w:rPr>
          <w:noProof/>
          <w:lang w:val="en-GB" w:eastAsia="en-US"/>
        </w:rPr>
      </w:pPr>
      <w:r>
        <w:rPr>
          <w:noProof/>
          <w:lang w:val="pl-PL" w:eastAsia="pl-PL"/>
        </w:rPr>
        <w:drawing>
          <wp:inline distT="0" distB="0" distL="0" distR="0">
            <wp:extent cx="5706745" cy="4267200"/>
            <wp:effectExtent l="0" t="0" r="825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6745" cy="4267200"/>
                    </a:xfrm>
                    <a:prstGeom prst="rect">
                      <a:avLst/>
                    </a:prstGeom>
                    <a:noFill/>
                    <a:ln>
                      <a:noFill/>
                    </a:ln>
                  </pic:spPr>
                </pic:pic>
              </a:graphicData>
            </a:graphic>
          </wp:inline>
        </w:drawing>
      </w: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2D1324" w:rsidRPr="008F3EBF" w:rsidRDefault="002D1324" w:rsidP="009B7A4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r w:rsidRPr="008F3EBF">
        <w:rPr>
          <w:rFonts w:cs="Microsoft Tai Le"/>
          <w:bCs/>
          <w:sz w:val="20"/>
          <w:szCs w:val="20"/>
          <w:lang w:val="en-GB"/>
        </w:rPr>
        <w:t>Source of the iceberg outline: Culture matters: The Peace corps cross-cultural workbook.</w:t>
      </w: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
          <w:bCs/>
          <w:lang w:val="en-GB"/>
        </w:rPr>
      </w:pPr>
    </w:p>
    <w:p w:rsidR="002D1324" w:rsidRPr="008F3EBF" w:rsidRDefault="002D1324">
      <w:pPr>
        <w:spacing w:after="200" w:line="276" w:lineRule="auto"/>
        <w:rPr>
          <w:b/>
          <w:bCs/>
          <w:lang w:val="en-GB"/>
        </w:rPr>
      </w:pPr>
      <w:r w:rsidRPr="008F3EBF">
        <w:rPr>
          <w:b/>
          <w:bCs/>
          <w:lang w:val="en-GB"/>
        </w:rPr>
        <w:br w:type="page"/>
      </w: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
          <w:bCs/>
          <w:lang w:val="en-GB"/>
        </w:rPr>
      </w:pPr>
      <w:r w:rsidRPr="008F3EBF">
        <w:rPr>
          <w:b/>
          <w:bCs/>
          <w:lang w:val="en-GB"/>
        </w:rPr>
        <w:lastRenderedPageBreak/>
        <w:t xml:space="preserve">Aspects of culture </w:t>
      </w: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i/>
          <w:lang w:val="en-GB"/>
        </w:rPr>
      </w:pPr>
      <w:r w:rsidRPr="008F3EBF">
        <w:rPr>
          <w:bCs/>
          <w:i/>
          <w:lang w:val="en-GB"/>
        </w:rPr>
        <w:t xml:space="preserve">Cut on the dotted line. Modify if necessary. </w:t>
      </w: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i/>
          <w:lang w:val="en-GB"/>
        </w:rPr>
      </w:pPr>
    </w:p>
    <w:p w:rsidR="002D1324" w:rsidRPr="008F3EBF" w:rsidRDefault="002D1324" w:rsidP="00745F0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
          <w:bCs/>
          <w:lang w:val="en-GB"/>
        </w:rPr>
      </w:pPr>
      <w:r w:rsidRPr="008F3EBF">
        <w:rPr>
          <w:b/>
          <w:bCs/>
          <w:szCs w:val="22"/>
          <w:lang w:val="en-GB"/>
        </w:rPr>
        <w:sym w:font="Wingdings 2" w:char="F025"/>
      </w:r>
    </w:p>
    <w:tbl>
      <w:tblPr>
        <w:tblW w:w="910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A0" w:firstRow="1" w:lastRow="0" w:firstColumn="1" w:lastColumn="0" w:noHBand="0" w:noVBand="0"/>
      </w:tblPr>
      <w:tblGrid>
        <w:gridCol w:w="2098"/>
        <w:gridCol w:w="32"/>
        <w:gridCol w:w="2276"/>
        <w:gridCol w:w="2276"/>
        <w:gridCol w:w="2418"/>
      </w:tblGrid>
      <w:tr w:rsidR="002D1324" w:rsidRPr="008F3EBF">
        <w:trPr>
          <w:trHeight w:val="1625"/>
        </w:trPr>
        <w:tc>
          <w:tcPr>
            <w:tcW w:w="2098" w:type="dxa"/>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r w:rsidRPr="008F3EBF">
              <w:rPr>
                <w:rFonts w:ascii="Tahoma" w:hAnsi="Tahoma" w:cs="Tahoma"/>
                <w:b/>
                <w:bCs/>
                <w:sz w:val="28"/>
                <w:szCs w:val="28"/>
                <w:lang w:val="en-GB"/>
              </w:rPr>
              <w:br/>
              <w:t>ARTS</w:t>
            </w: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tc>
        <w:tc>
          <w:tcPr>
            <w:tcW w:w="2308" w:type="dxa"/>
            <w:gridSpan w:val="2"/>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r w:rsidRPr="008F3EBF">
              <w:rPr>
                <w:rFonts w:ascii="Tahoma" w:hAnsi="Tahoma" w:cs="Tahoma"/>
                <w:b/>
                <w:bCs/>
                <w:sz w:val="28"/>
                <w:szCs w:val="28"/>
                <w:lang w:val="en-GB"/>
              </w:rPr>
              <w:t>LITERATURE</w:t>
            </w:r>
          </w:p>
        </w:tc>
        <w:tc>
          <w:tcPr>
            <w:tcW w:w="2276" w:type="dxa"/>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r w:rsidRPr="008F3EBF">
              <w:rPr>
                <w:rFonts w:ascii="Tahoma" w:hAnsi="Tahoma" w:cs="Tahoma"/>
                <w:b/>
                <w:bCs/>
                <w:sz w:val="28"/>
                <w:szCs w:val="28"/>
                <w:lang w:val="en-GB"/>
              </w:rPr>
              <w:t>MUSIC</w:t>
            </w:r>
          </w:p>
        </w:tc>
        <w:tc>
          <w:tcPr>
            <w:tcW w:w="2418" w:type="dxa"/>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r w:rsidRPr="008F3EBF">
              <w:rPr>
                <w:rFonts w:ascii="Tahoma" w:hAnsi="Tahoma" w:cs="Tahoma"/>
                <w:b/>
                <w:bCs/>
                <w:sz w:val="28"/>
                <w:szCs w:val="28"/>
                <w:lang w:val="en-GB"/>
              </w:rPr>
              <w:t>PREJUDICE</w:t>
            </w:r>
          </w:p>
        </w:tc>
      </w:tr>
      <w:tr w:rsidR="002D1324" w:rsidRPr="008F3EBF">
        <w:trPr>
          <w:trHeight w:val="1625"/>
        </w:trPr>
        <w:tc>
          <w:tcPr>
            <w:tcW w:w="2098" w:type="dxa"/>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r>
              <w:rPr>
                <w:rFonts w:ascii="Tahoma" w:hAnsi="Tahoma" w:cs="Tahoma"/>
                <w:b/>
                <w:bCs/>
                <w:sz w:val="28"/>
                <w:szCs w:val="28"/>
                <w:lang w:val="en-GB"/>
              </w:rPr>
              <w:t>S</w:t>
            </w:r>
            <w:r w:rsidRPr="008F3EBF">
              <w:rPr>
                <w:rFonts w:ascii="Tahoma" w:hAnsi="Tahoma" w:cs="Tahoma"/>
                <w:b/>
                <w:bCs/>
                <w:sz w:val="28"/>
                <w:szCs w:val="28"/>
                <w:lang w:val="en-GB"/>
              </w:rPr>
              <w:t>OCIAL ETIQUETTE</w:t>
            </w: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tc>
        <w:tc>
          <w:tcPr>
            <w:tcW w:w="2308" w:type="dxa"/>
            <w:gridSpan w:val="2"/>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r w:rsidRPr="008F3EBF">
              <w:rPr>
                <w:rFonts w:ascii="Tahoma" w:hAnsi="Tahoma" w:cs="Tahoma"/>
                <w:b/>
                <w:bCs/>
                <w:sz w:val="28"/>
                <w:szCs w:val="28"/>
                <w:lang w:val="en-GB"/>
              </w:rPr>
              <w:t>PUNCTUALITY</w:t>
            </w:r>
          </w:p>
        </w:tc>
        <w:tc>
          <w:tcPr>
            <w:tcW w:w="2276" w:type="dxa"/>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r w:rsidRPr="008F3EBF">
              <w:rPr>
                <w:rFonts w:ascii="Tahoma" w:hAnsi="Tahoma" w:cs="Tahoma"/>
                <w:b/>
                <w:bCs/>
                <w:sz w:val="28"/>
                <w:szCs w:val="28"/>
                <w:lang w:val="en-GB"/>
              </w:rPr>
              <w:t>NATURE OF FRIENDSHIP</w:t>
            </w:r>
          </w:p>
        </w:tc>
        <w:tc>
          <w:tcPr>
            <w:tcW w:w="2418" w:type="dxa"/>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p w:rsidR="002D1324"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r w:rsidRPr="008F3EBF">
              <w:rPr>
                <w:rFonts w:ascii="Tahoma" w:hAnsi="Tahoma" w:cs="Tahoma"/>
                <w:b/>
                <w:bCs/>
                <w:sz w:val="28"/>
                <w:szCs w:val="28"/>
                <w:lang w:val="en-GB"/>
              </w:rPr>
              <w:t>LANDMARKS</w:t>
            </w: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tc>
      </w:tr>
      <w:tr w:rsidR="002D1324" w:rsidRPr="008F3EBF">
        <w:trPr>
          <w:trHeight w:val="1625"/>
        </w:trPr>
        <w:tc>
          <w:tcPr>
            <w:tcW w:w="2098" w:type="dxa"/>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p w:rsidR="002D1324" w:rsidRPr="008F3EBF" w:rsidRDefault="002D1324" w:rsidP="00511A56">
            <w:pPr>
              <w:pStyle w:val="L"/>
              <w:numPr>
                <w:ilvl w:val="0"/>
                <w:numId w:val="0"/>
              </w:numPr>
              <w:jc w:val="center"/>
              <w:rPr>
                <w:rFonts w:ascii="Tahoma" w:hAnsi="Tahoma" w:cs="Tahoma"/>
                <w:b/>
                <w:sz w:val="28"/>
                <w:szCs w:val="28"/>
                <w:lang w:val="en-GB"/>
              </w:rPr>
            </w:pPr>
            <w:r w:rsidRPr="008F3EBF">
              <w:rPr>
                <w:rFonts w:ascii="Tahoma" w:hAnsi="Tahoma" w:cs="Tahoma"/>
                <w:b/>
                <w:sz w:val="28"/>
                <w:szCs w:val="28"/>
                <w:lang w:val="en-GB"/>
              </w:rPr>
              <w:t>WHAT MOTIVATES PEOPLE</w:t>
            </w: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tc>
        <w:tc>
          <w:tcPr>
            <w:tcW w:w="2308" w:type="dxa"/>
            <w:gridSpan w:val="2"/>
            <w:vAlign w:val="center"/>
          </w:tcPr>
          <w:p w:rsidR="002D1324" w:rsidRPr="00511A56" w:rsidRDefault="002D1324" w:rsidP="00511A56">
            <w:pPr>
              <w:pStyle w:val="L"/>
              <w:numPr>
                <w:ilvl w:val="0"/>
                <w:numId w:val="0"/>
              </w:numPr>
              <w:ind w:left="148"/>
              <w:jc w:val="center"/>
              <w:rPr>
                <w:rFonts w:ascii="Tahoma" w:hAnsi="Tahoma" w:cs="Tahoma"/>
                <w:b/>
                <w:sz w:val="28"/>
                <w:szCs w:val="28"/>
                <w:lang w:val="en-GB"/>
              </w:rPr>
            </w:pPr>
            <w:r w:rsidRPr="008F3EBF">
              <w:rPr>
                <w:rFonts w:ascii="Tahoma" w:hAnsi="Tahoma" w:cs="Tahoma"/>
                <w:b/>
                <w:sz w:val="28"/>
                <w:szCs w:val="28"/>
                <w:lang w:val="en-GB"/>
              </w:rPr>
              <w:t>WORK ETHICS</w:t>
            </w:r>
          </w:p>
        </w:tc>
        <w:tc>
          <w:tcPr>
            <w:tcW w:w="2276" w:type="dxa"/>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r w:rsidRPr="008F3EBF">
              <w:rPr>
                <w:rFonts w:ascii="Tahoma" w:hAnsi="Tahoma" w:cs="Tahoma"/>
                <w:b/>
                <w:bCs/>
                <w:sz w:val="28"/>
                <w:szCs w:val="28"/>
                <w:lang w:val="en-GB"/>
              </w:rPr>
              <w:t>OUTLOOK ON EDUCATION</w:t>
            </w:r>
          </w:p>
        </w:tc>
        <w:tc>
          <w:tcPr>
            <w:tcW w:w="2418" w:type="dxa"/>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r w:rsidRPr="008F3EBF">
              <w:rPr>
                <w:rFonts w:ascii="Tahoma" w:hAnsi="Tahoma" w:cs="Tahoma"/>
                <w:b/>
                <w:bCs/>
                <w:sz w:val="28"/>
                <w:szCs w:val="28"/>
                <w:lang w:val="en-GB"/>
              </w:rPr>
              <w:t>FAMILY MODELS</w:t>
            </w:r>
          </w:p>
        </w:tc>
      </w:tr>
      <w:tr w:rsidR="002D1324" w:rsidRPr="008F3EBF">
        <w:trPr>
          <w:trHeight w:val="1625"/>
        </w:trPr>
        <w:tc>
          <w:tcPr>
            <w:tcW w:w="2098" w:type="dxa"/>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r w:rsidRPr="008F3EBF">
              <w:rPr>
                <w:rFonts w:ascii="Tahoma" w:hAnsi="Tahoma" w:cs="Tahoma"/>
                <w:b/>
                <w:bCs/>
                <w:sz w:val="28"/>
                <w:szCs w:val="28"/>
                <w:lang w:val="en-GB"/>
              </w:rPr>
              <w:t>CLIMATE</w:t>
            </w: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tc>
        <w:tc>
          <w:tcPr>
            <w:tcW w:w="2308" w:type="dxa"/>
            <w:gridSpan w:val="2"/>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r w:rsidRPr="008F3EBF">
              <w:rPr>
                <w:rFonts w:ascii="Tahoma" w:hAnsi="Tahoma" w:cs="Tahoma"/>
                <w:b/>
                <w:bCs/>
                <w:sz w:val="28"/>
                <w:szCs w:val="28"/>
                <w:lang w:val="en-GB"/>
              </w:rPr>
              <w:t>ATTITUDES TO SUPERVISORS</w:t>
            </w:r>
          </w:p>
        </w:tc>
        <w:tc>
          <w:tcPr>
            <w:tcW w:w="2276" w:type="dxa"/>
            <w:vAlign w:val="center"/>
          </w:tcPr>
          <w:p w:rsidR="002D1324" w:rsidRPr="00511A56" w:rsidRDefault="002D1324" w:rsidP="00511A56">
            <w:pPr>
              <w:pStyle w:val="L"/>
              <w:numPr>
                <w:ilvl w:val="0"/>
                <w:numId w:val="0"/>
              </w:numPr>
              <w:ind w:left="175"/>
              <w:jc w:val="center"/>
              <w:rPr>
                <w:rFonts w:ascii="Tahoma" w:hAnsi="Tahoma" w:cs="Tahoma"/>
                <w:b/>
                <w:sz w:val="28"/>
                <w:szCs w:val="28"/>
                <w:lang w:val="en-GB"/>
              </w:rPr>
            </w:pPr>
            <w:r w:rsidRPr="008F3EBF">
              <w:rPr>
                <w:rFonts w:ascii="Tahoma" w:hAnsi="Tahoma" w:cs="Tahoma"/>
                <w:b/>
                <w:sz w:val="28"/>
                <w:szCs w:val="28"/>
                <w:lang w:val="en-GB"/>
              </w:rPr>
              <w:t>LEVEL OF HAPPINESS</w:t>
            </w:r>
          </w:p>
        </w:tc>
        <w:tc>
          <w:tcPr>
            <w:tcW w:w="2418" w:type="dxa"/>
            <w:vAlign w:val="center"/>
          </w:tcPr>
          <w:p w:rsidR="002D1324" w:rsidRPr="008F3EBF" w:rsidRDefault="002D1324" w:rsidP="00511A56">
            <w:pPr>
              <w:pStyle w:val="L"/>
              <w:numPr>
                <w:ilvl w:val="0"/>
                <w:numId w:val="0"/>
              </w:numPr>
              <w:ind w:left="175"/>
              <w:jc w:val="center"/>
              <w:rPr>
                <w:rFonts w:ascii="Tahoma" w:hAnsi="Tahoma" w:cs="Tahoma"/>
                <w:b/>
                <w:sz w:val="28"/>
                <w:szCs w:val="28"/>
                <w:lang w:val="en-GB"/>
              </w:rPr>
            </w:pPr>
            <w:r w:rsidRPr="008F3EBF">
              <w:rPr>
                <w:rFonts w:ascii="Tahoma" w:hAnsi="Tahoma" w:cs="Tahoma"/>
                <w:b/>
                <w:sz w:val="28"/>
                <w:szCs w:val="28"/>
                <w:lang w:val="en-GB"/>
              </w:rPr>
              <w:br/>
              <w:t>CONCEPT OF PROFESSIONALISM</w:t>
            </w: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tc>
      </w:tr>
      <w:tr w:rsidR="002D1324" w:rsidRPr="008F3EBF">
        <w:trPr>
          <w:trHeight w:val="1625"/>
        </w:trPr>
        <w:tc>
          <w:tcPr>
            <w:tcW w:w="2098" w:type="dxa"/>
            <w:vAlign w:val="center"/>
          </w:tcPr>
          <w:p w:rsidR="002D1324" w:rsidRPr="008F3EBF" w:rsidRDefault="002D1324" w:rsidP="00511A56">
            <w:pPr>
              <w:pStyle w:val="L"/>
              <w:ind w:left="29"/>
              <w:jc w:val="center"/>
              <w:rPr>
                <w:rFonts w:ascii="Tahoma" w:hAnsi="Tahoma" w:cs="Tahoma"/>
                <w:b/>
                <w:sz w:val="28"/>
                <w:szCs w:val="28"/>
                <w:lang w:val="en-GB"/>
              </w:rPr>
            </w:pPr>
            <w:r w:rsidRPr="008F3EBF">
              <w:rPr>
                <w:rFonts w:ascii="Tahoma" w:hAnsi="Tahoma" w:cs="Tahoma"/>
                <w:b/>
                <w:sz w:val="28"/>
                <w:szCs w:val="28"/>
                <w:lang w:val="en-GB"/>
              </w:rPr>
              <w:t>COURTSHIP PRACTICES</w:t>
            </w: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tc>
        <w:tc>
          <w:tcPr>
            <w:tcW w:w="2308" w:type="dxa"/>
            <w:gridSpan w:val="2"/>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p w:rsidR="002D1324" w:rsidRPr="008F3EBF" w:rsidRDefault="002D1324" w:rsidP="00511A56">
            <w:pPr>
              <w:pStyle w:val="L"/>
              <w:ind w:left="65"/>
              <w:jc w:val="center"/>
              <w:rPr>
                <w:rFonts w:ascii="Tahoma" w:hAnsi="Tahoma" w:cs="Tahoma"/>
                <w:b/>
                <w:sz w:val="28"/>
                <w:szCs w:val="28"/>
                <w:lang w:val="en-GB"/>
              </w:rPr>
            </w:pPr>
            <w:r w:rsidRPr="008F3EBF">
              <w:rPr>
                <w:rFonts w:ascii="Tahoma" w:hAnsi="Tahoma" w:cs="Tahoma"/>
                <w:b/>
                <w:sz w:val="28"/>
                <w:szCs w:val="28"/>
                <w:lang w:val="en-GB"/>
              </w:rPr>
              <w:t>EXPRESSING EMOTIONS</w:t>
            </w: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tc>
        <w:tc>
          <w:tcPr>
            <w:tcW w:w="2276" w:type="dxa"/>
            <w:vAlign w:val="center"/>
          </w:tcPr>
          <w:p w:rsidR="002D1324" w:rsidRPr="008F3EBF" w:rsidRDefault="002D1324" w:rsidP="00511A56">
            <w:pPr>
              <w:pStyle w:val="L"/>
              <w:ind w:left="33"/>
              <w:jc w:val="center"/>
              <w:rPr>
                <w:rFonts w:ascii="Tahoma" w:hAnsi="Tahoma" w:cs="Tahoma"/>
                <w:b/>
                <w:sz w:val="28"/>
                <w:szCs w:val="28"/>
                <w:lang w:val="en-GB"/>
              </w:rPr>
            </w:pPr>
            <w:r w:rsidRPr="008F3EBF">
              <w:rPr>
                <w:rFonts w:ascii="Tahoma" w:hAnsi="Tahoma" w:cs="Tahoma"/>
                <w:b/>
                <w:sz w:val="28"/>
                <w:szCs w:val="28"/>
                <w:lang w:val="en-GB"/>
              </w:rPr>
              <w:t>PERCEPTION OF GENDER ROLES</w:t>
            </w:r>
          </w:p>
        </w:tc>
        <w:tc>
          <w:tcPr>
            <w:tcW w:w="2418" w:type="dxa"/>
            <w:vAlign w:val="center"/>
          </w:tcPr>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r w:rsidRPr="008F3EBF">
              <w:rPr>
                <w:rFonts w:ascii="Tahoma" w:hAnsi="Tahoma" w:cs="Tahoma"/>
                <w:b/>
                <w:bCs/>
                <w:sz w:val="28"/>
                <w:szCs w:val="28"/>
                <w:lang w:val="en-GB"/>
              </w:rPr>
              <w:t>FESTIVALS</w:t>
            </w:r>
          </w:p>
          <w:p w:rsidR="002D1324" w:rsidRPr="008F3EBF" w:rsidRDefault="002D1324" w:rsidP="00511A5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tc>
      </w:tr>
      <w:tr w:rsidR="002D1324" w:rsidRPr="008F3EBF">
        <w:trPr>
          <w:trHeight w:val="1625"/>
        </w:trPr>
        <w:tc>
          <w:tcPr>
            <w:tcW w:w="2098" w:type="dxa"/>
            <w:vAlign w:val="center"/>
          </w:tcPr>
          <w:p w:rsidR="002D1324" w:rsidRDefault="002D1324" w:rsidP="00C54117">
            <w:pPr>
              <w:pStyle w:val="L"/>
              <w:numPr>
                <w:ilvl w:val="0"/>
                <w:numId w:val="0"/>
              </w:numPr>
              <w:jc w:val="center"/>
              <w:rPr>
                <w:rFonts w:ascii="Tahoma" w:hAnsi="Tahoma" w:cs="Tahoma"/>
                <w:b/>
                <w:sz w:val="28"/>
                <w:szCs w:val="28"/>
                <w:lang w:val="en-GB"/>
              </w:rPr>
            </w:pPr>
          </w:p>
          <w:p w:rsidR="002D1324" w:rsidRPr="008F3EBF" w:rsidRDefault="002D1324" w:rsidP="00C54117">
            <w:pPr>
              <w:pStyle w:val="L"/>
              <w:numPr>
                <w:ilvl w:val="0"/>
                <w:numId w:val="0"/>
              </w:numPr>
              <w:jc w:val="center"/>
              <w:rPr>
                <w:rFonts w:ascii="Tahoma" w:hAnsi="Tahoma" w:cs="Tahoma"/>
                <w:b/>
                <w:sz w:val="28"/>
                <w:szCs w:val="28"/>
                <w:lang w:val="en-GB"/>
              </w:rPr>
            </w:pPr>
            <w:r w:rsidRPr="008F3EBF">
              <w:rPr>
                <w:rFonts w:ascii="Tahoma" w:hAnsi="Tahoma" w:cs="Tahoma"/>
                <w:b/>
                <w:sz w:val="28"/>
                <w:szCs w:val="28"/>
                <w:lang w:val="en-GB"/>
              </w:rPr>
              <w:t>POLITICS</w:t>
            </w: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tc>
        <w:tc>
          <w:tcPr>
            <w:tcW w:w="2308" w:type="dxa"/>
            <w:gridSpan w:val="2"/>
            <w:vAlign w:val="center"/>
          </w:tcPr>
          <w:p w:rsidR="002D1324"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r w:rsidRPr="008F3EBF">
              <w:rPr>
                <w:rFonts w:ascii="Tahoma" w:hAnsi="Tahoma" w:cs="Tahoma"/>
                <w:b/>
                <w:bCs/>
                <w:sz w:val="28"/>
                <w:szCs w:val="28"/>
                <w:lang w:val="en-GB"/>
              </w:rPr>
              <w:t>HISTORY</w:t>
            </w: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tc>
        <w:tc>
          <w:tcPr>
            <w:tcW w:w="2276" w:type="dxa"/>
            <w:vAlign w:val="center"/>
          </w:tcPr>
          <w:p w:rsidR="002D1324" w:rsidRPr="008F3EBF" w:rsidRDefault="002D1324" w:rsidP="00C54117">
            <w:pPr>
              <w:pStyle w:val="L"/>
              <w:numPr>
                <w:ilvl w:val="0"/>
                <w:numId w:val="0"/>
              </w:numPr>
              <w:jc w:val="center"/>
              <w:rPr>
                <w:rFonts w:ascii="Tahoma" w:hAnsi="Tahoma" w:cs="Tahoma"/>
                <w:b/>
                <w:sz w:val="28"/>
                <w:szCs w:val="28"/>
                <w:lang w:val="en-GB"/>
              </w:rPr>
            </w:pPr>
          </w:p>
          <w:p w:rsidR="002D1324" w:rsidRPr="008F3EBF" w:rsidRDefault="002D1324" w:rsidP="00C54117">
            <w:pPr>
              <w:pStyle w:val="L"/>
              <w:ind w:left="0"/>
              <w:jc w:val="center"/>
              <w:rPr>
                <w:rFonts w:ascii="Tahoma" w:hAnsi="Tahoma" w:cs="Tahoma"/>
                <w:b/>
                <w:sz w:val="28"/>
                <w:szCs w:val="28"/>
                <w:lang w:val="en-GB"/>
              </w:rPr>
            </w:pPr>
            <w:r w:rsidRPr="008F3EBF">
              <w:rPr>
                <w:rFonts w:ascii="Tahoma" w:hAnsi="Tahoma" w:cs="Tahoma"/>
                <w:b/>
                <w:sz w:val="28"/>
                <w:szCs w:val="28"/>
                <w:lang w:val="en-GB"/>
              </w:rPr>
              <w:t xml:space="preserve">CONCEPTION OF PAST </w:t>
            </w:r>
            <w:r w:rsidR="004B75BA" w:rsidRPr="008F3EBF">
              <w:rPr>
                <w:rFonts w:ascii="Tahoma" w:hAnsi="Tahoma" w:cs="Tahoma"/>
                <w:b/>
                <w:sz w:val="28"/>
                <w:szCs w:val="28"/>
                <w:lang w:val="en-GB"/>
              </w:rPr>
              <w:t>AND FUTURE</w:t>
            </w: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tc>
        <w:tc>
          <w:tcPr>
            <w:tcW w:w="2418" w:type="dxa"/>
            <w:vAlign w:val="center"/>
          </w:tcPr>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ahoma" w:hAnsi="Tahoma" w:cs="Tahoma"/>
                <w:b/>
                <w:bCs/>
                <w:sz w:val="28"/>
                <w:szCs w:val="28"/>
                <w:lang w:val="en-GB"/>
              </w:rPr>
            </w:pPr>
          </w:p>
        </w:tc>
      </w:tr>
      <w:tr w:rsidR="002D1324" w:rsidRPr="008F3EBF">
        <w:trPr>
          <w:trHeight w:val="1625"/>
        </w:trPr>
        <w:tc>
          <w:tcPr>
            <w:tcW w:w="2130" w:type="dxa"/>
            <w:gridSpan w:val="2"/>
            <w:vAlign w:val="center"/>
          </w:tcPr>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276" w:type="dxa"/>
            <w:vAlign w:val="center"/>
          </w:tcPr>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276" w:type="dxa"/>
            <w:vAlign w:val="center"/>
          </w:tcPr>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c>
          <w:tcPr>
            <w:tcW w:w="2418" w:type="dxa"/>
            <w:vAlign w:val="center"/>
          </w:tcPr>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p w:rsidR="002D1324" w:rsidRPr="008F3EBF" w:rsidRDefault="002D1324" w:rsidP="00C5411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lang w:val="en-GB"/>
              </w:rPr>
            </w:pPr>
          </w:p>
        </w:tc>
      </w:tr>
    </w:tbl>
    <w:p w:rsidR="002D1324" w:rsidRPr="008F3EBF" w:rsidRDefault="002D1324" w:rsidP="00745F07">
      <w:pPr>
        <w:rPr>
          <w:lang w:val="en-GB"/>
        </w:rPr>
      </w:pPr>
    </w:p>
    <w:p w:rsidR="002D1324" w:rsidRPr="00E97190" w:rsidRDefault="002D1324" w:rsidP="001614D4">
      <w:pPr>
        <w:pStyle w:val="Nagwek1"/>
        <w:rPr>
          <w:caps/>
          <w:lang w:val="en-GB"/>
        </w:rPr>
      </w:pPr>
      <w:bookmarkStart w:id="6" w:name="_Toc451197660"/>
      <w:r w:rsidRPr="008F3EBF">
        <w:rPr>
          <w:lang w:val="en-GB"/>
        </w:rPr>
        <w:lastRenderedPageBreak/>
        <w:t>Lesson plan 3</w:t>
      </w:r>
      <w:r w:rsidRPr="008F3EBF">
        <w:rPr>
          <w:lang w:val="en-GB"/>
        </w:rPr>
        <w:br/>
      </w:r>
      <w:r w:rsidRPr="00E97190">
        <w:rPr>
          <w:caps/>
          <w:lang w:val="en-GB"/>
        </w:rPr>
        <w:t>My multiple cultural identity</w:t>
      </w:r>
      <w:bookmarkEnd w:id="6"/>
    </w:p>
    <w:p w:rsidR="002D1324" w:rsidRPr="008F3EBF" w:rsidRDefault="002D1324" w:rsidP="001614D4">
      <w:pPr>
        <w:pBdr>
          <w:top w:val="single" w:sz="4" w:space="6" w:color="auto"/>
          <w:left w:val="single" w:sz="4" w:space="4" w:color="auto"/>
          <w:bottom w:val="single" w:sz="4" w:space="1" w:color="auto"/>
          <w:right w:val="single" w:sz="4" w:space="4" w:color="auto"/>
        </w:pBdr>
        <w:shd w:val="clear" w:color="auto" w:fill="E5B8B7"/>
        <w:tabs>
          <w:tab w:val="left" w:pos="2360"/>
        </w:tabs>
        <w:spacing w:before="240" w:line="360" w:lineRule="auto"/>
        <w:rPr>
          <w:b/>
          <w:lang w:val="en-GB"/>
        </w:rPr>
      </w:pPr>
      <w:r w:rsidRPr="008F3EBF">
        <w:rPr>
          <w:b/>
          <w:lang w:val="en-GB"/>
        </w:rPr>
        <w:t xml:space="preserve">In this lesson plan </w:t>
      </w:r>
      <w:r>
        <w:rPr>
          <w:b/>
          <w:lang w:val="en-GB"/>
        </w:rPr>
        <w:t xml:space="preserve">student teachers </w:t>
      </w:r>
      <w:r w:rsidRPr="008F3EBF">
        <w:rPr>
          <w:b/>
          <w:lang w:val="en-GB"/>
        </w:rPr>
        <w:t>discuss the complexity of a person’s culture</w:t>
      </w:r>
      <w:r w:rsidR="001F2D93">
        <w:rPr>
          <w:b/>
          <w:lang w:val="en-GB"/>
        </w:rPr>
        <w:t xml:space="preserve"> and identity</w:t>
      </w:r>
      <w:r w:rsidRPr="008F3EBF">
        <w:rPr>
          <w:b/>
          <w:lang w:val="en-GB"/>
        </w:rPr>
        <w:t xml:space="preserve">. </w:t>
      </w:r>
    </w:p>
    <w:p w:rsidR="002D1324" w:rsidRPr="008F3EBF" w:rsidRDefault="002D1324" w:rsidP="001614D4">
      <w:pPr>
        <w:pStyle w:val="HEADING"/>
      </w:pPr>
      <w:r w:rsidRPr="008F3EBF">
        <w:t>EXPERIENCES</w:t>
      </w:r>
    </w:p>
    <w:p w:rsidR="002D1324" w:rsidRPr="008F3EBF" w:rsidRDefault="002D1324" w:rsidP="001614D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8F3EBF">
        <w:rPr>
          <w:rFonts w:cs="Microsoft Tai Le"/>
          <w:bCs/>
          <w:szCs w:val="22"/>
          <w:lang w:val="en-GB"/>
        </w:rPr>
        <w:t>Student teachers</w:t>
      </w:r>
    </w:p>
    <w:p w:rsidR="002D1324" w:rsidRPr="008F3EBF" w:rsidRDefault="002D1324" w:rsidP="00F24F57">
      <w:pPr>
        <w:pStyle w:val="Liste1"/>
        <w:rPr>
          <w:lang w:val="en-GB"/>
        </w:rPr>
      </w:pPr>
      <w:r w:rsidRPr="008F3EBF">
        <w:rPr>
          <w:lang w:val="en-GB"/>
        </w:rPr>
        <w:t>reflect on the complexity of a person’s identity,</w:t>
      </w:r>
    </w:p>
    <w:p w:rsidR="002D1324" w:rsidRPr="008F3EBF" w:rsidRDefault="002D1324" w:rsidP="00F24F57">
      <w:pPr>
        <w:pStyle w:val="Liste1"/>
        <w:rPr>
          <w:lang w:val="en-GB"/>
        </w:rPr>
      </w:pPr>
      <w:r w:rsidRPr="008F3EBF">
        <w:rPr>
          <w:lang w:val="en-GB"/>
        </w:rPr>
        <w:t>become aware of identities/sub-cultures within one culture</w:t>
      </w:r>
    </w:p>
    <w:p w:rsidR="002D1324" w:rsidRPr="008F3EBF" w:rsidRDefault="002D1324" w:rsidP="001614D4">
      <w:pPr>
        <w:pStyle w:val="HEADING"/>
      </w:pPr>
      <w:r w:rsidRPr="008F3EBF">
        <w:t>TARGETED COMPETENCES</w:t>
      </w:r>
      <w:r w:rsidRPr="008F3EBF">
        <w:rPr>
          <w:highlight w:val="yellow"/>
        </w:rPr>
        <w:t xml:space="preserve"> </w:t>
      </w:r>
    </w:p>
    <w:p w:rsidR="002D1324" w:rsidRPr="008F3EBF" w:rsidRDefault="002D1324" w:rsidP="001614D4">
      <w:pPr>
        <w:autoSpaceDE w:val="0"/>
        <w:autoSpaceDN w:val="0"/>
        <w:adjustRightInd w:val="0"/>
        <w:rPr>
          <w:rFonts w:cs="Microsoft Tai Le"/>
          <w:szCs w:val="22"/>
          <w:lang w:val="en-GB" w:eastAsia="pl-PL"/>
        </w:rPr>
      </w:pPr>
      <w:r w:rsidRPr="008F3EBF">
        <w:rPr>
          <w:rFonts w:cs="Microsoft Tai Le"/>
          <w:szCs w:val="22"/>
          <w:lang w:val="en-GB" w:eastAsia="pl-PL"/>
        </w:rPr>
        <w:t>Student teachers</w:t>
      </w:r>
    </w:p>
    <w:p w:rsidR="002D1324" w:rsidRPr="008F3EBF" w:rsidRDefault="002D1324" w:rsidP="00F24F57">
      <w:pPr>
        <w:pStyle w:val="Liste1"/>
        <w:rPr>
          <w:lang w:val="en-GB"/>
        </w:rPr>
      </w:pPr>
      <w:r w:rsidRPr="008F3EBF">
        <w:rPr>
          <w:lang w:val="en-GB"/>
        </w:rPr>
        <w:t>develop a system of interpretation which enables them to perceive the particular characteristics of culture (meanings, beliefs, cultural practices) (FREPA, skills, S-1.10).</w:t>
      </w:r>
    </w:p>
    <w:p w:rsidR="002D1324" w:rsidRPr="008F3EBF" w:rsidRDefault="002D1324" w:rsidP="00F24F57">
      <w:pPr>
        <w:pStyle w:val="Liste1"/>
        <w:rPr>
          <w:rFonts w:ascii="Times" w:hAnsi="Times"/>
          <w:lang w:val="en-GB"/>
        </w:rPr>
      </w:pPr>
      <w:r w:rsidRPr="008F3EBF">
        <w:rPr>
          <w:color w:val="000000"/>
          <w:lang w:val="en-GB"/>
        </w:rPr>
        <w:t>better understand their own cultural identity and how it is formed (ICCinTE, p. 13)</w:t>
      </w:r>
    </w:p>
    <w:p w:rsidR="002D1324" w:rsidRPr="008F3EBF" w:rsidRDefault="002D1324" w:rsidP="00F24F57">
      <w:pPr>
        <w:pStyle w:val="Liste1"/>
        <w:rPr>
          <w:color w:val="000000"/>
          <w:lang w:val="en-GB" w:eastAsia="pl-PL"/>
        </w:rPr>
      </w:pPr>
      <w:r w:rsidRPr="008F3EBF">
        <w:rPr>
          <w:lang w:val="en-GB"/>
        </w:rPr>
        <w:t>identify/recognise cultural specificities/references/affinities of their own culture(s) (FREPA, skills, S-2.8.2)</w:t>
      </w:r>
      <w:r w:rsidRPr="008F3EBF">
        <w:rPr>
          <w:lang w:val="en-GB" w:eastAsia="pl-PL"/>
        </w:rPr>
        <w:t xml:space="preserve"> </w:t>
      </w:r>
    </w:p>
    <w:p w:rsidR="002D1324" w:rsidRPr="008F3EBF" w:rsidRDefault="002D1324" w:rsidP="001614D4">
      <w:pPr>
        <w:pStyle w:val="HEADING"/>
      </w:pPr>
      <w:r w:rsidRPr="008F3EBF">
        <w:t>PROCEDURE</w:t>
      </w:r>
    </w:p>
    <w:p w:rsidR="002D1324" w:rsidRPr="008F3EBF" w:rsidRDefault="002D1324" w:rsidP="001614D4">
      <w:pPr>
        <w:pStyle w:val="BEFDRAFT"/>
      </w:pPr>
      <w:r w:rsidRPr="008F3EBF">
        <w:t>BEFORE</w:t>
      </w:r>
    </w:p>
    <w:p w:rsidR="002D1324" w:rsidRPr="008F3EBF" w:rsidRDefault="002D1324" w:rsidP="001614D4">
      <w:pPr>
        <w:rPr>
          <w:lang w:val="en-GB"/>
        </w:rPr>
      </w:pPr>
      <w:r w:rsidRPr="008F3EBF">
        <w:rPr>
          <w:lang w:val="en-GB"/>
        </w:rPr>
        <w:t>The following ideas and methods are suggested</w:t>
      </w:r>
    </w:p>
    <w:p w:rsidR="002D1324" w:rsidRPr="008F3EBF" w:rsidRDefault="002D1324" w:rsidP="001614D4">
      <w:pPr>
        <w:pStyle w:val="INSTRUCTION"/>
        <w:ind w:left="0"/>
        <w:rPr>
          <w:lang w:val="en-GB"/>
        </w:rPr>
      </w:pPr>
    </w:p>
    <w:tbl>
      <w:tblPr>
        <w:tblW w:w="0" w:type="auto"/>
        <w:tblLayout w:type="fixed"/>
        <w:tblLook w:val="00A0" w:firstRow="1" w:lastRow="0" w:firstColumn="1" w:lastColumn="0" w:noHBand="0" w:noVBand="0"/>
      </w:tblPr>
      <w:tblGrid>
        <w:gridCol w:w="959"/>
        <w:gridCol w:w="7970"/>
      </w:tblGrid>
      <w:tr w:rsidR="002D1324" w:rsidRPr="003B72C4" w:rsidTr="00BE15EA">
        <w:tc>
          <w:tcPr>
            <w:tcW w:w="959" w:type="dxa"/>
          </w:tcPr>
          <w:p w:rsidR="002D1324" w:rsidRPr="00BE15EA" w:rsidRDefault="000356BF" w:rsidP="00BE15EA">
            <w:pPr>
              <w:pStyle w:val="INSTRUCTION"/>
              <w:ind w:left="0"/>
              <w:rPr>
                <w:lang w:val="en-GB"/>
              </w:rPr>
            </w:pPr>
            <w:r>
              <w:drawing>
                <wp:anchor distT="0" distB="0" distL="114935" distR="114935" simplePos="0" relativeHeight="251599872"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30" name="Grafik 1"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6976BA">
            <w:pPr>
              <w:rPr>
                <w:lang w:val="en-GB"/>
              </w:rPr>
            </w:pPr>
            <w:r w:rsidRPr="00BE15EA">
              <w:rPr>
                <w:szCs w:val="22"/>
                <w:lang w:val="en-GB"/>
              </w:rPr>
              <w:t xml:space="preserve">Teacher trainer </w:t>
            </w:r>
            <w:r w:rsidR="004B2C3D">
              <w:rPr>
                <w:szCs w:val="22"/>
                <w:lang w:val="en-GB"/>
              </w:rPr>
              <w:t>introduces</w:t>
            </w:r>
            <w:r w:rsidR="004B2C3D" w:rsidRPr="00BE15EA">
              <w:rPr>
                <w:szCs w:val="22"/>
                <w:lang w:val="en-GB"/>
              </w:rPr>
              <w:t xml:space="preserve"> </w:t>
            </w:r>
            <w:r w:rsidRPr="00BE15EA">
              <w:rPr>
                <w:szCs w:val="22"/>
                <w:lang w:val="en-GB"/>
              </w:rPr>
              <w:t xml:space="preserve">the </w:t>
            </w:r>
            <w:r w:rsidR="004B2C3D">
              <w:rPr>
                <w:szCs w:val="22"/>
                <w:lang w:val="en-GB"/>
              </w:rPr>
              <w:t xml:space="preserve">idea of multiple identities. He presents the </w:t>
            </w:r>
            <w:r w:rsidRPr="00BE15EA">
              <w:rPr>
                <w:szCs w:val="22"/>
                <w:lang w:val="en-GB"/>
              </w:rPr>
              <w:t xml:space="preserve">onion image (see below, </w:t>
            </w:r>
            <w:r w:rsidR="004B2C3D">
              <w:rPr>
                <w:szCs w:val="22"/>
                <w:lang w:val="en-GB"/>
              </w:rPr>
              <w:t>example 1</w:t>
            </w:r>
            <w:r w:rsidRPr="00BE15EA">
              <w:rPr>
                <w:szCs w:val="22"/>
                <w:lang w:val="en-GB"/>
              </w:rPr>
              <w:t>) and asks student teachers what different layers make up one’s identity</w:t>
            </w:r>
            <w:r w:rsidRPr="00BE15EA">
              <w:rPr>
                <w:b/>
                <w:szCs w:val="22"/>
                <w:lang w:val="en-GB"/>
              </w:rPr>
              <w:t xml:space="preserve"> </w:t>
            </w:r>
            <w:r w:rsidRPr="00BE15EA">
              <w:rPr>
                <w:szCs w:val="22"/>
                <w:lang w:val="en-GB"/>
              </w:rPr>
              <w:t>and completes the onion with their suggestions.</w:t>
            </w:r>
            <w:r w:rsidR="004B2C3D">
              <w:rPr>
                <w:szCs w:val="22"/>
                <w:lang w:val="en-GB"/>
              </w:rPr>
              <w:t xml:space="preserve"> The idea of multiple cultural identities is discussed</w:t>
            </w:r>
            <w:r w:rsidR="002A7ACA">
              <w:rPr>
                <w:szCs w:val="22"/>
                <w:lang w:val="en-GB"/>
              </w:rPr>
              <w:t xml:space="preserve"> (see </w:t>
            </w:r>
            <w:hyperlink r:id="rId42" w:history="1">
              <w:r w:rsidR="002A7ACA" w:rsidRPr="00BE15EA">
                <w:rPr>
                  <w:rStyle w:val="Hipercze"/>
                  <w:lang w:val="en-GB"/>
                </w:rPr>
                <w:t>http://archive.ecml.at/mtp2/lea/results/Activities/viera.pdf</w:t>
              </w:r>
            </w:hyperlink>
            <w:r w:rsidR="002A7ACA">
              <w:rPr>
                <w:rStyle w:val="Hipercze"/>
                <w:lang w:val="en-GB"/>
              </w:rPr>
              <w:t>)</w:t>
            </w:r>
            <w:r w:rsidR="008929B1">
              <w:rPr>
                <w:szCs w:val="22"/>
                <w:lang w:val="en-GB"/>
              </w:rPr>
              <w:t>.</w:t>
            </w:r>
            <w:r w:rsidRPr="00BE15EA">
              <w:rPr>
                <w:szCs w:val="22"/>
                <w:lang w:val="en-GB"/>
              </w:rPr>
              <w:br/>
            </w:r>
          </w:p>
        </w:tc>
      </w:tr>
      <w:tr w:rsidR="002D1324" w:rsidRPr="00C76E44" w:rsidTr="00BE15EA">
        <w:tc>
          <w:tcPr>
            <w:tcW w:w="959" w:type="dxa"/>
          </w:tcPr>
          <w:p w:rsidR="002D1324" w:rsidRPr="00BE15EA" w:rsidRDefault="000356BF" w:rsidP="00BE15EA">
            <w:pPr>
              <w:pStyle w:val="INSTRUCTION"/>
              <w:ind w:left="0"/>
              <w:rPr>
                <w:lang w:val="en-GB"/>
              </w:rPr>
            </w:pPr>
            <w:r>
              <w:drawing>
                <wp:anchor distT="0" distB="0" distL="114935" distR="114935" simplePos="0" relativeHeight="251598848" behindDoc="1" locked="0" layoutInCell="1" allowOverlap="1">
                  <wp:simplePos x="0" y="0"/>
                  <wp:positionH relativeFrom="column">
                    <wp:align>center</wp:align>
                  </wp:positionH>
                  <wp:positionV relativeFrom="page">
                    <wp:align>top</wp:align>
                  </wp:positionV>
                  <wp:extent cx="481965" cy="471170"/>
                  <wp:effectExtent l="0" t="0" r="635" b="11430"/>
                  <wp:wrapTight wrapText="bothSides">
                    <wp:wrapPolygon edited="0">
                      <wp:start x="2277" y="0"/>
                      <wp:lineTo x="0" y="2329"/>
                      <wp:lineTo x="0" y="16302"/>
                      <wp:lineTo x="2277" y="20960"/>
                      <wp:lineTo x="19352" y="20960"/>
                      <wp:lineTo x="20490" y="18631"/>
                      <wp:lineTo x="20490" y="3493"/>
                      <wp:lineTo x="17075" y="0"/>
                      <wp:lineTo x="2277" y="0"/>
                    </wp:wrapPolygon>
                  </wp:wrapTight>
                  <wp:docPr id="31" name="Grafik 90"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0" descr="plurimobil-icon-individual-work-velve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965" cy="471170"/>
                          </a:xfrm>
                          <a:prstGeom prst="rect">
                            <a:avLst/>
                          </a:prstGeom>
                          <a:noFill/>
                        </pic:spPr>
                      </pic:pic>
                    </a:graphicData>
                  </a:graphic>
                </wp:anchor>
              </w:drawing>
            </w:r>
          </w:p>
        </w:tc>
        <w:tc>
          <w:tcPr>
            <w:tcW w:w="7970" w:type="dxa"/>
          </w:tcPr>
          <w:p w:rsidR="002D1324" w:rsidRPr="00BE15EA" w:rsidRDefault="002D1324" w:rsidP="00B35C9B">
            <w:pPr>
              <w:rPr>
                <w:lang w:val="en-GB" w:eastAsia="pl-PL"/>
              </w:rPr>
            </w:pPr>
            <w:r w:rsidRPr="00BE15EA">
              <w:rPr>
                <w:szCs w:val="22"/>
                <w:lang w:val="en-GB"/>
              </w:rPr>
              <w:t>Student teachers try to outline their own identity</w:t>
            </w:r>
            <w:r w:rsidR="003E69C5">
              <w:rPr>
                <w:szCs w:val="22"/>
                <w:lang w:val="en-GB"/>
              </w:rPr>
              <w:t xml:space="preserve"> through</w:t>
            </w:r>
            <w:r w:rsidRPr="00BE15EA">
              <w:rPr>
                <w:szCs w:val="22"/>
                <w:lang w:val="en-GB"/>
              </w:rPr>
              <w:t xml:space="preserve"> </w:t>
            </w:r>
            <w:r w:rsidRPr="00BE15EA">
              <w:rPr>
                <w:szCs w:val="22"/>
                <w:lang w:val="en-GB" w:eastAsia="pl-PL"/>
              </w:rPr>
              <w:t>possible activities:</w:t>
            </w:r>
          </w:p>
          <w:p w:rsidR="004B2C3D" w:rsidRPr="008F3EBF" w:rsidRDefault="002D1324" w:rsidP="00543930">
            <w:pPr>
              <w:pStyle w:val="Liste1"/>
            </w:pPr>
            <w:r>
              <w:t>s</w:t>
            </w:r>
            <w:r w:rsidRPr="008F3EBF">
              <w:t xml:space="preserve">tudent teachers write a poem to define themselves: </w:t>
            </w:r>
            <w:r w:rsidRPr="00BE15EA">
              <w:rPr>
                <w:i/>
              </w:rPr>
              <w:t>I am …</w:t>
            </w:r>
            <w:r w:rsidRPr="008F3EBF">
              <w:t xml:space="preserve"> (add at least 10 elements)</w:t>
            </w:r>
            <w:r w:rsidR="004B2C3D">
              <w:t xml:space="preserve">. </w:t>
            </w:r>
          </w:p>
          <w:p w:rsidR="002D1324" w:rsidRPr="008F3EBF" w:rsidRDefault="002D1324" w:rsidP="00543930">
            <w:pPr>
              <w:pStyle w:val="Liste1"/>
            </w:pPr>
            <w:r>
              <w:t>s</w:t>
            </w:r>
            <w:r w:rsidRPr="008F3EBF">
              <w:t>tudent teachers draw a body and write in the different parts the words that make up their identity</w:t>
            </w:r>
          </w:p>
          <w:p w:rsidR="002D1324" w:rsidRDefault="002D1324" w:rsidP="00543930">
            <w:pPr>
              <w:pStyle w:val="Liste1"/>
            </w:pPr>
            <w:r>
              <w:t>s</w:t>
            </w:r>
            <w:r w:rsidRPr="008F3EBF">
              <w:t xml:space="preserve">tudent teachers draw circles of their pluricultural self </w:t>
            </w:r>
            <w:r w:rsidR="008929B1">
              <w:t>(see example 2)</w:t>
            </w:r>
            <w:r w:rsidR="002A7ACA">
              <w:t xml:space="preserve">. The number of circles can, of course, be increased. </w:t>
            </w:r>
          </w:p>
          <w:p w:rsidR="002D1324" w:rsidRPr="008F3EBF" w:rsidRDefault="002D1324" w:rsidP="00BE15EA">
            <w:pPr>
              <w:pStyle w:val="Liste1"/>
              <w:numPr>
                <w:ilvl w:val="0"/>
                <w:numId w:val="0"/>
              </w:numPr>
              <w:ind w:left="851"/>
            </w:pPr>
          </w:p>
        </w:tc>
      </w:tr>
    </w:tbl>
    <w:p w:rsidR="002D1324" w:rsidRDefault="002D1324" w:rsidP="001614D4">
      <w:pPr>
        <w:pStyle w:val="BEFDRAFT"/>
      </w:pPr>
    </w:p>
    <w:p w:rsidR="002D1324" w:rsidRPr="008F3EBF" w:rsidRDefault="002D1324" w:rsidP="001614D4">
      <w:pPr>
        <w:pStyle w:val="BEFDRAFT"/>
      </w:pPr>
      <w:r w:rsidRPr="008F3EBF">
        <w:t>DURING</w:t>
      </w:r>
    </w:p>
    <w:tbl>
      <w:tblPr>
        <w:tblW w:w="0" w:type="auto"/>
        <w:tblLayout w:type="fixed"/>
        <w:tblLook w:val="00A0" w:firstRow="1" w:lastRow="0" w:firstColumn="1" w:lastColumn="0" w:noHBand="0" w:noVBand="0"/>
      </w:tblPr>
      <w:tblGrid>
        <w:gridCol w:w="959"/>
        <w:gridCol w:w="7970"/>
      </w:tblGrid>
      <w:tr w:rsidR="002D1324" w:rsidRPr="003B72C4" w:rsidTr="00BE15EA">
        <w:tc>
          <w:tcPr>
            <w:tcW w:w="959" w:type="dxa"/>
          </w:tcPr>
          <w:p w:rsidR="002D1324" w:rsidRPr="00BE15EA" w:rsidRDefault="000356BF" w:rsidP="00B35C9B">
            <w:pPr>
              <w:rPr>
                <w:rFonts w:cs="Microsoft Tai Le"/>
                <w:lang w:val="en-GB"/>
              </w:rPr>
            </w:pPr>
            <w:r>
              <w:rPr>
                <w:noProof/>
                <w:lang w:val="pl-PL" w:eastAsia="pl-PL"/>
              </w:rPr>
              <w:drawing>
                <wp:anchor distT="0" distB="0" distL="114935" distR="114935" simplePos="0" relativeHeight="251600896"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29" name="Grafik 91"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1" descr="plurimobil-icon-individual-work-velv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BE15EA">
            <w:pPr>
              <w:autoSpaceDE w:val="0"/>
              <w:autoSpaceDN w:val="0"/>
              <w:adjustRightInd w:val="0"/>
              <w:rPr>
                <w:bCs/>
                <w:lang w:val="en-GB"/>
              </w:rPr>
            </w:pPr>
            <w:r w:rsidRPr="00BE15EA">
              <w:rPr>
                <w:bCs/>
                <w:szCs w:val="22"/>
                <w:lang w:val="en-GB"/>
              </w:rPr>
              <w:t xml:space="preserve">Student teachers take notes (keywords) about anything they had not considered as part of their identity before the mobility </w:t>
            </w:r>
            <w:r w:rsidR="00D256FE">
              <w:rPr>
                <w:bCs/>
                <w:szCs w:val="22"/>
                <w:lang w:val="en-GB"/>
              </w:rPr>
              <w:t xml:space="preserve">project </w:t>
            </w:r>
            <w:r w:rsidRPr="00BE15EA">
              <w:rPr>
                <w:bCs/>
                <w:szCs w:val="22"/>
                <w:lang w:val="en-GB"/>
              </w:rPr>
              <w:t>but because of the comparison with others and other cultures they have now noticed</w:t>
            </w:r>
            <w:r w:rsidR="00D256FE">
              <w:rPr>
                <w:bCs/>
                <w:szCs w:val="22"/>
                <w:lang w:val="en-GB"/>
              </w:rPr>
              <w:t xml:space="preserve"> that it is</w:t>
            </w:r>
            <w:r w:rsidRPr="00BE15EA">
              <w:rPr>
                <w:bCs/>
                <w:szCs w:val="22"/>
                <w:lang w:val="en-GB"/>
              </w:rPr>
              <w:t>.</w:t>
            </w:r>
          </w:p>
          <w:p w:rsidR="002D1324" w:rsidRPr="00BE15EA" w:rsidRDefault="002D1324" w:rsidP="00BE15EA">
            <w:pPr>
              <w:autoSpaceDE w:val="0"/>
              <w:autoSpaceDN w:val="0"/>
              <w:adjustRightInd w:val="0"/>
              <w:rPr>
                <w:lang w:val="en-GB" w:eastAsia="pl-PL"/>
              </w:rPr>
            </w:pPr>
          </w:p>
        </w:tc>
      </w:tr>
    </w:tbl>
    <w:p w:rsidR="002D1324" w:rsidRDefault="002D1324" w:rsidP="001614D4">
      <w:pPr>
        <w:pStyle w:val="BEFDRAFT"/>
      </w:pPr>
    </w:p>
    <w:p w:rsidR="002D1324" w:rsidRPr="008F3EBF" w:rsidRDefault="002D1324" w:rsidP="001614D4">
      <w:pPr>
        <w:pStyle w:val="BEFDRAFT"/>
      </w:pPr>
      <w:r w:rsidRPr="008F3EBF">
        <w:lastRenderedPageBreak/>
        <w:t>AFTER</w:t>
      </w:r>
    </w:p>
    <w:tbl>
      <w:tblPr>
        <w:tblW w:w="0" w:type="auto"/>
        <w:tblLayout w:type="fixed"/>
        <w:tblLook w:val="00A0" w:firstRow="1" w:lastRow="0" w:firstColumn="1" w:lastColumn="0" w:noHBand="0" w:noVBand="0"/>
      </w:tblPr>
      <w:tblGrid>
        <w:gridCol w:w="959"/>
        <w:gridCol w:w="7970"/>
      </w:tblGrid>
      <w:tr w:rsidR="002D1324" w:rsidRPr="003B72C4" w:rsidTr="00BE15EA">
        <w:trPr>
          <w:trHeight w:val="1173"/>
        </w:trPr>
        <w:tc>
          <w:tcPr>
            <w:tcW w:w="959" w:type="dxa"/>
          </w:tcPr>
          <w:p w:rsidR="002D1324" w:rsidRPr="00BE15EA" w:rsidRDefault="000356BF" w:rsidP="00B35C9B">
            <w:pPr>
              <w:pStyle w:val="BEFDRAFT"/>
              <w:rPr>
                <w:b w:val="0"/>
              </w:rPr>
            </w:pPr>
            <w:r>
              <w:rPr>
                <w:noProof/>
                <w:lang w:val="pl-PL" w:eastAsia="pl-PL"/>
              </w:rPr>
              <w:drawing>
                <wp:anchor distT="0" distB="0" distL="114935" distR="114935" simplePos="0" relativeHeight="251678720" behindDoc="0" locked="0" layoutInCell="1" allowOverlap="1">
                  <wp:simplePos x="0" y="0"/>
                  <wp:positionH relativeFrom="column">
                    <wp:align>center</wp:align>
                  </wp:positionH>
                  <wp:positionV relativeFrom="page">
                    <wp:align>top</wp:align>
                  </wp:positionV>
                  <wp:extent cx="462280" cy="467360"/>
                  <wp:effectExtent l="0" t="0" r="0" b="0"/>
                  <wp:wrapTight wrapText="bothSides">
                    <wp:wrapPolygon edited="0">
                      <wp:start x="2374" y="0"/>
                      <wp:lineTo x="0" y="2348"/>
                      <wp:lineTo x="0" y="16435"/>
                      <wp:lineTo x="2374" y="19957"/>
                      <wp:lineTo x="18989" y="19957"/>
                      <wp:lineTo x="20176" y="14087"/>
                      <wp:lineTo x="20176" y="3522"/>
                      <wp:lineTo x="16615" y="0"/>
                      <wp:lineTo x="2374" y="0"/>
                    </wp:wrapPolygon>
                  </wp:wrapTight>
                  <wp:docPr id="33" name="Grafik 14"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plurimobil-icon-individual-work-velve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anchor>
              </w:drawing>
            </w:r>
          </w:p>
        </w:tc>
        <w:tc>
          <w:tcPr>
            <w:tcW w:w="7970" w:type="dxa"/>
          </w:tcPr>
          <w:p w:rsidR="002D1324" w:rsidRPr="00BE15EA" w:rsidRDefault="002D1324" w:rsidP="00BE15EA">
            <w:pPr>
              <w:autoSpaceDE w:val="0"/>
              <w:autoSpaceDN w:val="0"/>
              <w:adjustRightInd w:val="0"/>
              <w:rPr>
                <w:lang w:val="en-GB" w:eastAsia="pl-PL"/>
              </w:rPr>
            </w:pPr>
            <w:r w:rsidRPr="00BE15EA">
              <w:rPr>
                <w:szCs w:val="22"/>
                <w:lang w:val="en-GB" w:eastAsia="pl-PL"/>
              </w:rPr>
              <w:t>Student teachers add any element they have discovered as part of their identity during the mobility</w:t>
            </w:r>
            <w:r w:rsidR="00D256FE">
              <w:rPr>
                <w:szCs w:val="22"/>
                <w:lang w:val="en-GB" w:eastAsia="pl-PL"/>
              </w:rPr>
              <w:t xml:space="preserve"> project</w:t>
            </w:r>
            <w:r w:rsidRPr="00BE15EA">
              <w:rPr>
                <w:szCs w:val="22"/>
                <w:lang w:val="en-GB" w:eastAsia="pl-PL"/>
              </w:rPr>
              <w:t>.</w:t>
            </w:r>
          </w:p>
          <w:p w:rsidR="002D1324" w:rsidRPr="00BE15EA" w:rsidRDefault="002D1324" w:rsidP="00BE15EA">
            <w:pPr>
              <w:autoSpaceDE w:val="0"/>
              <w:autoSpaceDN w:val="0"/>
              <w:adjustRightInd w:val="0"/>
              <w:rPr>
                <w:lang w:val="en-GB" w:eastAsia="pl-PL"/>
              </w:rPr>
            </w:pPr>
          </w:p>
          <w:p w:rsidR="002D1324" w:rsidRPr="00BE15EA" w:rsidRDefault="002D1324" w:rsidP="00BE15EA">
            <w:pPr>
              <w:autoSpaceDE w:val="0"/>
              <w:autoSpaceDN w:val="0"/>
              <w:adjustRightInd w:val="0"/>
              <w:rPr>
                <w:lang w:val="en-GB" w:eastAsia="pl-PL"/>
              </w:rPr>
            </w:pPr>
          </w:p>
        </w:tc>
      </w:tr>
      <w:tr w:rsidR="002D1324" w:rsidRPr="003B72C4" w:rsidTr="00BE15EA">
        <w:trPr>
          <w:trHeight w:val="988"/>
        </w:trPr>
        <w:tc>
          <w:tcPr>
            <w:tcW w:w="959" w:type="dxa"/>
          </w:tcPr>
          <w:p w:rsidR="002D1324" w:rsidRPr="00BE15EA" w:rsidRDefault="000356BF" w:rsidP="00BE15EA">
            <w:pPr>
              <w:pStyle w:val="BEFDRAFT"/>
              <w:tabs>
                <w:tab w:val="left" w:pos="531"/>
              </w:tabs>
              <w:rPr>
                <w:b w:val="0"/>
                <w:shd w:val="clear" w:color="auto" w:fill="99CCFF"/>
              </w:rPr>
            </w:pPr>
            <w:r>
              <w:rPr>
                <w:noProof/>
                <w:lang w:val="pl-PL" w:eastAsia="pl-PL"/>
              </w:rPr>
              <w:drawing>
                <wp:anchor distT="0" distB="0" distL="114935" distR="114935" simplePos="0" relativeHeight="251697152" behindDoc="0"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27" name="Grafik 94"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4"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8D5A41">
            <w:pPr>
              <w:autoSpaceDE w:val="0"/>
              <w:autoSpaceDN w:val="0"/>
              <w:adjustRightInd w:val="0"/>
              <w:rPr>
                <w:lang w:val="en-GB" w:eastAsia="pl-PL"/>
              </w:rPr>
            </w:pPr>
            <w:r w:rsidRPr="00BE15EA">
              <w:rPr>
                <w:szCs w:val="22"/>
                <w:lang w:val="en-GB" w:eastAsia="pl-PL"/>
              </w:rPr>
              <w:t xml:space="preserve">Student teachers exchange </w:t>
            </w:r>
            <w:r w:rsidR="008D5A41">
              <w:rPr>
                <w:szCs w:val="22"/>
                <w:lang w:val="en-GB" w:eastAsia="pl-PL"/>
              </w:rPr>
              <w:t xml:space="preserve">thoughts </w:t>
            </w:r>
            <w:r w:rsidRPr="00BE15EA">
              <w:rPr>
                <w:szCs w:val="22"/>
                <w:lang w:val="en-GB" w:eastAsia="pl-PL"/>
              </w:rPr>
              <w:t xml:space="preserve">about their experience, about what they had </w:t>
            </w:r>
            <w:r w:rsidR="008D5A41" w:rsidRPr="00BE15EA">
              <w:rPr>
                <w:szCs w:val="22"/>
                <w:lang w:val="en-GB" w:eastAsia="pl-PL"/>
              </w:rPr>
              <w:t>at first (</w:t>
            </w:r>
            <w:r w:rsidR="00D256FE">
              <w:rPr>
                <w:szCs w:val="22"/>
                <w:lang w:val="en-GB" w:eastAsia="pl-PL"/>
              </w:rPr>
              <w:t xml:space="preserve">the </w:t>
            </w:r>
            <w:r w:rsidR="008D5A41" w:rsidRPr="00BE15EA">
              <w:rPr>
                <w:szCs w:val="22"/>
                <w:lang w:val="en-GB" w:eastAsia="pl-PL"/>
              </w:rPr>
              <w:t xml:space="preserve">before stage) </w:t>
            </w:r>
            <w:r w:rsidRPr="00BE15EA">
              <w:rPr>
                <w:szCs w:val="22"/>
                <w:lang w:val="en-GB" w:eastAsia="pl-PL"/>
              </w:rPr>
              <w:t xml:space="preserve">not considered </w:t>
            </w:r>
            <w:r w:rsidR="008D5A41">
              <w:rPr>
                <w:szCs w:val="22"/>
                <w:lang w:val="en-GB" w:eastAsia="pl-PL"/>
              </w:rPr>
              <w:t xml:space="preserve">as </w:t>
            </w:r>
            <w:r w:rsidRPr="00BE15EA">
              <w:rPr>
                <w:szCs w:val="22"/>
                <w:lang w:val="en-GB" w:eastAsia="pl-PL"/>
              </w:rPr>
              <w:t>part of their identity</w:t>
            </w:r>
            <w:r w:rsidR="008D5A41">
              <w:rPr>
                <w:szCs w:val="22"/>
                <w:lang w:val="en-GB" w:eastAsia="pl-PL"/>
              </w:rPr>
              <w:t>,</w:t>
            </w:r>
            <w:r w:rsidRPr="00BE15EA">
              <w:rPr>
                <w:szCs w:val="22"/>
                <w:lang w:val="en-GB" w:eastAsia="pl-PL"/>
              </w:rPr>
              <w:t xml:space="preserve"> but </w:t>
            </w:r>
            <w:r w:rsidR="008D5A41">
              <w:rPr>
                <w:szCs w:val="22"/>
                <w:lang w:val="en-GB" w:eastAsia="pl-PL"/>
              </w:rPr>
              <w:t xml:space="preserve">what </w:t>
            </w:r>
            <w:r w:rsidRPr="00BE15EA">
              <w:rPr>
                <w:szCs w:val="22"/>
                <w:lang w:val="en-GB" w:eastAsia="pl-PL"/>
              </w:rPr>
              <w:t>they noticed was a part of their identity while abroad.</w:t>
            </w:r>
          </w:p>
        </w:tc>
      </w:tr>
    </w:tbl>
    <w:p w:rsidR="002D1324" w:rsidRPr="008F3EBF" w:rsidRDefault="002D1324" w:rsidP="001614D4">
      <w:pPr>
        <w:pStyle w:val="HEADING"/>
      </w:pPr>
      <w:r w:rsidRPr="008F3EBF">
        <w:t>FINAL PRODUCT FOR THE PORTFOLIO</w:t>
      </w:r>
    </w:p>
    <w:p w:rsidR="002D1324" w:rsidRPr="008F3EBF" w:rsidRDefault="002D1324" w:rsidP="001614D4">
      <w:pPr>
        <w:autoSpaceDE w:val="0"/>
        <w:autoSpaceDN w:val="0"/>
        <w:adjustRightInd w:val="0"/>
        <w:rPr>
          <w:lang w:val="en-GB" w:eastAsia="pl-PL"/>
        </w:rPr>
      </w:pPr>
      <w:r w:rsidRPr="008F3EBF">
        <w:rPr>
          <w:lang w:val="en-GB"/>
        </w:rPr>
        <w:t xml:space="preserve">Self-portrait featuring one’s multiple cultural </w:t>
      </w:r>
      <w:r>
        <w:rPr>
          <w:lang w:val="en-GB"/>
        </w:rPr>
        <w:t>identity</w:t>
      </w:r>
    </w:p>
    <w:p w:rsidR="002D1324" w:rsidRPr="008F3EBF" w:rsidRDefault="002D1324" w:rsidP="001614D4">
      <w:pPr>
        <w:pStyle w:val="HEADING"/>
        <w:rPr>
          <w:i/>
        </w:rPr>
      </w:pPr>
      <w:r>
        <w:t>TOOLS</w:t>
      </w:r>
      <w:r w:rsidRPr="008F3EBF">
        <w:t xml:space="preserve"> AND RESOURCES</w:t>
      </w:r>
    </w:p>
    <w:p w:rsidR="002D1324" w:rsidRPr="008F3EBF" w:rsidRDefault="002D1324" w:rsidP="00193141">
      <w:pPr>
        <w:rPr>
          <w:lang w:val="en-GB"/>
        </w:rPr>
      </w:pPr>
      <w:r w:rsidRPr="00193141">
        <w:rPr>
          <w:i/>
          <w:lang w:val="en-GB"/>
        </w:rPr>
        <w:t>Language Educator Awareness (LEA). Developing plurilingual and pluricultural awareness in language teacher education</w:t>
      </w:r>
      <w:r w:rsidRPr="008F3EBF">
        <w:rPr>
          <w:lang w:val="en-GB"/>
        </w:rPr>
        <w:t xml:space="preserve">. </w:t>
      </w:r>
      <w:r>
        <w:rPr>
          <w:lang w:val="en-GB"/>
        </w:rPr>
        <w:t xml:space="preserve">Graz: </w:t>
      </w:r>
      <w:r w:rsidRPr="008F3EBF">
        <w:rPr>
          <w:rFonts w:cs="Times"/>
          <w:lang w:val="en-GB"/>
        </w:rPr>
        <w:t>Council of Europe, 2007.</w:t>
      </w:r>
      <w:r w:rsidRPr="008F3EBF">
        <w:rPr>
          <w:lang w:val="en-GB"/>
        </w:rPr>
        <w:t xml:space="preserve"> </w:t>
      </w:r>
    </w:p>
    <w:p w:rsidR="002D1324" w:rsidRPr="002F4863" w:rsidRDefault="00EA0835" w:rsidP="00193141">
      <w:pPr>
        <w:pStyle w:val="Akapitzlist"/>
        <w:tabs>
          <w:tab w:val="left" w:pos="1416"/>
          <w:tab w:val="left" w:pos="2124"/>
          <w:tab w:val="left" w:pos="2832"/>
          <w:tab w:val="left" w:pos="3540"/>
          <w:tab w:val="left" w:pos="4248"/>
          <w:tab w:val="left" w:pos="4956"/>
          <w:tab w:val="left" w:pos="5664"/>
          <w:tab w:val="left" w:pos="6372"/>
          <w:tab w:val="left" w:pos="7080"/>
          <w:tab w:val="left" w:pos="7788"/>
          <w:tab w:val="left" w:pos="8496"/>
        </w:tabs>
        <w:ind w:left="0"/>
        <w:rPr>
          <w:rStyle w:val="Hipercze"/>
          <w:rFonts w:ascii="Candara" w:hAnsi="Candara"/>
          <w:sz w:val="22"/>
          <w:lang w:val="en-US"/>
        </w:rPr>
      </w:pPr>
      <w:hyperlink r:id="rId45" w:history="1">
        <w:r w:rsidR="002D1324" w:rsidRPr="002F4863">
          <w:rPr>
            <w:rStyle w:val="Hipercze"/>
            <w:rFonts w:ascii="Candara" w:hAnsi="Candara"/>
            <w:sz w:val="22"/>
            <w:lang w:val="en-US"/>
          </w:rPr>
          <w:t>http://archive.ecml.at/mtp2/lea/results/Activities/viera.pdf</w:t>
        </w:r>
      </w:hyperlink>
      <w:r w:rsidR="002D1324" w:rsidRPr="002F4863">
        <w:rPr>
          <w:rStyle w:val="Hipercze"/>
          <w:rFonts w:ascii="Candara" w:hAnsi="Candara"/>
          <w:sz w:val="22"/>
          <w:lang w:val="en-US"/>
        </w:rPr>
        <w:t xml:space="preserve"> </w:t>
      </w:r>
    </w:p>
    <w:p w:rsidR="002D1324" w:rsidRDefault="002D1324" w:rsidP="001614D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GB"/>
        </w:rPr>
      </w:pPr>
    </w:p>
    <w:p w:rsidR="002D1324" w:rsidRPr="008F3EBF" w:rsidRDefault="00EA0835" w:rsidP="00193141">
      <w:pPr>
        <w:rPr>
          <w:rFonts w:cs="Times"/>
          <w:lang w:val="en-GB"/>
        </w:rPr>
      </w:pPr>
      <w:hyperlink r:id="rId46" w:history="1">
        <w:r w:rsidR="002D1324" w:rsidRPr="002F4863">
          <w:rPr>
            <w:rStyle w:val="Hipercze"/>
            <w:rFonts w:cs="Times"/>
            <w:lang w:val="fr-LU" w:eastAsia="fr-FR"/>
          </w:rPr>
          <w:t>Enseignement précoce des langues modernes par des contenus</w:t>
        </w:r>
      </w:hyperlink>
      <w:r w:rsidR="002D1324" w:rsidRPr="00B734D5">
        <w:rPr>
          <w:lang w:val="fr-CH"/>
        </w:rPr>
        <w:t xml:space="preserve"> </w:t>
      </w:r>
      <w:r w:rsidR="002D1324" w:rsidRPr="002F4863">
        <w:rPr>
          <w:rFonts w:cs="Times"/>
          <w:lang w:val="fr-LU" w:eastAsia="fr-FR"/>
        </w:rPr>
        <w:t>(</w:t>
      </w:r>
      <w:r w:rsidR="002D1324" w:rsidRPr="002F4863">
        <w:rPr>
          <w:rFonts w:cs="Times"/>
          <w:lang w:val="fr-LU"/>
        </w:rPr>
        <w:t>EPLC)</w:t>
      </w:r>
      <w:r w:rsidR="002D1324" w:rsidRPr="002F4863">
        <w:rPr>
          <w:rFonts w:cs="Times"/>
          <w:lang w:val="fr-LU" w:eastAsia="fr-FR"/>
        </w:rPr>
        <w:t xml:space="preserve">. </w:t>
      </w:r>
      <w:r w:rsidR="002D1324">
        <w:rPr>
          <w:rFonts w:cs="Times"/>
          <w:lang w:val="en-GB" w:eastAsia="fr-FR"/>
        </w:rPr>
        <w:t xml:space="preserve">Graz: </w:t>
      </w:r>
      <w:r w:rsidR="002D1324">
        <w:rPr>
          <w:rFonts w:cs="Times"/>
          <w:lang w:val="en-GB"/>
        </w:rPr>
        <w:t>Council of Europe</w:t>
      </w:r>
      <w:r w:rsidR="002D1324" w:rsidRPr="008F3EBF">
        <w:rPr>
          <w:rFonts w:cs="Times"/>
          <w:lang w:val="en-GB"/>
        </w:rPr>
        <w:t>, 2011</w:t>
      </w:r>
      <w:r w:rsidR="002D1324">
        <w:rPr>
          <w:rFonts w:cs="Times"/>
          <w:lang w:val="en-GB"/>
        </w:rPr>
        <w:t>.</w:t>
      </w:r>
    </w:p>
    <w:p w:rsidR="002D1324" w:rsidRPr="008F3EBF" w:rsidRDefault="002D1324" w:rsidP="001614D4">
      <w:pPr>
        <w:pStyle w:val="EXAMPLE"/>
      </w:pPr>
    </w:p>
    <w:p w:rsidR="002D1324" w:rsidRPr="00543930" w:rsidRDefault="002D1324" w:rsidP="001614D4">
      <w:pPr>
        <w:pStyle w:val="EXAMPLE"/>
        <w:rPr>
          <w:caps/>
        </w:rPr>
      </w:pPr>
      <w:r w:rsidRPr="00543930">
        <w:rPr>
          <w:caps/>
        </w:rPr>
        <w:t>Example</w:t>
      </w:r>
      <w:r w:rsidR="004B2C3D">
        <w:rPr>
          <w:caps/>
        </w:rPr>
        <w:t xml:space="preserve"> 1</w:t>
      </w:r>
    </w:p>
    <w:p w:rsidR="002D1324" w:rsidRPr="008F3EBF" w:rsidRDefault="002D1324" w:rsidP="001614D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mbria" w:hAnsi="Cambria"/>
          <w:b/>
          <w:bCs/>
          <w:kern w:val="32"/>
          <w:sz w:val="28"/>
          <w:szCs w:val="28"/>
          <w:lang w:val="en-GB"/>
        </w:rPr>
      </w:pPr>
      <w:r w:rsidRPr="008F3EBF">
        <w:rPr>
          <w:b/>
          <w:bCs/>
          <w:sz w:val="28"/>
          <w:szCs w:val="28"/>
          <w:lang w:val="en-GB"/>
        </w:rPr>
        <w:t>A filled-in onion</w:t>
      </w:r>
    </w:p>
    <w:p w:rsidR="002D1324" w:rsidRPr="008F3EBF" w:rsidRDefault="00EA0835" w:rsidP="001614D4">
      <w:pPr>
        <w:jc w:val="center"/>
        <w:rPr>
          <w:rFonts w:cs="Microsoft Tai Le"/>
          <w:b/>
          <w:sz w:val="32"/>
          <w:lang w:val="en-GB"/>
        </w:rPr>
      </w:pPr>
      <w:r>
        <w:rPr>
          <w:rFonts w:cs="Microsoft Tai Le"/>
          <w:szCs w:val="22"/>
          <w:lang w:val="en-GB"/>
        </w:rPr>
        <w:pict>
          <v:rect id="_x0000_i1029" style="width:0;height:1.5pt" o:hralign="center" o:hrstd="t" o:hr="t" fillcolor="#a0a0a0" stroked="f"/>
        </w:pict>
      </w:r>
    </w:p>
    <w:p w:rsidR="002D1324" w:rsidRPr="008F3EBF" w:rsidRDefault="000356BF" w:rsidP="001614D4">
      <w:pPr>
        <w:rPr>
          <w:lang w:val="en-GB"/>
        </w:rPr>
      </w:pPr>
      <w:r>
        <w:rPr>
          <w:noProof/>
          <w:lang w:val="pl-PL" w:eastAsia="pl-PL"/>
        </w:rPr>
        <w:drawing>
          <wp:anchor distT="0" distB="0" distL="114300" distR="114300" simplePos="0" relativeHeight="251601920" behindDoc="0" locked="0" layoutInCell="1" allowOverlap="1">
            <wp:simplePos x="0" y="0"/>
            <wp:positionH relativeFrom="column">
              <wp:posOffset>988060</wp:posOffset>
            </wp:positionH>
            <wp:positionV relativeFrom="paragraph">
              <wp:posOffset>165735</wp:posOffset>
            </wp:positionV>
            <wp:extent cx="3862705" cy="2901315"/>
            <wp:effectExtent l="0" t="0" r="0" b="0"/>
            <wp:wrapSquare wrapText="bothSides"/>
            <wp:docPr id="26"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62705" cy="2901315"/>
                    </a:xfrm>
                    <a:prstGeom prst="rect">
                      <a:avLst/>
                    </a:prstGeom>
                    <a:noFill/>
                  </pic:spPr>
                </pic:pic>
              </a:graphicData>
            </a:graphic>
          </wp:anchor>
        </w:drawing>
      </w:r>
    </w:p>
    <w:p w:rsidR="008929B1" w:rsidRDefault="008929B1" w:rsidP="004B2C3D">
      <w:pPr>
        <w:pStyle w:val="EXAMPLE"/>
      </w:pPr>
    </w:p>
    <w:p w:rsidR="008929B1" w:rsidRDefault="008929B1" w:rsidP="004B2C3D">
      <w:pPr>
        <w:pStyle w:val="EXAMPLE"/>
      </w:pPr>
    </w:p>
    <w:p w:rsidR="008929B1" w:rsidRDefault="008929B1" w:rsidP="004B2C3D">
      <w:pPr>
        <w:pStyle w:val="EXAMPLE"/>
      </w:pPr>
    </w:p>
    <w:p w:rsidR="008929B1" w:rsidRDefault="008929B1" w:rsidP="004B2C3D">
      <w:pPr>
        <w:pStyle w:val="EXAMPLE"/>
      </w:pPr>
    </w:p>
    <w:p w:rsidR="008929B1" w:rsidRDefault="008929B1" w:rsidP="004B2C3D">
      <w:pPr>
        <w:pStyle w:val="EXAMPLE"/>
      </w:pPr>
    </w:p>
    <w:p w:rsidR="008929B1" w:rsidRDefault="008929B1" w:rsidP="004B2C3D">
      <w:pPr>
        <w:pStyle w:val="EXAMPLE"/>
      </w:pPr>
    </w:p>
    <w:p w:rsidR="008929B1" w:rsidRDefault="008929B1" w:rsidP="004B2C3D">
      <w:pPr>
        <w:pStyle w:val="EXAMPLE"/>
      </w:pPr>
    </w:p>
    <w:p w:rsidR="008929B1" w:rsidRDefault="008929B1" w:rsidP="004B2C3D">
      <w:pPr>
        <w:pStyle w:val="EXAMPLE"/>
      </w:pPr>
    </w:p>
    <w:p w:rsidR="008929B1" w:rsidRDefault="008929B1" w:rsidP="004B2C3D">
      <w:pPr>
        <w:pStyle w:val="EXAMPLE"/>
      </w:pPr>
    </w:p>
    <w:p w:rsidR="008929B1" w:rsidRDefault="008929B1" w:rsidP="004B2C3D">
      <w:pPr>
        <w:pStyle w:val="EXAMPLE"/>
      </w:pPr>
    </w:p>
    <w:p w:rsidR="008929B1" w:rsidRDefault="008929B1" w:rsidP="004B2C3D">
      <w:pPr>
        <w:pStyle w:val="EXAMPLE"/>
      </w:pPr>
    </w:p>
    <w:p w:rsidR="008929B1" w:rsidRDefault="008929B1" w:rsidP="004B2C3D">
      <w:pPr>
        <w:pStyle w:val="EXAMPLE"/>
      </w:pPr>
    </w:p>
    <w:p w:rsidR="008929B1" w:rsidRDefault="008929B1" w:rsidP="004B2C3D">
      <w:pPr>
        <w:pStyle w:val="EXAMPLE"/>
      </w:pPr>
    </w:p>
    <w:p w:rsidR="008929B1" w:rsidRDefault="008929B1" w:rsidP="004B2C3D">
      <w:pPr>
        <w:pStyle w:val="EXAMPLE"/>
      </w:pPr>
    </w:p>
    <w:p w:rsidR="008929B1" w:rsidRPr="008929B1" w:rsidRDefault="008F0891" w:rsidP="008929B1">
      <w:pPr>
        <w:rPr>
          <w:rFonts w:cs="Times"/>
          <w:lang w:val="en-GB"/>
        </w:rPr>
      </w:pPr>
      <w:r w:rsidRPr="008F0891">
        <w:rPr>
          <w:lang w:val="fr-FR"/>
        </w:rPr>
        <w:t xml:space="preserve">source: </w:t>
      </w:r>
      <w:hyperlink r:id="rId48" w:history="1">
        <w:r w:rsidR="008929B1" w:rsidRPr="002F4863">
          <w:rPr>
            <w:rStyle w:val="Hipercze"/>
            <w:rFonts w:cs="Times"/>
            <w:lang w:val="fr-LU" w:eastAsia="fr-FR"/>
          </w:rPr>
          <w:t>Enseignement précoce des langues modernes par des contenus</w:t>
        </w:r>
      </w:hyperlink>
      <w:r w:rsidR="008929B1" w:rsidRPr="00B734D5">
        <w:rPr>
          <w:lang w:val="fr-CH"/>
        </w:rPr>
        <w:t xml:space="preserve"> </w:t>
      </w:r>
      <w:r w:rsidR="008929B1" w:rsidRPr="002F4863">
        <w:rPr>
          <w:rFonts w:cs="Times"/>
          <w:lang w:val="fr-LU" w:eastAsia="fr-FR"/>
        </w:rPr>
        <w:t>(</w:t>
      </w:r>
      <w:r w:rsidR="008929B1" w:rsidRPr="002F4863">
        <w:rPr>
          <w:rFonts w:cs="Times"/>
          <w:lang w:val="fr-LU"/>
        </w:rPr>
        <w:t>EPLC)</w:t>
      </w:r>
      <w:r w:rsidR="008929B1" w:rsidRPr="002F4863">
        <w:rPr>
          <w:rFonts w:cs="Times"/>
          <w:lang w:val="fr-LU" w:eastAsia="fr-FR"/>
        </w:rPr>
        <w:t xml:space="preserve">. </w:t>
      </w:r>
      <w:r w:rsidR="008929B1">
        <w:rPr>
          <w:rFonts w:cs="Times"/>
          <w:lang w:val="en-GB" w:eastAsia="fr-FR"/>
        </w:rPr>
        <w:t xml:space="preserve">Graz: </w:t>
      </w:r>
      <w:r w:rsidR="008929B1">
        <w:rPr>
          <w:rFonts w:cs="Times"/>
          <w:lang w:val="en-GB"/>
        </w:rPr>
        <w:t>Council of Europe</w:t>
      </w:r>
      <w:r w:rsidR="008929B1" w:rsidRPr="008F3EBF">
        <w:rPr>
          <w:rFonts w:cs="Times"/>
          <w:lang w:val="en-GB"/>
        </w:rPr>
        <w:t>, 2011</w:t>
      </w:r>
      <w:r w:rsidR="008929B1">
        <w:rPr>
          <w:rFonts w:cs="Times"/>
          <w:lang w:val="en-GB"/>
        </w:rPr>
        <w:t>.</w:t>
      </w:r>
    </w:p>
    <w:p w:rsidR="004B2C3D" w:rsidRPr="001F39C2" w:rsidRDefault="002D1324" w:rsidP="004B2C3D">
      <w:pPr>
        <w:pStyle w:val="EXAMPLE"/>
        <w:rPr>
          <w:caps/>
        </w:rPr>
      </w:pPr>
      <w:r w:rsidRPr="008F3EBF">
        <w:br w:type="page"/>
      </w:r>
      <w:r w:rsidR="004B2C3D" w:rsidRPr="001F39C2">
        <w:rPr>
          <w:caps/>
        </w:rPr>
        <w:lastRenderedPageBreak/>
        <w:t>Example 2</w:t>
      </w:r>
    </w:p>
    <w:p w:rsidR="004B2C3D" w:rsidRPr="00654EED" w:rsidRDefault="00EA0835" w:rsidP="004B2C3D">
      <w:pPr>
        <w:rPr>
          <w:rFonts w:cs="Helvetica"/>
          <w:sz w:val="27"/>
          <w:szCs w:val="27"/>
          <w:lang w:val="en-US"/>
        </w:rPr>
      </w:pPr>
      <w:r>
        <w:rPr>
          <w:rFonts w:cs="Microsoft Tai Le"/>
          <w:szCs w:val="22"/>
          <w:lang w:val="en-US"/>
        </w:rPr>
        <w:pict>
          <v:rect id="_x0000_i1030" style="width:0;height:1.5pt" o:hralign="center" o:hrstd="t" o:hr="t" fillcolor="#a0a0a0" stroked="f"/>
        </w:pict>
      </w:r>
    </w:p>
    <w:p w:rsidR="004B2C3D" w:rsidRPr="00654EED" w:rsidRDefault="004B2C3D" w:rsidP="004B2C3D">
      <w:pPr>
        <w:rPr>
          <w:rFonts w:cs="Helvetica"/>
          <w:sz w:val="27"/>
          <w:szCs w:val="27"/>
          <w:lang w:val="en-US"/>
        </w:rPr>
      </w:pPr>
    </w:p>
    <w:p w:rsidR="004B2C3D" w:rsidRPr="00654EED" w:rsidRDefault="004B2C3D" w:rsidP="004B2C3D">
      <w:pPr>
        <w:rPr>
          <w:rFonts w:cs="Helvetica"/>
          <w:sz w:val="27"/>
          <w:szCs w:val="27"/>
          <w:lang w:val="en-US"/>
        </w:rPr>
      </w:pPr>
    </w:p>
    <w:p w:rsidR="004B2C3D" w:rsidRDefault="000356BF" w:rsidP="004B2C3D">
      <w:pPr>
        <w:rPr>
          <w:rFonts w:cs="Helvetica"/>
          <w:sz w:val="27"/>
          <w:szCs w:val="27"/>
          <w:lang w:val="en-US"/>
        </w:rPr>
      </w:pPr>
      <w:r w:rsidRPr="007F0AD5">
        <w:rPr>
          <w:rFonts w:cs="Helvetica"/>
          <w:noProof/>
          <w:sz w:val="27"/>
          <w:szCs w:val="27"/>
          <w:lang w:val="pl-PL" w:eastAsia="pl-PL"/>
        </w:rPr>
        <w:drawing>
          <wp:inline distT="0" distB="0" distL="0" distR="0">
            <wp:extent cx="5757545" cy="1972945"/>
            <wp:effectExtent l="0" t="0" r="8255" b="825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7545" cy="1972945"/>
                    </a:xfrm>
                    <a:prstGeom prst="rect">
                      <a:avLst/>
                    </a:prstGeom>
                    <a:noFill/>
                    <a:ln>
                      <a:noFill/>
                    </a:ln>
                  </pic:spPr>
                </pic:pic>
              </a:graphicData>
            </a:graphic>
          </wp:inline>
        </w:drawing>
      </w:r>
    </w:p>
    <w:p w:rsidR="004B2C3D" w:rsidRPr="00654EED" w:rsidRDefault="000356BF" w:rsidP="004B2C3D">
      <w:pPr>
        <w:rPr>
          <w:rFonts w:cs="Helvetica"/>
          <w:sz w:val="27"/>
          <w:szCs w:val="27"/>
          <w:lang w:val="en-US"/>
        </w:rPr>
      </w:pPr>
      <w:r w:rsidRPr="007F0AD5">
        <w:rPr>
          <w:rFonts w:cs="Helvetica"/>
          <w:noProof/>
          <w:sz w:val="27"/>
          <w:szCs w:val="27"/>
          <w:lang w:val="pl-PL" w:eastAsia="pl-PL"/>
        </w:rPr>
        <w:drawing>
          <wp:inline distT="0" distB="0" distL="0" distR="0">
            <wp:extent cx="5757545" cy="5130800"/>
            <wp:effectExtent l="0" t="0" r="8255"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7545" cy="5130800"/>
                    </a:xfrm>
                    <a:prstGeom prst="rect">
                      <a:avLst/>
                    </a:prstGeom>
                    <a:noFill/>
                    <a:ln>
                      <a:noFill/>
                    </a:ln>
                  </pic:spPr>
                </pic:pic>
              </a:graphicData>
            </a:graphic>
          </wp:inline>
        </w:drawing>
      </w:r>
    </w:p>
    <w:p w:rsidR="008929B1" w:rsidRPr="008F3EBF" w:rsidRDefault="008F0891" w:rsidP="008929B1">
      <w:pPr>
        <w:rPr>
          <w:lang w:val="en-GB"/>
        </w:rPr>
      </w:pPr>
      <w:r w:rsidRPr="008F0891">
        <w:rPr>
          <w:sz w:val="20"/>
          <w:szCs w:val="20"/>
          <w:lang w:val="en-US"/>
        </w:rPr>
        <w:t xml:space="preserve">source: </w:t>
      </w:r>
      <w:r w:rsidR="008929B1" w:rsidRPr="00193141">
        <w:rPr>
          <w:i/>
          <w:lang w:val="en-GB"/>
        </w:rPr>
        <w:t>Language Educator Awareness (LEA). Developing plurilingual and pluricultural awareness in language teacher education</w:t>
      </w:r>
      <w:r w:rsidR="008929B1" w:rsidRPr="008F3EBF">
        <w:rPr>
          <w:lang w:val="en-GB"/>
        </w:rPr>
        <w:t xml:space="preserve">. </w:t>
      </w:r>
      <w:r w:rsidR="008929B1">
        <w:rPr>
          <w:lang w:val="en-GB"/>
        </w:rPr>
        <w:t xml:space="preserve">Graz: </w:t>
      </w:r>
      <w:r w:rsidR="008929B1" w:rsidRPr="008F3EBF">
        <w:rPr>
          <w:rFonts w:cs="Times"/>
          <w:lang w:val="en-GB"/>
        </w:rPr>
        <w:t>Council of Europe, 2007.</w:t>
      </w:r>
      <w:r w:rsidR="008929B1" w:rsidRPr="008F3EBF">
        <w:rPr>
          <w:lang w:val="en-GB"/>
        </w:rPr>
        <w:t xml:space="preserve"> </w:t>
      </w:r>
    </w:p>
    <w:p w:rsidR="004B2C3D" w:rsidRPr="002A7ACA" w:rsidRDefault="00EA0835" w:rsidP="002A7ACA">
      <w:pPr>
        <w:pStyle w:val="Akapitzlist"/>
        <w:tabs>
          <w:tab w:val="left" w:pos="1416"/>
          <w:tab w:val="left" w:pos="2124"/>
          <w:tab w:val="left" w:pos="2832"/>
          <w:tab w:val="left" w:pos="3540"/>
          <w:tab w:val="left" w:pos="4248"/>
          <w:tab w:val="left" w:pos="4956"/>
          <w:tab w:val="left" w:pos="5664"/>
          <w:tab w:val="left" w:pos="6372"/>
          <w:tab w:val="left" w:pos="7080"/>
          <w:tab w:val="left" w:pos="7788"/>
          <w:tab w:val="left" w:pos="8496"/>
        </w:tabs>
        <w:ind w:left="0"/>
        <w:rPr>
          <w:rFonts w:ascii="Candara" w:hAnsi="Candara"/>
          <w:color w:val="0000FF"/>
          <w:sz w:val="22"/>
          <w:u w:val="single"/>
          <w:lang w:val="en-US"/>
        </w:rPr>
      </w:pPr>
      <w:hyperlink r:id="rId51" w:history="1">
        <w:r w:rsidR="008929B1" w:rsidRPr="002F4863">
          <w:rPr>
            <w:rStyle w:val="Hipercze"/>
            <w:rFonts w:ascii="Candara" w:hAnsi="Candara"/>
            <w:sz w:val="22"/>
            <w:lang w:val="en-US"/>
          </w:rPr>
          <w:t>http://archive.ecml.at/mtp2/lea/results/Activities/viera.pdf</w:t>
        </w:r>
      </w:hyperlink>
    </w:p>
    <w:p w:rsidR="002D1324" w:rsidRPr="008F3EBF" w:rsidRDefault="004B2C3D">
      <w:pPr>
        <w:spacing w:after="200" w:line="276" w:lineRule="auto"/>
        <w:rPr>
          <w:lang w:val="en-GB"/>
        </w:rPr>
      </w:pPr>
      <w:r>
        <w:rPr>
          <w:lang w:val="en-GB"/>
        </w:rPr>
        <w:br w:type="page"/>
      </w:r>
    </w:p>
    <w:p w:rsidR="002D1324" w:rsidRPr="008F3EBF" w:rsidRDefault="002D1324" w:rsidP="001614D4">
      <w:pPr>
        <w:pStyle w:val="Nagwek1"/>
        <w:rPr>
          <w:lang w:val="en-GB"/>
        </w:rPr>
      </w:pPr>
      <w:bookmarkStart w:id="7" w:name="_Toc451197661"/>
      <w:r w:rsidRPr="008F3EBF">
        <w:rPr>
          <w:lang w:val="en-GB"/>
        </w:rPr>
        <w:lastRenderedPageBreak/>
        <w:t>Lesson plan 4</w:t>
      </w:r>
      <w:r w:rsidRPr="008F3EBF">
        <w:rPr>
          <w:lang w:val="en-GB"/>
        </w:rPr>
        <w:br/>
      </w:r>
      <w:r w:rsidRPr="007C5EAF">
        <w:rPr>
          <w:caps/>
          <w:lang w:val="en-GB"/>
        </w:rPr>
        <w:t>Different views on culture</w:t>
      </w:r>
      <w:bookmarkEnd w:id="7"/>
    </w:p>
    <w:p w:rsidR="002D1324" w:rsidRPr="008F3EBF" w:rsidRDefault="002D1324" w:rsidP="00BB4E70">
      <w:pPr>
        <w:pBdr>
          <w:top w:val="single" w:sz="4" w:space="6" w:color="auto"/>
          <w:left w:val="single" w:sz="4" w:space="4" w:color="auto"/>
          <w:bottom w:val="single" w:sz="4" w:space="9" w:color="auto"/>
          <w:right w:val="single" w:sz="4" w:space="4" w:color="auto"/>
        </w:pBdr>
        <w:shd w:val="clear" w:color="auto" w:fill="E5B8B7"/>
        <w:tabs>
          <w:tab w:val="left" w:pos="2360"/>
        </w:tabs>
        <w:spacing w:before="240"/>
        <w:rPr>
          <w:b/>
          <w:lang w:val="en-GB"/>
        </w:rPr>
      </w:pPr>
      <w:r w:rsidRPr="008F3EBF">
        <w:rPr>
          <w:b/>
          <w:lang w:val="en-GB"/>
        </w:rPr>
        <w:t xml:space="preserve">In this lesson plan student teachers discuss generalizations and stereotypes concerning different cultures. </w:t>
      </w:r>
    </w:p>
    <w:p w:rsidR="002D1324" w:rsidRPr="008F3EBF" w:rsidRDefault="002D1324" w:rsidP="001614D4">
      <w:pPr>
        <w:pStyle w:val="HEADING"/>
      </w:pPr>
      <w:r w:rsidRPr="008F3EBF">
        <w:t>EXPERIENCES</w:t>
      </w:r>
    </w:p>
    <w:p w:rsidR="002D1324" w:rsidRPr="008F3EBF" w:rsidRDefault="002D1324" w:rsidP="001614D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8F3EBF">
        <w:rPr>
          <w:rFonts w:cs="Microsoft Tai Le"/>
          <w:bCs/>
          <w:szCs w:val="22"/>
          <w:lang w:val="en-GB"/>
        </w:rPr>
        <w:t>Student teachers</w:t>
      </w:r>
    </w:p>
    <w:p w:rsidR="002D1324" w:rsidRPr="008F3EBF" w:rsidRDefault="002D1324" w:rsidP="00F24F57">
      <w:pPr>
        <w:pStyle w:val="Liste1"/>
        <w:rPr>
          <w:lang w:val="en-GB"/>
        </w:rPr>
      </w:pPr>
      <w:r w:rsidRPr="008F3EBF">
        <w:rPr>
          <w:lang w:val="en-GB"/>
        </w:rPr>
        <w:t>develop awareness of the differences between one’s  perception of one’s culture/other cultures and the perception by other individuals</w:t>
      </w:r>
    </w:p>
    <w:p w:rsidR="002D1324" w:rsidRPr="008F3EBF" w:rsidRDefault="002D1324" w:rsidP="00F24F57">
      <w:pPr>
        <w:pStyle w:val="Liste1"/>
        <w:rPr>
          <w:lang w:val="en-GB"/>
        </w:rPr>
      </w:pPr>
      <w:r w:rsidRPr="008F3EBF">
        <w:rPr>
          <w:lang w:val="en-GB"/>
        </w:rPr>
        <w:t>think critically and reason</w:t>
      </w:r>
    </w:p>
    <w:p w:rsidR="002D1324" w:rsidRPr="008F3EBF" w:rsidRDefault="002D1324" w:rsidP="001614D4">
      <w:pPr>
        <w:pStyle w:val="HEADING"/>
      </w:pPr>
      <w:r w:rsidRPr="008F3EBF">
        <w:t>TARGETED COMPETENCES</w:t>
      </w:r>
      <w:r w:rsidRPr="008F3EBF">
        <w:rPr>
          <w:highlight w:val="yellow"/>
        </w:rPr>
        <w:t xml:space="preserve"> </w:t>
      </w:r>
    </w:p>
    <w:p w:rsidR="002D1324" w:rsidRPr="008F3EBF" w:rsidRDefault="002D1324" w:rsidP="001614D4">
      <w:pPr>
        <w:autoSpaceDE w:val="0"/>
        <w:autoSpaceDN w:val="0"/>
        <w:adjustRightInd w:val="0"/>
        <w:rPr>
          <w:rFonts w:cs="Microsoft Tai Le"/>
          <w:szCs w:val="22"/>
          <w:lang w:val="en-GB" w:eastAsia="pl-PL"/>
        </w:rPr>
      </w:pPr>
      <w:r w:rsidRPr="008F3EBF">
        <w:rPr>
          <w:rFonts w:cs="Microsoft Tai Le"/>
          <w:szCs w:val="22"/>
          <w:lang w:val="en-GB" w:eastAsia="pl-PL"/>
        </w:rPr>
        <w:t>Student teachers</w:t>
      </w:r>
    </w:p>
    <w:p w:rsidR="002D1324" w:rsidRPr="008F3EBF" w:rsidRDefault="002D1324" w:rsidP="00F24F57">
      <w:pPr>
        <w:pStyle w:val="Liste1"/>
        <w:rPr>
          <w:lang w:val="en-GB"/>
        </w:rPr>
      </w:pPr>
      <w:r w:rsidRPr="008F3EBF">
        <w:rPr>
          <w:lang w:val="en-GB"/>
        </w:rPr>
        <w:t>can develop a system of interpretation which enables them to perceive the particular characteristics of a culture (meanings, beliefs, cultural practices) (FREPA, skills, S-1.10)</w:t>
      </w:r>
    </w:p>
    <w:p w:rsidR="002D1324" w:rsidRPr="008F3EBF" w:rsidRDefault="002D1324" w:rsidP="00F24F57">
      <w:pPr>
        <w:pStyle w:val="Liste1"/>
        <w:rPr>
          <w:lang w:val="en-GB"/>
        </w:rPr>
      </w:pPr>
      <w:r w:rsidRPr="008F3EBF">
        <w:rPr>
          <w:lang w:val="en-GB"/>
        </w:rPr>
        <w:t>identify/recognise specific forms of behaviour linked to cultural differences (FREPA, skills</w:t>
      </w:r>
      <w:r>
        <w:rPr>
          <w:lang w:val="en-GB"/>
        </w:rPr>
        <w:t>,</w:t>
      </w:r>
      <w:r w:rsidRPr="008F3EBF">
        <w:rPr>
          <w:lang w:val="en-GB"/>
        </w:rPr>
        <w:t xml:space="preserve"> S-2.10)</w:t>
      </w:r>
    </w:p>
    <w:p w:rsidR="002D1324" w:rsidRPr="008F3EBF" w:rsidRDefault="002D1324" w:rsidP="00F24F57">
      <w:pPr>
        <w:pStyle w:val="Liste1"/>
        <w:rPr>
          <w:lang w:val="en-GB"/>
        </w:rPr>
      </w:pPr>
      <w:r>
        <w:rPr>
          <w:lang w:val="en-GB"/>
        </w:rPr>
        <w:t>k</w:t>
      </w:r>
      <w:r w:rsidRPr="008F3EBF">
        <w:rPr>
          <w:lang w:val="en-GB"/>
        </w:rPr>
        <w:t>now that</w:t>
      </w:r>
      <w:r w:rsidR="00DB0F45">
        <w:rPr>
          <w:lang w:val="en-GB"/>
        </w:rPr>
        <w:t xml:space="preserve"> the</w:t>
      </w:r>
      <w:r w:rsidRPr="008F3EBF">
        <w:rPr>
          <w:lang w:val="en-GB"/>
        </w:rPr>
        <w:t xml:space="preserve"> knowledge one has of cultures often includes stereotypes (a simplified and sometimes useful way of grasping one aspect of reality, liable to lead to oversimplification and generalisation) (FREPA, knowledge</w:t>
      </w:r>
      <w:r>
        <w:rPr>
          <w:lang w:val="en-GB"/>
        </w:rPr>
        <w:t>,</w:t>
      </w:r>
      <w:r w:rsidRPr="008F3EBF">
        <w:rPr>
          <w:lang w:val="en-GB"/>
        </w:rPr>
        <w:t xml:space="preserve"> K-10.4)</w:t>
      </w:r>
    </w:p>
    <w:p w:rsidR="002D1324" w:rsidRPr="008F3EBF" w:rsidRDefault="002D1324" w:rsidP="00F24F57">
      <w:pPr>
        <w:pStyle w:val="Liste1"/>
        <w:rPr>
          <w:lang w:val="en-GB"/>
        </w:rPr>
      </w:pPr>
      <w:r w:rsidRPr="008F3EBF">
        <w:rPr>
          <w:lang w:val="en-GB"/>
        </w:rPr>
        <w:t>talk about/explain certain aspects of their language/culture/other languages/cultures (FREPA, skills, S-4)</w:t>
      </w:r>
    </w:p>
    <w:p w:rsidR="002D1324" w:rsidRPr="008F3EBF" w:rsidRDefault="002D1324" w:rsidP="001614D4">
      <w:pPr>
        <w:pStyle w:val="HEADING"/>
        <w:rPr>
          <w:i/>
          <w:color w:val="FF0000"/>
        </w:rPr>
      </w:pPr>
      <w:r w:rsidRPr="008F3EBF">
        <w:t>PROCEDURE</w:t>
      </w:r>
    </w:p>
    <w:p w:rsidR="002D1324" w:rsidRPr="008F3EBF" w:rsidRDefault="002D1324" w:rsidP="001614D4">
      <w:pPr>
        <w:pStyle w:val="BEFDRAFT"/>
      </w:pPr>
      <w:r w:rsidRPr="008F3EBF">
        <w:t>BEFORE</w:t>
      </w:r>
    </w:p>
    <w:p w:rsidR="002D1324" w:rsidRPr="008F3EBF" w:rsidRDefault="002D1324" w:rsidP="001614D4">
      <w:pPr>
        <w:pStyle w:val="INSTRUCTION"/>
        <w:ind w:left="0"/>
        <w:rPr>
          <w:lang w:val="en-GB"/>
        </w:rPr>
      </w:pPr>
      <w:r w:rsidRPr="008F3EBF">
        <w:rPr>
          <w:lang w:val="en-GB"/>
        </w:rPr>
        <w:t>The following activities and methods are suggested</w:t>
      </w:r>
    </w:p>
    <w:p w:rsidR="002D1324" w:rsidRPr="008F3EBF" w:rsidRDefault="002D1324" w:rsidP="001614D4">
      <w:pPr>
        <w:pStyle w:val="INSTRUCTION"/>
        <w:ind w:left="0"/>
        <w:rPr>
          <w:lang w:val="en-GB"/>
        </w:rPr>
      </w:pPr>
    </w:p>
    <w:tbl>
      <w:tblPr>
        <w:tblW w:w="0" w:type="auto"/>
        <w:tblLayout w:type="fixed"/>
        <w:tblLook w:val="00A0" w:firstRow="1" w:lastRow="0" w:firstColumn="1" w:lastColumn="0" w:noHBand="0" w:noVBand="0"/>
      </w:tblPr>
      <w:tblGrid>
        <w:gridCol w:w="959"/>
        <w:gridCol w:w="7970"/>
      </w:tblGrid>
      <w:tr w:rsidR="002D1324" w:rsidRPr="003B72C4" w:rsidTr="00BE15EA">
        <w:tc>
          <w:tcPr>
            <w:tcW w:w="959" w:type="dxa"/>
          </w:tcPr>
          <w:p w:rsidR="002D1324" w:rsidRPr="00BE15EA" w:rsidRDefault="000356BF" w:rsidP="00BE15EA">
            <w:pPr>
              <w:pStyle w:val="INSTRUCTION"/>
              <w:ind w:left="0"/>
              <w:rPr>
                <w:lang w:val="en-GB"/>
              </w:rPr>
            </w:pPr>
            <w:r>
              <w:drawing>
                <wp:anchor distT="0" distB="0" distL="114935" distR="114935" simplePos="0" relativeHeight="251602944" behindDoc="1" locked="0" layoutInCell="1" allowOverlap="1">
                  <wp:simplePos x="0" y="0"/>
                  <wp:positionH relativeFrom="column">
                    <wp:align>center</wp:align>
                  </wp:positionH>
                  <wp:positionV relativeFrom="page">
                    <wp:align>top</wp:align>
                  </wp:positionV>
                  <wp:extent cx="480695" cy="471170"/>
                  <wp:effectExtent l="0" t="0" r="1905" b="11430"/>
                  <wp:wrapTight wrapText="bothSides">
                    <wp:wrapPolygon edited="0">
                      <wp:start x="2283" y="0"/>
                      <wp:lineTo x="0" y="2329"/>
                      <wp:lineTo x="0" y="16302"/>
                      <wp:lineTo x="2283" y="20960"/>
                      <wp:lineTo x="19403" y="20960"/>
                      <wp:lineTo x="20544" y="18631"/>
                      <wp:lineTo x="20544" y="3493"/>
                      <wp:lineTo x="17120" y="0"/>
                      <wp:lineTo x="2283" y="0"/>
                    </wp:wrapPolygon>
                  </wp:wrapTight>
                  <wp:docPr id="25" name="Grafik 95"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 descr="plurimobil-icon-individual-work-velve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695" cy="471170"/>
                          </a:xfrm>
                          <a:prstGeom prst="rect">
                            <a:avLst/>
                          </a:prstGeom>
                          <a:noFill/>
                        </pic:spPr>
                      </pic:pic>
                    </a:graphicData>
                  </a:graphic>
                </wp:anchor>
              </w:drawing>
            </w:r>
          </w:p>
        </w:tc>
        <w:tc>
          <w:tcPr>
            <w:tcW w:w="7970" w:type="dxa"/>
          </w:tcPr>
          <w:p w:rsidR="002D1324" w:rsidRPr="00BE15EA" w:rsidRDefault="002D1324" w:rsidP="00B35C9B">
            <w:pPr>
              <w:rPr>
                <w:lang w:val="en-GB" w:eastAsia="pl-PL"/>
              </w:rPr>
            </w:pPr>
            <w:r w:rsidRPr="00BE15EA">
              <w:rPr>
                <w:szCs w:val="22"/>
                <w:lang w:val="en-GB" w:eastAsia="pl-PL"/>
              </w:rPr>
              <w:t>Different corners are organised in the room – each representing one of the countries involved in the mobility</w:t>
            </w:r>
            <w:r w:rsidR="00D256FE">
              <w:rPr>
                <w:szCs w:val="22"/>
                <w:lang w:val="en-GB" w:eastAsia="pl-PL"/>
              </w:rPr>
              <w:t xml:space="preserve"> project</w:t>
            </w:r>
            <w:r w:rsidRPr="00BE15EA">
              <w:rPr>
                <w:szCs w:val="22"/>
                <w:lang w:val="en-GB" w:eastAsia="pl-PL"/>
              </w:rPr>
              <w:t xml:space="preserve">. Each student teacher receives a quotation. He/she reads it and goes to the corresponding corner. </w:t>
            </w:r>
          </w:p>
          <w:p w:rsidR="002D1324" w:rsidRPr="00BE15EA" w:rsidRDefault="002D1324" w:rsidP="00B35C9B">
            <w:pPr>
              <w:rPr>
                <w:lang w:val="en-GB"/>
              </w:rPr>
            </w:pPr>
          </w:p>
        </w:tc>
      </w:tr>
      <w:tr w:rsidR="002D1324" w:rsidRPr="003B72C4" w:rsidTr="00BE15EA">
        <w:tc>
          <w:tcPr>
            <w:tcW w:w="959" w:type="dxa"/>
          </w:tcPr>
          <w:p w:rsidR="002D1324" w:rsidRPr="00BE15EA" w:rsidRDefault="000356BF" w:rsidP="00BE15EA">
            <w:pPr>
              <w:pStyle w:val="INSTRUCTION"/>
              <w:ind w:left="0"/>
              <w:rPr>
                <w:lang w:val="en-GB"/>
              </w:rPr>
            </w:pPr>
            <w:r>
              <w:drawing>
                <wp:anchor distT="0" distB="0" distL="114935" distR="114935" simplePos="0" relativeHeight="251607040"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21" name="Grafik 192"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descr="plurimobil-icon-pair-group-work-velv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B35C9B">
            <w:pPr>
              <w:rPr>
                <w:lang w:val="en-GB" w:eastAsia="pl-PL"/>
              </w:rPr>
            </w:pPr>
            <w:r w:rsidRPr="00BE15EA">
              <w:rPr>
                <w:szCs w:val="22"/>
                <w:lang w:val="en-GB" w:eastAsia="pl-PL"/>
              </w:rPr>
              <w:t xml:space="preserve">Once all student teachers have made their decision about where they belong, they share the contents of their quotation with others and explain why they have chosen this specific country. </w:t>
            </w:r>
          </w:p>
          <w:p w:rsidR="002D1324" w:rsidRPr="00BE15EA" w:rsidRDefault="002D1324" w:rsidP="00B35C9B">
            <w:pPr>
              <w:rPr>
                <w:lang w:val="en-GB"/>
              </w:rPr>
            </w:pPr>
          </w:p>
        </w:tc>
      </w:tr>
      <w:tr w:rsidR="002D1324" w:rsidRPr="003B72C4" w:rsidTr="00BE15EA">
        <w:tc>
          <w:tcPr>
            <w:tcW w:w="959" w:type="dxa"/>
          </w:tcPr>
          <w:p w:rsidR="002D1324" w:rsidRPr="00BE15EA" w:rsidRDefault="000356BF" w:rsidP="00BE15EA">
            <w:pPr>
              <w:pStyle w:val="INSTRUCTION"/>
              <w:ind w:left="0"/>
              <w:rPr>
                <w:lang w:val="en-GB"/>
              </w:rPr>
            </w:pPr>
            <w:r>
              <w:drawing>
                <wp:anchor distT="0" distB="0" distL="114935" distR="114935" simplePos="0" relativeHeight="251603968" behindDoc="1" locked="0" layoutInCell="1" allowOverlap="1">
                  <wp:simplePos x="0" y="0"/>
                  <wp:positionH relativeFrom="column">
                    <wp:align>center</wp:align>
                  </wp:positionH>
                  <wp:positionV relativeFrom="page">
                    <wp:align>top</wp:align>
                  </wp:positionV>
                  <wp:extent cx="482600" cy="467360"/>
                  <wp:effectExtent l="0" t="0" r="0" b="0"/>
                  <wp:wrapTight wrapText="bothSides">
                    <wp:wrapPolygon edited="0">
                      <wp:start x="2274" y="0"/>
                      <wp:lineTo x="0" y="2348"/>
                      <wp:lineTo x="0" y="16435"/>
                      <wp:lineTo x="2274" y="19957"/>
                      <wp:lineTo x="19326" y="19957"/>
                      <wp:lineTo x="20463" y="14087"/>
                      <wp:lineTo x="20463" y="3522"/>
                      <wp:lineTo x="17053" y="0"/>
                      <wp:lineTo x="2274" y="0"/>
                    </wp:wrapPolygon>
                  </wp:wrapTight>
                  <wp:docPr id="38" name="Grafik 193"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 descr="plurimobil-icon-discussion-velve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600" cy="467360"/>
                          </a:xfrm>
                          <a:prstGeom prst="rect">
                            <a:avLst/>
                          </a:prstGeom>
                          <a:noFill/>
                        </pic:spPr>
                      </pic:pic>
                    </a:graphicData>
                  </a:graphic>
                </wp:anchor>
              </w:drawing>
            </w:r>
          </w:p>
        </w:tc>
        <w:tc>
          <w:tcPr>
            <w:tcW w:w="7970" w:type="dxa"/>
          </w:tcPr>
          <w:p w:rsidR="002D1324" w:rsidRPr="00BE15EA" w:rsidRDefault="002D1324" w:rsidP="00B35C9B">
            <w:pPr>
              <w:rPr>
                <w:lang w:val="en-GB" w:eastAsia="pl-PL"/>
              </w:rPr>
            </w:pPr>
            <w:r w:rsidRPr="00BE15EA">
              <w:rPr>
                <w:szCs w:val="22"/>
                <w:lang w:val="en-GB"/>
              </w:rPr>
              <w:t>S</w:t>
            </w:r>
            <w:r w:rsidRPr="00BE15EA">
              <w:rPr>
                <w:szCs w:val="22"/>
                <w:lang w:val="en-GB" w:eastAsia="pl-PL"/>
              </w:rPr>
              <w:t>tudent teachers react to the statements, expressing their agreement or disagreement.</w:t>
            </w:r>
          </w:p>
          <w:p w:rsidR="002D1324" w:rsidRPr="00BE15EA" w:rsidRDefault="002D1324" w:rsidP="00BE15EA">
            <w:pPr>
              <w:pStyle w:val="INSTRUCTION"/>
              <w:ind w:left="0"/>
              <w:rPr>
                <w:lang w:val="en-GB"/>
              </w:rPr>
            </w:pPr>
          </w:p>
        </w:tc>
      </w:tr>
      <w:tr w:rsidR="002D1324" w:rsidRPr="003B72C4" w:rsidTr="00BE15EA">
        <w:tc>
          <w:tcPr>
            <w:tcW w:w="959" w:type="dxa"/>
          </w:tcPr>
          <w:p w:rsidR="002D1324" w:rsidRPr="00BE15EA" w:rsidRDefault="000356BF" w:rsidP="00BE15EA">
            <w:pPr>
              <w:pStyle w:val="INSTRUCTION"/>
              <w:ind w:left="0"/>
              <w:rPr>
                <w:lang w:val="en-GB"/>
              </w:rPr>
            </w:pPr>
            <w:r>
              <w:drawing>
                <wp:anchor distT="0" distB="0" distL="114935" distR="114935" simplePos="0" relativeHeight="251604992"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19" name="Grafik 194"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descr="plurimobil-icon-individual-work-velv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B35C9B">
            <w:pPr>
              <w:rPr>
                <w:lang w:val="en-GB"/>
              </w:rPr>
            </w:pPr>
            <w:r w:rsidRPr="00BE15EA">
              <w:rPr>
                <w:szCs w:val="22"/>
                <w:lang w:val="en-GB" w:eastAsia="pl-PL"/>
              </w:rPr>
              <w:t>Student teachers then write two or three statements about the country they will visit during their mobility</w:t>
            </w:r>
            <w:r w:rsidR="00D256FE">
              <w:rPr>
                <w:szCs w:val="22"/>
                <w:lang w:val="en-GB" w:eastAsia="pl-PL"/>
              </w:rPr>
              <w:t xml:space="preserve"> activity</w:t>
            </w:r>
            <w:r w:rsidRPr="00BE15EA">
              <w:rPr>
                <w:szCs w:val="22"/>
                <w:lang w:val="en-GB" w:eastAsia="pl-PL"/>
              </w:rPr>
              <w:t>.</w:t>
            </w:r>
          </w:p>
          <w:p w:rsidR="002D1324" w:rsidRPr="00BE15EA" w:rsidRDefault="002D1324" w:rsidP="00BE15EA">
            <w:pPr>
              <w:pStyle w:val="INSTRUCTION"/>
              <w:ind w:left="0"/>
              <w:rPr>
                <w:lang w:val="en-GB"/>
              </w:rPr>
            </w:pPr>
          </w:p>
        </w:tc>
      </w:tr>
    </w:tbl>
    <w:p w:rsidR="002D1324" w:rsidRDefault="002D1324" w:rsidP="001614D4">
      <w:pPr>
        <w:pStyle w:val="BEFDRAFT"/>
      </w:pPr>
    </w:p>
    <w:p w:rsidR="002D1324" w:rsidRPr="008F3EBF" w:rsidRDefault="002D1324" w:rsidP="001614D4">
      <w:pPr>
        <w:pStyle w:val="BEFDRAFT"/>
      </w:pPr>
      <w:r w:rsidRPr="008F3EBF">
        <w:lastRenderedPageBreak/>
        <w:t>DURING</w:t>
      </w:r>
    </w:p>
    <w:tbl>
      <w:tblPr>
        <w:tblW w:w="0" w:type="auto"/>
        <w:tblLook w:val="00A0" w:firstRow="1" w:lastRow="0" w:firstColumn="1" w:lastColumn="0" w:noHBand="0" w:noVBand="0"/>
      </w:tblPr>
      <w:tblGrid>
        <w:gridCol w:w="996"/>
        <w:gridCol w:w="7970"/>
      </w:tblGrid>
      <w:tr w:rsidR="002D1324" w:rsidRPr="003B72C4" w:rsidTr="00BE15EA">
        <w:tc>
          <w:tcPr>
            <w:tcW w:w="996" w:type="dxa"/>
          </w:tcPr>
          <w:p w:rsidR="002D1324" w:rsidRPr="00BE15EA" w:rsidRDefault="000356BF" w:rsidP="00BE15EA">
            <w:pPr>
              <w:pStyle w:val="BEFDRAFT"/>
              <w:ind w:right="-213"/>
              <w:rPr>
                <w:b w:val="0"/>
              </w:rPr>
            </w:pPr>
            <w:r>
              <w:rPr>
                <w:noProof/>
                <w:lang w:val="pl-PL" w:eastAsia="pl-PL"/>
              </w:rPr>
              <w:drawing>
                <wp:anchor distT="0" distB="0" distL="114935" distR="114935" simplePos="0" relativeHeight="251606016"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17" name="Grafik 195"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descr="plurimobil-icon-individual-work-velv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B35C9B">
            <w:pPr>
              <w:rPr>
                <w:lang w:val="en-GB" w:eastAsia="pl-PL"/>
              </w:rPr>
            </w:pPr>
            <w:r w:rsidRPr="00BE15EA">
              <w:rPr>
                <w:szCs w:val="22"/>
                <w:lang w:val="en-GB"/>
              </w:rPr>
              <w:t>Student teachers g</w:t>
            </w:r>
            <w:r w:rsidRPr="00BE15EA">
              <w:rPr>
                <w:bCs/>
                <w:szCs w:val="22"/>
                <w:lang w:val="en-GB"/>
              </w:rPr>
              <w:t>ather observations of people and events related to the pre-mobility</w:t>
            </w:r>
            <w:r w:rsidR="00D256FE">
              <w:rPr>
                <w:bCs/>
                <w:szCs w:val="22"/>
                <w:lang w:val="en-GB"/>
              </w:rPr>
              <w:t xml:space="preserve"> activity</w:t>
            </w:r>
            <w:r w:rsidRPr="00BE15EA">
              <w:rPr>
                <w:bCs/>
                <w:szCs w:val="22"/>
                <w:lang w:val="en-GB"/>
              </w:rPr>
              <w:t xml:space="preserve"> statements and keep a record of it </w:t>
            </w:r>
            <w:r w:rsidRPr="00BE15EA">
              <w:rPr>
                <w:szCs w:val="22"/>
                <w:lang w:val="en-GB"/>
              </w:rPr>
              <w:t xml:space="preserve">(for example with the help of the </w:t>
            </w:r>
            <w:r w:rsidRPr="00BE15EA">
              <w:rPr>
                <w:i/>
                <w:szCs w:val="22"/>
                <w:lang w:val="en-GB"/>
              </w:rPr>
              <w:t>Autobiography of Intercultural Encounters</w:t>
            </w:r>
            <w:r w:rsidRPr="00BE15EA">
              <w:rPr>
                <w:szCs w:val="22"/>
                <w:lang w:val="en-GB"/>
              </w:rPr>
              <w:t>, see lesson plan 4).</w:t>
            </w:r>
          </w:p>
          <w:p w:rsidR="002D1324" w:rsidRPr="00BE15EA" w:rsidRDefault="002D1324" w:rsidP="00B35C9B">
            <w:pPr>
              <w:pStyle w:val="BEFDRAFT"/>
              <w:rPr>
                <w:b w:val="0"/>
              </w:rPr>
            </w:pPr>
          </w:p>
        </w:tc>
      </w:tr>
    </w:tbl>
    <w:p w:rsidR="002D1324" w:rsidRDefault="002D1324" w:rsidP="001614D4">
      <w:pPr>
        <w:pStyle w:val="BEFDRAFT"/>
      </w:pPr>
    </w:p>
    <w:p w:rsidR="002D1324" w:rsidRPr="008F3EBF" w:rsidRDefault="002D1324" w:rsidP="001614D4">
      <w:pPr>
        <w:pStyle w:val="BEFDRAFT"/>
      </w:pPr>
      <w:r w:rsidRPr="008F3EBF">
        <w:t>AFTER</w:t>
      </w:r>
    </w:p>
    <w:tbl>
      <w:tblPr>
        <w:tblW w:w="0" w:type="auto"/>
        <w:tblLayout w:type="fixed"/>
        <w:tblLook w:val="00A0" w:firstRow="1" w:lastRow="0" w:firstColumn="1" w:lastColumn="0" w:noHBand="0" w:noVBand="0"/>
      </w:tblPr>
      <w:tblGrid>
        <w:gridCol w:w="959"/>
        <w:gridCol w:w="7970"/>
      </w:tblGrid>
      <w:tr w:rsidR="002D1324" w:rsidRPr="003B72C4" w:rsidTr="00BE15EA">
        <w:tc>
          <w:tcPr>
            <w:tcW w:w="959" w:type="dxa"/>
          </w:tcPr>
          <w:p w:rsidR="002D1324" w:rsidRPr="00BE15EA" w:rsidRDefault="000356BF" w:rsidP="00106369">
            <w:pPr>
              <w:pStyle w:val="BEFDRAFT"/>
              <w:rPr>
                <w:b w:val="0"/>
                <w:shd w:val="clear" w:color="auto" w:fill="99CCFF"/>
              </w:rPr>
            </w:pPr>
            <w:r>
              <w:rPr>
                <w:noProof/>
                <w:lang w:val="pl-PL" w:eastAsia="pl-PL"/>
              </w:rPr>
              <w:drawing>
                <wp:anchor distT="0" distB="0" distL="114935" distR="114935" simplePos="0" relativeHeight="251698176" behindDoc="0" locked="0" layoutInCell="1" allowOverlap="1">
                  <wp:simplePos x="0" y="0"/>
                  <wp:positionH relativeFrom="column">
                    <wp:align>center</wp:align>
                  </wp:positionH>
                  <wp:positionV relativeFrom="page">
                    <wp:align>top</wp:align>
                  </wp:positionV>
                  <wp:extent cx="462280" cy="467360"/>
                  <wp:effectExtent l="0" t="0" r="0" b="0"/>
                  <wp:wrapTight wrapText="bothSides">
                    <wp:wrapPolygon edited="0">
                      <wp:start x="2374" y="0"/>
                      <wp:lineTo x="0" y="2348"/>
                      <wp:lineTo x="0" y="16435"/>
                      <wp:lineTo x="2374" y="19957"/>
                      <wp:lineTo x="18989" y="19957"/>
                      <wp:lineTo x="20176" y="14087"/>
                      <wp:lineTo x="20176" y="3522"/>
                      <wp:lineTo x="16615" y="0"/>
                      <wp:lineTo x="2374" y="0"/>
                    </wp:wrapPolygon>
                  </wp:wrapTight>
                  <wp:docPr id="15" name="Grafik 196"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 descr="plurimobil-icon-individual-work-velve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anchor>
              </w:drawing>
            </w:r>
          </w:p>
        </w:tc>
        <w:tc>
          <w:tcPr>
            <w:tcW w:w="7970" w:type="dxa"/>
          </w:tcPr>
          <w:p w:rsidR="002D1324" w:rsidRPr="00BE15EA" w:rsidRDefault="002D1324" w:rsidP="00FE561A">
            <w:pPr>
              <w:rPr>
                <w:lang w:val="en-GB" w:eastAsia="pl-PL"/>
              </w:rPr>
            </w:pPr>
            <w:r w:rsidRPr="00BE15EA">
              <w:rPr>
                <w:szCs w:val="22"/>
                <w:lang w:val="en-GB"/>
              </w:rPr>
              <w:t xml:space="preserve">Back home, student teachers </w:t>
            </w:r>
            <w:r w:rsidRPr="00BE15EA">
              <w:rPr>
                <w:szCs w:val="22"/>
                <w:lang w:val="en-GB" w:eastAsia="pl-PL"/>
              </w:rPr>
              <w:t>review their original statements and decide whether they are still relevant.</w:t>
            </w:r>
          </w:p>
          <w:p w:rsidR="002D1324" w:rsidRPr="00BE15EA" w:rsidRDefault="002D1324" w:rsidP="00FE561A">
            <w:pPr>
              <w:rPr>
                <w:lang w:val="en-GB" w:eastAsia="pl-PL"/>
              </w:rPr>
            </w:pPr>
          </w:p>
          <w:p w:rsidR="002D1324" w:rsidRPr="00BE15EA" w:rsidRDefault="002D1324" w:rsidP="00FE561A">
            <w:pPr>
              <w:rPr>
                <w:lang w:val="en-GB"/>
              </w:rPr>
            </w:pPr>
          </w:p>
        </w:tc>
      </w:tr>
      <w:tr w:rsidR="002D1324" w:rsidRPr="003B72C4" w:rsidTr="00BE15EA">
        <w:tc>
          <w:tcPr>
            <w:tcW w:w="959" w:type="dxa"/>
          </w:tcPr>
          <w:p w:rsidR="002D1324" w:rsidRPr="006707C1" w:rsidRDefault="000356BF" w:rsidP="00106369">
            <w:pPr>
              <w:pStyle w:val="BEFDRAFT"/>
              <w:rPr>
                <w:b w:val="0"/>
                <w:noProof/>
                <w:lang w:val="en-US"/>
              </w:rPr>
            </w:pPr>
            <w:r>
              <w:rPr>
                <w:noProof/>
                <w:lang w:val="pl-PL" w:eastAsia="pl-PL"/>
              </w:rPr>
              <w:drawing>
                <wp:anchor distT="0" distB="0" distL="114935" distR="114935" simplePos="0" relativeHeight="251699200" behindDoc="1" locked="0" layoutInCell="1" allowOverlap="1">
                  <wp:simplePos x="0" y="0"/>
                  <wp:positionH relativeFrom="column">
                    <wp:align>center</wp:align>
                  </wp:positionH>
                  <wp:positionV relativeFrom="page">
                    <wp:align>top</wp:align>
                  </wp:positionV>
                  <wp:extent cx="482600" cy="467360"/>
                  <wp:effectExtent l="0" t="0" r="0" b="0"/>
                  <wp:wrapTight wrapText="bothSides">
                    <wp:wrapPolygon edited="0">
                      <wp:start x="2274" y="0"/>
                      <wp:lineTo x="0" y="2348"/>
                      <wp:lineTo x="0" y="16435"/>
                      <wp:lineTo x="2274" y="19957"/>
                      <wp:lineTo x="19326" y="19957"/>
                      <wp:lineTo x="20463" y="14087"/>
                      <wp:lineTo x="20463" y="3522"/>
                      <wp:lineTo x="17053" y="0"/>
                      <wp:lineTo x="2274" y="0"/>
                    </wp:wrapPolygon>
                  </wp:wrapTight>
                  <wp:docPr id="14" name="Grafik 2"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plurimobil-icon-discussion-velve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600" cy="467360"/>
                          </a:xfrm>
                          <a:prstGeom prst="rect">
                            <a:avLst/>
                          </a:prstGeom>
                          <a:noFill/>
                        </pic:spPr>
                      </pic:pic>
                    </a:graphicData>
                  </a:graphic>
                </wp:anchor>
              </w:drawing>
            </w:r>
          </w:p>
        </w:tc>
        <w:tc>
          <w:tcPr>
            <w:tcW w:w="7970" w:type="dxa"/>
          </w:tcPr>
          <w:p w:rsidR="002D1324" w:rsidRPr="00BE15EA" w:rsidRDefault="002D1324" w:rsidP="00FE561A">
            <w:pPr>
              <w:rPr>
                <w:lang w:val="en-GB"/>
              </w:rPr>
            </w:pPr>
            <w:r w:rsidRPr="00BE15EA">
              <w:rPr>
                <w:szCs w:val="22"/>
                <w:lang w:val="en-GB"/>
              </w:rPr>
              <w:t>Teacher trainers focus on the notions of preconceptions, misconceptions and stereotypes within the context of their original statements.</w:t>
            </w:r>
          </w:p>
          <w:p w:rsidR="002D1324" w:rsidRPr="00BE15EA" w:rsidRDefault="002D1324" w:rsidP="00FE561A">
            <w:pPr>
              <w:rPr>
                <w:lang w:val="en-GB"/>
              </w:rPr>
            </w:pPr>
          </w:p>
          <w:p w:rsidR="002D1324" w:rsidRPr="00BE15EA" w:rsidRDefault="002D1324" w:rsidP="00FE561A">
            <w:pPr>
              <w:rPr>
                <w:lang w:val="en-GB"/>
              </w:rPr>
            </w:pPr>
          </w:p>
        </w:tc>
      </w:tr>
    </w:tbl>
    <w:p w:rsidR="002D1324" w:rsidRPr="008F3EBF" w:rsidRDefault="002D1324" w:rsidP="001614D4">
      <w:pPr>
        <w:pStyle w:val="HEADING"/>
      </w:pPr>
      <w:r w:rsidRPr="008F3EBF">
        <w:t>FINAL PRODUCT FOR THE PORTFOLIO</w:t>
      </w:r>
    </w:p>
    <w:p w:rsidR="002D1324" w:rsidRPr="008F3EBF" w:rsidRDefault="002D1324" w:rsidP="001614D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eastAsia="pl-PL"/>
        </w:rPr>
      </w:pPr>
      <w:r w:rsidRPr="008F3EBF">
        <w:rPr>
          <w:color w:val="000000"/>
          <w:lang w:val="en-GB"/>
        </w:rPr>
        <w:t>A list of statements featuring information about different countries, nationalities and cultures.</w:t>
      </w:r>
      <w:r w:rsidRPr="008F3EBF">
        <w:rPr>
          <w:lang w:val="en-GB" w:eastAsia="pl-PL"/>
        </w:rPr>
        <w:t xml:space="preserve"> </w:t>
      </w:r>
    </w:p>
    <w:p w:rsidR="002D1324" w:rsidRPr="008F3EBF" w:rsidRDefault="002D1324" w:rsidP="001614D4">
      <w:pPr>
        <w:pStyle w:val="HEADING"/>
        <w:rPr>
          <w:i/>
        </w:rPr>
      </w:pPr>
      <w:r>
        <w:t xml:space="preserve">TOOLS </w:t>
      </w:r>
      <w:r w:rsidRPr="008F3EBF">
        <w:t>AND RESOURCES</w:t>
      </w:r>
    </w:p>
    <w:p w:rsidR="002D1324" w:rsidRPr="008F3EBF" w:rsidRDefault="002D1324" w:rsidP="00F24F57">
      <w:pPr>
        <w:rPr>
          <w:b/>
          <w:lang w:val="en-GB"/>
        </w:rPr>
      </w:pPr>
      <w:r w:rsidRPr="008F3EBF">
        <w:rPr>
          <w:lang w:val="en-GB"/>
        </w:rPr>
        <w:t xml:space="preserve">Stereotyped statements about a culture: </w:t>
      </w:r>
      <w:hyperlink r:id="rId53" w:history="1">
        <w:r w:rsidRPr="008F3EBF">
          <w:rPr>
            <w:rStyle w:val="Hipercze"/>
            <w:bCs/>
            <w:lang w:val="en-GB"/>
          </w:rPr>
          <w:t>http://www.culturecrossing.net/</w:t>
        </w:r>
      </w:hyperlink>
    </w:p>
    <w:p w:rsidR="002D1324" w:rsidRDefault="002D1324" w:rsidP="00F24F57">
      <w:pPr>
        <w:rPr>
          <w:lang w:val="en-GB"/>
        </w:rPr>
      </w:pPr>
    </w:p>
    <w:p w:rsidR="002D1324" w:rsidRDefault="002D1324" w:rsidP="00F24F57">
      <w:pPr>
        <w:rPr>
          <w:rFonts w:cs="Calibri"/>
          <w:lang w:val="en-GB" w:eastAsia="pl-PL"/>
        </w:rPr>
      </w:pPr>
      <w:r w:rsidRPr="008F3EBF">
        <w:rPr>
          <w:lang w:val="en-GB"/>
        </w:rPr>
        <w:t>Suggestions for books that could be used by the teacher</w:t>
      </w:r>
      <w:r w:rsidRPr="008F3EBF">
        <w:rPr>
          <w:lang w:val="en-GB" w:eastAsia="pl-PL"/>
        </w:rPr>
        <w:t xml:space="preserve"> trainer to prepare a series of quotations describing the countries/communities of all institutions participating in the mobility</w:t>
      </w:r>
      <w:r w:rsidR="00D256FE">
        <w:rPr>
          <w:lang w:val="en-GB" w:eastAsia="pl-PL"/>
        </w:rPr>
        <w:t xml:space="preserve"> project</w:t>
      </w:r>
      <w:r w:rsidRPr="008F3EBF">
        <w:rPr>
          <w:rFonts w:ascii="Times" w:hAnsi="Times" w:cs="Calibri"/>
          <w:lang w:val="en-GB" w:eastAsia="pl-PL"/>
        </w:rPr>
        <w:t>:</w:t>
      </w:r>
      <w:r w:rsidRPr="008F3EBF">
        <w:rPr>
          <w:rFonts w:cs="Calibri"/>
          <w:lang w:val="en-GB" w:eastAsia="pl-PL"/>
        </w:rPr>
        <w:t xml:space="preserve"> ‘Xenophobe guide to …’ series</w:t>
      </w:r>
      <w:r w:rsidRPr="008F3EBF">
        <w:rPr>
          <w:lang w:val="en-GB"/>
        </w:rPr>
        <w:t xml:space="preserve"> </w:t>
      </w:r>
      <w:hyperlink r:id="rId54" w:history="1">
        <w:r w:rsidRPr="008F3EBF">
          <w:rPr>
            <w:rStyle w:val="Hipercze"/>
            <w:rFonts w:cs="Calibri"/>
            <w:lang w:val="en-GB" w:eastAsia="pl-PL"/>
          </w:rPr>
          <w:t>http://www.ovalbooks.com/xeno/index.html</w:t>
        </w:r>
      </w:hyperlink>
    </w:p>
    <w:p w:rsidR="002D1324" w:rsidRDefault="002D1324" w:rsidP="00F24F57">
      <w:pPr>
        <w:rPr>
          <w:rFonts w:cs="Calibri"/>
          <w:lang w:val="en-GB" w:eastAsia="pl-PL"/>
        </w:rPr>
      </w:pPr>
    </w:p>
    <w:p w:rsidR="002D1324" w:rsidRPr="008F3EBF" w:rsidRDefault="002D1324" w:rsidP="00F24F57">
      <w:pPr>
        <w:rPr>
          <w:lang w:val="en-GB"/>
        </w:rPr>
      </w:pPr>
      <w:r w:rsidRPr="008F3EBF">
        <w:rPr>
          <w:rFonts w:cs="Calibri"/>
          <w:lang w:val="en-GB" w:eastAsia="pl-PL"/>
        </w:rPr>
        <w:t>‘Culture Shock’ series.</w:t>
      </w:r>
      <w:r w:rsidRPr="008F3EBF">
        <w:rPr>
          <w:rStyle w:val="Odwoanieprzypisudolnego"/>
          <w:rFonts w:cs="Calibri"/>
          <w:lang w:val="en-GB" w:eastAsia="pl-PL"/>
        </w:rPr>
        <w:footnoteReference w:id="1"/>
      </w:r>
    </w:p>
    <w:p w:rsidR="002D1324" w:rsidRPr="008F3EBF" w:rsidRDefault="00EA0835" w:rsidP="00F24F57">
      <w:pPr>
        <w:rPr>
          <w:rFonts w:ascii="Times" w:hAnsi="Times"/>
          <w:lang w:val="en-GB"/>
        </w:rPr>
      </w:pPr>
      <w:hyperlink r:id="rId55" w:history="1">
        <w:r w:rsidR="002D1324" w:rsidRPr="008F3EBF">
          <w:rPr>
            <w:rStyle w:val="Hipercze"/>
            <w:lang w:val="en-GB"/>
          </w:rPr>
          <w:t>Autobiography of intercultural encounters</w:t>
        </w:r>
      </w:hyperlink>
      <w:r w:rsidR="002D1324" w:rsidRPr="002F4863">
        <w:rPr>
          <w:lang w:val="en-US"/>
        </w:rPr>
        <w:t xml:space="preserve"> </w:t>
      </w:r>
      <w:r w:rsidR="002D1324" w:rsidRPr="008F3EBF">
        <w:rPr>
          <w:lang w:val="en-GB"/>
        </w:rPr>
        <w:t>(AIE</w:t>
      </w:r>
      <w:r w:rsidR="002D1324" w:rsidRPr="008F3EBF">
        <w:rPr>
          <w:rFonts w:ascii="Times" w:hAnsi="Times"/>
          <w:lang w:val="en-GB"/>
        </w:rPr>
        <w:t>)</w:t>
      </w:r>
      <w:r w:rsidR="002D1324" w:rsidRPr="008F3EBF">
        <w:rPr>
          <w:lang w:val="en-GB"/>
        </w:rPr>
        <w:t xml:space="preserve">. </w:t>
      </w:r>
      <w:r w:rsidR="002D1324">
        <w:rPr>
          <w:lang w:val="en-GB"/>
        </w:rPr>
        <w:t xml:space="preserve">Strasbourg: </w:t>
      </w:r>
      <w:r w:rsidR="002D1324" w:rsidRPr="008F3EBF">
        <w:rPr>
          <w:lang w:val="en-GB"/>
        </w:rPr>
        <w:t xml:space="preserve">Council of Europe, 2009. </w:t>
      </w:r>
    </w:p>
    <w:p w:rsidR="002D1324" w:rsidRPr="008F3EBF" w:rsidRDefault="002D1324" w:rsidP="001614D4">
      <w:pPr>
        <w:pStyle w:val="EXAMPLE"/>
      </w:pPr>
    </w:p>
    <w:p w:rsidR="002D1324" w:rsidRPr="008F3EBF" w:rsidRDefault="002D1324" w:rsidP="001614D4">
      <w:pPr>
        <w:pStyle w:val="EXAMPLE"/>
      </w:pPr>
    </w:p>
    <w:p w:rsidR="002D1324" w:rsidRPr="00BE3A00" w:rsidRDefault="002D1324" w:rsidP="001614D4">
      <w:pPr>
        <w:pStyle w:val="EXAMPLE"/>
        <w:rPr>
          <w:caps/>
        </w:rPr>
      </w:pPr>
      <w:r>
        <w:rPr>
          <w:caps/>
        </w:rPr>
        <w:br w:type="column"/>
      </w:r>
      <w:r w:rsidRPr="00BE3A00">
        <w:rPr>
          <w:caps/>
        </w:rPr>
        <w:lastRenderedPageBreak/>
        <w:t>Example</w:t>
      </w:r>
    </w:p>
    <w:p w:rsidR="002D1324" w:rsidRPr="008F3EBF" w:rsidRDefault="002D1324" w:rsidP="001614D4">
      <w:pPr>
        <w:pStyle w:val="EXAMPLE"/>
      </w:pPr>
      <w:r w:rsidRPr="008F3EBF">
        <w:rPr>
          <w:bCs/>
        </w:rPr>
        <w:t>Examples of stereotyped statements about a culture</w:t>
      </w:r>
    </w:p>
    <w:p w:rsidR="002D1324" w:rsidRPr="008F3EBF" w:rsidRDefault="00EA0835" w:rsidP="001614D4">
      <w:pPr>
        <w:jc w:val="center"/>
        <w:rPr>
          <w:rFonts w:cs="Microsoft Tai Le"/>
          <w:b/>
          <w:sz w:val="32"/>
          <w:lang w:val="en-GB"/>
        </w:rPr>
      </w:pPr>
      <w:r>
        <w:rPr>
          <w:rFonts w:cs="Microsoft Tai Le"/>
          <w:szCs w:val="22"/>
          <w:lang w:val="en-GB"/>
        </w:rPr>
        <w:pict>
          <v:rect id="_x0000_i1031" style="width:0;height:1.5pt" o:hralign="center" o:hrstd="t" o:hr="t" fillcolor="#a0a0a0" stroked="f"/>
        </w:pict>
      </w:r>
    </w:p>
    <w:p w:rsidR="002D1324" w:rsidRPr="008F3EBF" w:rsidRDefault="002D1324" w:rsidP="001614D4">
      <w:pPr>
        <w:rPr>
          <w:lang w:val="en-GB"/>
        </w:rPr>
      </w:pPr>
    </w:p>
    <w:p w:rsidR="002D1324" w:rsidRPr="00DB0F45" w:rsidRDefault="008F0891" w:rsidP="001614D4">
      <w:pPr>
        <w:pStyle w:val="Akapitzlist"/>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0"/>
        <w:rPr>
          <w:rFonts w:ascii="Candara" w:hAnsi="Candara"/>
          <w:bCs/>
          <w:sz w:val="22"/>
          <w:szCs w:val="22"/>
          <w:lang w:val="en-GB"/>
        </w:rPr>
      </w:pPr>
      <w:r w:rsidRPr="008F0891">
        <w:rPr>
          <w:rFonts w:ascii="Candara" w:hAnsi="Candara"/>
          <w:bCs/>
          <w:sz w:val="22"/>
          <w:szCs w:val="22"/>
          <w:lang w:val="en-GB"/>
        </w:rPr>
        <w:t xml:space="preserve">Examples of stereotyped statements about a culture – the modified sample statements came from </w:t>
      </w:r>
      <w:hyperlink r:id="rId56" w:history="1">
        <w:r w:rsidRPr="008F0891">
          <w:rPr>
            <w:rStyle w:val="Hipercze"/>
            <w:rFonts w:ascii="Candara" w:hAnsi="Candara"/>
            <w:bCs/>
            <w:sz w:val="22"/>
            <w:szCs w:val="22"/>
            <w:lang w:val="en-GB"/>
          </w:rPr>
          <w:t>http://www.culturecrossing.net/</w:t>
        </w:r>
      </w:hyperlink>
    </w:p>
    <w:p w:rsidR="002D1324" w:rsidRPr="008F3EBF" w:rsidRDefault="002D1324" w:rsidP="001614D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 w:val="20"/>
          <w:szCs w:val="22"/>
          <w:lang w:val="en-GB"/>
        </w:rPr>
      </w:pPr>
    </w:p>
    <w:p w:rsidR="002D1324" w:rsidRPr="00DB0F45" w:rsidRDefault="008F0891" w:rsidP="001614D4">
      <w:pPr>
        <w:rPr>
          <w:color w:val="000000"/>
          <w:szCs w:val="22"/>
          <w:lang w:val="en-GB"/>
        </w:rPr>
      </w:pPr>
      <w:r w:rsidRPr="008F0891">
        <w:rPr>
          <w:color w:val="000000"/>
          <w:szCs w:val="22"/>
          <w:lang w:val="en-GB"/>
        </w:rPr>
        <w:t>They are direct and say exactly what they mean.  Some people may think that they are rude but they are not – it is their culture. [the Netherlands]</w:t>
      </w:r>
    </w:p>
    <w:p w:rsidR="002D1324" w:rsidRPr="00DB0F45" w:rsidRDefault="002D1324" w:rsidP="001614D4">
      <w:pPr>
        <w:rPr>
          <w:color w:val="000000"/>
          <w:szCs w:val="22"/>
          <w:lang w:val="en-GB"/>
        </w:rPr>
      </w:pPr>
    </w:p>
    <w:p w:rsidR="002D1324" w:rsidRPr="00DB0F45" w:rsidRDefault="008F0891" w:rsidP="001614D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Cs w:val="22"/>
          <w:lang w:val="en-GB"/>
        </w:rPr>
      </w:pPr>
      <w:r w:rsidRPr="008F0891">
        <w:rPr>
          <w:szCs w:val="22"/>
          <w:lang w:val="en-GB"/>
        </w:rPr>
        <w:t>When you meet a person, shake their hands. Good friends and family kiss each other on one or both cheeks. Some men kiss a woman’s hand when saying hello. [Poland]</w:t>
      </w:r>
    </w:p>
    <w:p w:rsidR="002D1324" w:rsidRPr="00DB0F45" w:rsidRDefault="002D1324" w:rsidP="001614D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Cs w:val="22"/>
          <w:lang w:val="en-GB"/>
        </w:rPr>
      </w:pPr>
    </w:p>
    <w:p w:rsidR="002D1324" w:rsidRPr="00DB0F45" w:rsidRDefault="008F0891" w:rsidP="00BE3A00">
      <w:pPr>
        <w:rPr>
          <w:szCs w:val="22"/>
          <w:lang w:val="en-GB"/>
        </w:rPr>
      </w:pPr>
      <w:r w:rsidRPr="008F0891">
        <w:rPr>
          <w:szCs w:val="22"/>
          <w:lang w:val="en-GB"/>
        </w:rPr>
        <w:t>For meetings, always be on time. They believe that it is rude to be late. [Germany]</w:t>
      </w:r>
    </w:p>
    <w:p w:rsidR="002D1324" w:rsidRDefault="002D1324" w:rsidP="00BE3A00">
      <w:pPr>
        <w:rPr>
          <w:lang w:val="en-GB"/>
        </w:rPr>
      </w:pPr>
      <w:r w:rsidRPr="008F3EBF">
        <w:rPr>
          <w:lang w:val="en-GB"/>
        </w:rPr>
        <w:br w:type="page"/>
      </w:r>
    </w:p>
    <w:p w:rsidR="002D1324" w:rsidRPr="008F3EBF" w:rsidRDefault="002D1324" w:rsidP="00AE2E8C">
      <w:pPr>
        <w:pStyle w:val="Nagwek1"/>
        <w:rPr>
          <w:lang w:val="en-GB"/>
        </w:rPr>
      </w:pPr>
      <w:bookmarkStart w:id="8" w:name="_Toc451197662"/>
      <w:r w:rsidRPr="008F3EBF">
        <w:rPr>
          <w:lang w:val="en-GB"/>
        </w:rPr>
        <w:lastRenderedPageBreak/>
        <w:t>Lesson plan 5</w:t>
      </w:r>
      <w:r w:rsidRPr="008F3EBF">
        <w:rPr>
          <w:lang w:val="en-GB"/>
        </w:rPr>
        <w:br/>
      </w:r>
      <w:r w:rsidRPr="00BE3A00">
        <w:rPr>
          <w:caps/>
          <w:lang w:val="en-GB"/>
        </w:rPr>
        <w:t>My Autobiography of Intercultural Encounters</w:t>
      </w:r>
      <w:bookmarkEnd w:id="8"/>
    </w:p>
    <w:p w:rsidR="002D1324" w:rsidRPr="008F3EBF" w:rsidRDefault="002D1324" w:rsidP="00BB4E70">
      <w:pPr>
        <w:pBdr>
          <w:top w:val="single" w:sz="4" w:space="6" w:color="auto"/>
          <w:left w:val="single" w:sz="4" w:space="4" w:color="auto"/>
          <w:bottom w:val="single" w:sz="4" w:space="7" w:color="auto"/>
          <w:right w:val="single" w:sz="4" w:space="4" w:color="auto"/>
        </w:pBdr>
        <w:shd w:val="clear" w:color="auto" w:fill="E5B8B7"/>
        <w:tabs>
          <w:tab w:val="left" w:pos="2360"/>
        </w:tabs>
        <w:spacing w:before="240"/>
        <w:rPr>
          <w:b/>
          <w:lang w:val="en-GB"/>
        </w:rPr>
      </w:pPr>
      <w:r w:rsidRPr="008F3EBF">
        <w:rPr>
          <w:b/>
          <w:lang w:val="en-GB"/>
        </w:rPr>
        <w:t xml:space="preserve">In this lesson plan student teachers formulate a </w:t>
      </w:r>
      <w:r w:rsidRPr="008F3EBF">
        <w:rPr>
          <w:b/>
          <w:bCs/>
          <w:lang w:val="en-GB" w:eastAsia="pl-PL"/>
        </w:rPr>
        <w:t xml:space="preserve">“List of Key Skills of Intercultural Communication” </w:t>
      </w:r>
      <w:r w:rsidR="00725D4A">
        <w:rPr>
          <w:b/>
          <w:bCs/>
          <w:lang w:val="en-GB" w:eastAsia="pl-PL"/>
        </w:rPr>
        <w:t>and observe</w:t>
      </w:r>
      <w:r w:rsidRPr="008F3EBF">
        <w:rPr>
          <w:b/>
          <w:bCs/>
          <w:lang w:val="en-GB" w:eastAsia="pl-PL"/>
        </w:rPr>
        <w:t xml:space="preserve"> their own intercultural encounters</w:t>
      </w:r>
      <w:r w:rsidRPr="008F3EBF">
        <w:rPr>
          <w:bCs/>
          <w:lang w:val="en-GB" w:eastAsia="pl-PL"/>
        </w:rPr>
        <w:t xml:space="preserve">. </w:t>
      </w:r>
    </w:p>
    <w:p w:rsidR="002D1324" w:rsidRPr="008F3EBF" w:rsidRDefault="002D1324" w:rsidP="001614D4">
      <w:pPr>
        <w:pStyle w:val="HEADING"/>
      </w:pPr>
      <w:r w:rsidRPr="008F3EBF">
        <w:t>EXPERIENCES</w:t>
      </w:r>
    </w:p>
    <w:p w:rsidR="002D1324" w:rsidRPr="008F3EBF" w:rsidRDefault="002D1324" w:rsidP="001614D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8F3EBF">
        <w:rPr>
          <w:rFonts w:cs="Microsoft Tai Le"/>
          <w:bCs/>
          <w:szCs w:val="22"/>
          <w:lang w:val="en-GB"/>
        </w:rPr>
        <w:t>Student teachers</w:t>
      </w:r>
    </w:p>
    <w:p w:rsidR="002D1324" w:rsidRPr="008F3EBF" w:rsidRDefault="002D1324" w:rsidP="00BE3A00">
      <w:pPr>
        <w:pStyle w:val="Liste1"/>
      </w:pPr>
      <w:r w:rsidRPr="008F3EBF">
        <w:t>define terms such as identity, culture, intercultural communication and intercultural communicative competence</w:t>
      </w:r>
    </w:p>
    <w:p w:rsidR="002D1324" w:rsidRPr="008F3EBF" w:rsidRDefault="002D1324" w:rsidP="00BE3A00">
      <w:pPr>
        <w:pStyle w:val="Liste1"/>
      </w:pPr>
      <w:r w:rsidRPr="008F3EBF">
        <w:t xml:space="preserve">work on a basic theoretical framework of intercultural communicative competence and raise cultural awareness and ability </w:t>
      </w:r>
    </w:p>
    <w:p w:rsidR="002D1324" w:rsidRPr="008F3EBF" w:rsidRDefault="002D1324" w:rsidP="00BE3A00">
      <w:pPr>
        <w:pStyle w:val="Liste1"/>
      </w:pPr>
      <w:r w:rsidRPr="008F3EBF">
        <w:t>reflect critically on their reactions and attitudes to experiences of other cultures</w:t>
      </w:r>
    </w:p>
    <w:p w:rsidR="002D1324" w:rsidRPr="008F3EBF" w:rsidRDefault="002D1324" w:rsidP="001614D4">
      <w:pPr>
        <w:pStyle w:val="HEADING"/>
      </w:pPr>
      <w:r w:rsidRPr="008F3EBF">
        <w:t>TARGETED COMPETENCES</w:t>
      </w:r>
      <w:r w:rsidRPr="008F3EBF">
        <w:rPr>
          <w:highlight w:val="yellow"/>
        </w:rPr>
        <w:t xml:space="preserve"> </w:t>
      </w:r>
    </w:p>
    <w:p w:rsidR="002D1324" w:rsidRPr="008F3EBF" w:rsidRDefault="002D1324" w:rsidP="001614D4">
      <w:pPr>
        <w:autoSpaceDE w:val="0"/>
        <w:autoSpaceDN w:val="0"/>
        <w:adjustRightInd w:val="0"/>
        <w:rPr>
          <w:rFonts w:cs="Microsoft Tai Le"/>
          <w:szCs w:val="22"/>
          <w:lang w:val="en-GB" w:eastAsia="pl-PL"/>
        </w:rPr>
      </w:pPr>
      <w:r w:rsidRPr="008F3EBF">
        <w:rPr>
          <w:rFonts w:cs="Microsoft Tai Le"/>
          <w:szCs w:val="22"/>
          <w:lang w:val="en-GB" w:eastAsia="pl-PL"/>
        </w:rPr>
        <w:t>Student teachers</w:t>
      </w:r>
    </w:p>
    <w:p w:rsidR="002D1324" w:rsidRPr="008F3EBF" w:rsidRDefault="002D1324" w:rsidP="00BB4E70">
      <w:pPr>
        <w:pStyle w:val="Liste1"/>
        <w:rPr>
          <w:lang w:val="en-GB"/>
        </w:rPr>
      </w:pPr>
      <w:r w:rsidRPr="008F3EBF">
        <w:rPr>
          <w:lang w:val="en-GB"/>
        </w:rPr>
        <w:t>share a common understanding of the key concepts of intercultural communication (ICCinTE, p. 13)</w:t>
      </w:r>
    </w:p>
    <w:p w:rsidR="002D1324" w:rsidRPr="008F3EBF" w:rsidRDefault="002D1324" w:rsidP="00BB4E70">
      <w:pPr>
        <w:pStyle w:val="Liste1"/>
        <w:rPr>
          <w:lang w:val="en-GB"/>
        </w:rPr>
      </w:pPr>
      <w:r w:rsidRPr="008F3EBF">
        <w:rPr>
          <w:lang w:val="en-GB"/>
        </w:rPr>
        <w:t>understand what unites or separates people from different cultures</w:t>
      </w:r>
      <w:r w:rsidR="00DB0F45">
        <w:rPr>
          <w:lang w:val="en-GB"/>
        </w:rPr>
        <w:t>,</w:t>
      </w:r>
      <w:r w:rsidRPr="008F3EBF">
        <w:rPr>
          <w:lang w:val="en-GB"/>
        </w:rPr>
        <w:t xml:space="preserve"> to understand the similarities and differences deriving from various cultures (ICCinTE, p. 13)</w:t>
      </w:r>
    </w:p>
    <w:p w:rsidR="002D1324" w:rsidRPr="008F3EBF" w:rsidRDefault="002D1324" w:rsidP="00BB4E70">
      <w:pPr>
        <w:pStyle w:val="Liste1"/>
        <w:rPr>
          <w:lang w:val="en-GB"/>
        </w:rPr>
      </w:pPr>
      <w:r w:rsidRPr="008F3EBF">
        <w:rPr>
          <w:lang w:val="en-GB"/>
        </w:rPr>
        <w:t>can deal with culture clashes and culture shock (ICCinTE, p. 13)</w:t>
      </w:r>
    </w:p>
    <w:p w:rsidR="002D1324" w:rsidRPr="008F3EBF" w:rsidRDefault="002D1324" w:rsidP="00BB4E70">
      <w:pPr>
        <w:pStyle w:val="Liste1"/>
        <w:rPr>
          <w:lang w:val="en-GB" w:eastAsia="pl-PL"/>
        </w:rPr>
      </w:pPr>
      <w:r w:rsidRPr="008F3EBF">
        <w:rPr>
          <w:lang w:val="en-GB" w:eastAsia="pl-PL"/>
        </w:rPr>
        <w:t>can gain from previous intercultural experiences to enrich their intercultural competence (FREPA, skills, S-7.3.1)</w:t>
      </w:r>
    </w:p>
    <w:p w:rsidR="002D1324" w:rsidRPr="008F3EBF" w:rsidRDefault="002D1324" w:rsidP="001614D4">
      <w:pPr>
        <w:pStyle w:val="HEADING"/>
        <w:rPr>
          <w:i/>
          <w:color w:val="FF0000"/>
        </w:rPr>
      </w:pPr>
      <w:r w:rsidRPr="008F3EBF">
        <w:t>PROCEDURE</w:t>
      </w:r>
    </w:p>
    <w:p w:rsidR="002D1324" w:rsidRPr="008F3EBF" w:rsidRDefault="002D1324" w:rsidP="001614D4">
      <w:pPr>
        <w:pStyle w:val="BEFDRAFT"/>
      </w:pPr>
      <w:r w:rsidRPr="008F3EBF">
        <w:t>BEFORE</w:t>
      </w:r>
    </w:p>
    <w:p w:rsidR="002D1324" w:rsidRPr="00422890" w:rsidRDefault="002D1324" w:rsidP="00422890">
      <w:pPr>
        <w:pStyle w:val="INSTRUCTION"/>
        <w:ind w:left="0"/>
        <w:rPr>
          <w:lang w:val="en-GB"/>
        </w:rPr>
      </w:pPr>
      <w:r w:rsidRPr="008F3EBF">
        <w:rPr>
          <w:lang w:val="en-GB"/>
        </w:rPr>
        <w:t>This part can be developed into three main activities.</w:t>
      </w:r>
    </w:p>
    <w:p w:rsidR="002D1324" w:rsidRPr="008F3EBF" w:rsidRDefault="002D1324" w:rsidP="001614D4">
      <w:pPr>
        <w:pStyle w:val="INSTRUCTION"/>
        <w:ind w:left="0"/>
        <w:rPr>
          <w:lang w:val="en-GB"/>
        </w:rPr>
      </w:pPr>
    </w:p>
    <w:tbl>
      <w:tblPr>
        <w:tblW w:w="0" w:type="auto"/>
        <w:tblLayout w:type="fixed"/>
        <w:tblLook w:val="00A0" w:firstRow="1" w:lastRow="0" w:firstColumn="1" w:lastColumn="0" w:noHBand="0" w:noVBand="0"/>
      </w:tblPr>
      <w:tblGrid>
        <w:gridCol w:w="959"/>
        <w:gridCol w:w="7960"/>
        <w:gridCol w:w="10"/>
      </w:tblGrid>
      <w:tr w:rsidR="002D1324" w:rsidRPr="008F3EBF" w:rsidTr="00BE15EA">
        <w:tc>
          <w:tcPr>
            <w:tcW w:w="959" w:type="dxa"/>
          </w:tcPr>
          <w:p w:rsidR="002D1324" w:rsidRPr="00BE15EA" w:rsidRDefault="002D1324" w:rsidP="00AE2E8C">
            <w:pPr>
              <w:pStyle w:val="Bezodstpw"/>
              <w:rPr>
                <w:noProof/>
                <w:lang w:val="en-US"/>
              </w:rPr>
            </w:pPr>
          </w:p>
        </w:tc>
        <w:tc>
          <w:tcPr>
            <w:tcW w:w="7970" w:type="dxa"/>
            <w:gridSpan w:val="2"/>
          </w:tcPr>
          <w:p w:rsidR="002D1324" w:rsidRPr="00BE15EA" w:rsidRDefault="002D1324" w:rsidP="00E91803">
            <w:pPr>
              <w:rPr>
                <w:b/>
                <w:bCs/>
                <w:lang w:val="en-GB"/>
              </w:rPr>
            </w:pPr>
            <w:r w:rsidRPr="00BE15EA">
              <w:rPr>
                <w:b/>
                <w:bCs/>
                <w:szCs w:val="22"/>
                <w:lang w:val="en-GB"/>
              </w:rPr>
              <w:t>‘Who am I?’</w:t>
            </w:r>
          </w:p>
          <w:p w:rsidR="002D1324" w:rsidRPr="00BE15EA" w:rsidRDefault="002D1324" w:rsidP="00E91803">
            <w:pPr>
              <w:rPr>
                <w:b/>
                <w:bCs/>
                <w:lang w:val="en-GB"/>
              </w:rPr>
            </w:pPr>
          </w:p>
        </w:tc>
      </w:tr>
      <w:tr w:rsidR="002D1324" w:rsidRPr="003B72C4" w:rsidTr="00BE15EA">
        <w:tc>
          <w:tcPr>
            <w:tcW w:w="959" w:type="dxa"/>
          </w:tcPr>
          <w:p w:rsidR="002D1324" w:rsidRPr="00BE15EA" w:rsidRDefault="000356BF" w:rsidP="00AE2E8C">
            <w:pPr>
              <w:pStyle w:val="Bezodstpw"/>
              <w:rPr>
                <w:lang w:val="en-GB"/>
              </w:rPr>
            </w:pPr>
            <w:r>
              <w:rPr>
                <w:noProof/>
                <w:lang w:val="pl-PL" w:eastAsia="pl-PL"/>
              </w:rPr>
              <w:drawing>
                <wp:anchor distT="0" distB="0" distL="114935" distR="114935" simplePos="0" relativeHeight="251679744"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43" name="Grafik 200"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0" descr="plurimobil-icon-pair-group-work-velv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gridSpan w:val="2"/>
          </w:tcPr>
          <w:p w:rsidR="002D1324" w:rsidRPr="00BE15EA" w:rsidRDefault="002D1324" w:rsidP="00E91803">
            <w:pPr>
              <w:rPr>
                <w:lang w:val="en-GB"/>
              </w:rPr>
            </w:pPr>
            <w:r w:rsidRPr="00BE15EA">
              <w:rPr>
                <w:szCs w:val="22"/>
                <w:lang w:val="en-GB"/>
              </w:rPr>
              <w:t xml:space="preserve">Through brainstorming, student teachers work towards defining terms such as </w:t>
            </w:r>
            <w:r w:rsidRPr="00BE15EA">
              <w:rPr>
                <w:i/>
                <w:szCs w:val="22"/>
                <w:lang w:val="en-GB"/>
              </w:rPr>
              <w:t xml:space="preserve">identity, culture, intercultural communication </w:t>
            </w:r>
            <w:r w:rsidRPr="00BE15EA">
              <w:rPr>
                <w:szCs w:val="22"/>
                <w:lang w:val="en-GB"/>
              </w:rPr>
              <w:t>and</w:t>
            </w:r>
            <w:r w:rsidRPr="00BE15EA">
              <w:rPr>
                <w:i/>
                <w:szCs w:val="22"/>
                <w:lang w:val="en-GB"/>
              </w:rPr>
              <w:t xml:space="preserve"> intercultural communicative competence (see also PluriMobil lesson plan 1).</w:t>
            </w:r>
          </w:p>
          <w:p w:rsidR="002D1324" w:rsidRPr="00BE15EA" w:rsidRDefault="002D1324" w:rsidP="00BE15EA">
            <w:pPr>
              <w:pStyle w:val="INSTRUCTION"/>
              <w:ind w:left="0"/>
              <w:rPr>
                <w:lang w:val="en-GB"/>
              </w:rPr>
            </w:pPr>
          </w:p>
        </w:tc>
      </w:tr>
      <w:tr w:rsidR="002D1324" w:rsidRPr="003B72C4" w:rsidTr="00BE15EA">
        <w:tc>
          <w:tcPr>
            <w:tcW w:w="959" w:type="dxa"/>
          </w:tcPr>
          <w:p w:rsidR="002D1324" w:rsidRPr="00BE15EA" w:rsidRDefault="000356BF" w:rsidP="00BE15EA">
            <w:pPr>
              <w:pStyle w:val="INSTRUCTION"/>
              <w:ind w:left="0"/>
              <w:rPr>
                <w:lang w:val="en-GB"/>
              </w:rPr>
            </w:pPr>
            <w:r>
              <w:drawing>
                <wp:anchor distT="0" distB="0" distL="114935" distR="114935" simplePos="0" relativeHeight="251609088" behindDoc="1" locked="0" layoutInCell="1" allowOverlap="1">
                  <wp:simplePos x="0" y="0"/>
                  <wp:positionH relativeFrom="column">
                    <wp:align>center</wp:align>
                  </wp:positionH>
                  <wp:positionV relativeFrom="page">
                    <wp:align>top</wp:align>
                  </wp:positionV>
                  <wp:extent cx="481965" cy="471170"/>
                  <wp:effectExtent l="0" t="0" r="635" b="11430"/>
                  <wp:wrapTight wrapText="bothSides">
                    <wp:wrapPolygon edited="0">
                      <wp:start x="2277" y="0"/>
                      <wp:lineTo x="0" y="2329"/>
                      <wp:lineTo x="0" y="16302"/>
                      <wp:lineTo x="2277" y="20960"/>
                      <wp:lineTo x="19352" y="20960"/>
                      <wp:lineTo x="20490" y="18631"/>
                      <wp:lineTo x="20490" y="3493"/>
                      <wp:lineTo x="17075" y="0"/>
                      <wp:lineTo x="2277" y="0"/>
                    </wp:wrapPolygon>
                  </wp:wrapTight>
                  <wp:docPr id="13" name="Grafik 201"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1" descr="plurimobil-icon-discussion-velve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965" cy="471170"/>
                          </a:xfrm>
                          <a:prstGeom prst="rect">
                            <a:avLst/>
                          </a:prstGeom>
                          <a:noFill/>
                        </pic:spPr>
                      </pic:pic>
                    </a:graphicData>
                  </a:graphic>
                </wp:anchor>
              </w:drawing>
            </w:r>
          </w:p>
        </w:tc>
        <w:tc>
          <w:tcPr>
            <w:tcW w:w="7970" w:type="dxa"/>
            <w:gridSpan w:val="2"/>
          </w:tcPr>
          <w:p w:rsidR="002D1324" w:rsidRPr="00BE15EA" w:rsidRDefault="002D1324" w:rsidP="00E91803">
            <w:pPr>
              <w:rPr>
                <w:lang w:val="en-GB"/>
              </w:rPr>
            </w:pPr>
            <w:r w:rsidRPr="00BE15EA">
              <w:rPr>
                <w:szCs w:val="22"/>
                <w:lang w:val="en-GB"/>
              </w:rPr>
              <w:t xml:space="preserve">Teacher trainer and student teachers structure feedback </w:t>
            </w:r>
            <w:r w:rsidR="00DB0F45">
              <w:rPr>
                <w:szCs w:val="22"/>
                <w:lang w:val="en-GB"/>
              </w:rPr>
              <w:t>according</w:t>
            </w:r>
            <w:r w:rsidRPr="00BE15EA">
              <w:rPr>
                <w:szCs w:val="22"/>
                <w:lang w:val="en-GB"/>
              </w:rPr>
              <w:t xml:space="preserve"> to the model provided in the </w:t>
            </w:r>
            <w:r w:rsidRPr="00BE15EA">
              <w:rPr>
                <w:bCs/>
                <w:i/>
                <w:szCs w:val="22"/>
                <w:lang w:val="en-GB"/>
              </w:rPr>
              <w:t xml:space="preserve">Autobiography </w:t>
            </w:r>
            <w:r w:rsidR="004B75BA" w:rsidRPr="00BE15EA">
              <w:rPr>
                <w:bCs/>
                <w:i/>
                <w:szCs w:val="22"/>
                <w:lang w:val="en-GB"/>
              </w:rPr>
              <w:t>of</w:t>
            </w:r>
            <w:r w:rsidRPr="00BE15EA">
              <w:rPr>
                <w:bCs/>
                <w:i/>
                <w:szCs w:val="22"/>
                <w:lang w:val="en-GB"/>
              </w:rPr>
              <w:t xml:space="preserve"> Intercultural Encounters. Notes for facilitators</w:t>
            </w:r>
            <w:r w:rsidRPr="00BE15EA">
              <w:rPr>
                <w:szCs w:val="22"/>
                <w:lang w:val="en-GB"/>
              </w:rPr>
              <w:t xml:space="preserve">, p. 5, and </w:t>
            </w:r>
            <w:r w:rsidRPr="00BE15EA">
              <w:rPr>
                <w:i/>
                <w:szCs w:val="22"/>
                <w:lang w:val="en-GB"/>
              </w:rPr>
              <w:t>Context, Concept and Theories</w:t>
            </w:r>
            <w:r w:rsidRPr="00BE15EA">
              <w:rPr>
                <w:szCs w:val="22"/>
                <w:lang w:val="en-GB"/>
              </w:rPr>
              <w:t>, p. 6-14.</w:t>
            </w:r>
          </w:p>
          <w:p w:rsidR="002D1324" w:rsidRPr="00BE15EA" w:rsidRDefault="002D1324" w:rsidP="00BE15EA">
            <w:pPr>
              <w:pStyle w:val="INSTRUCTION"/>
              <w:ind w:left="0"/>
              <w:rPr>
                <w:lang w:val="en-GB"/>
              </w:rPr>
            </w:pPr>
          </w:p>
        </w:tc>
      </w:tr>
      <w:tr w:rsidR="002D1324" w:rsidRPr="008F3EBF" w:rsidTr="00BE15EA">
        <w:trPr>
          <w:trHeight w:val="407"/>
        </w:trPr>
        <w:tc>
          <w:tcPr>
            <w:tcW w:w="959" w:type="dxa"/>
          </w:tcPr>
          <w:p w:rsidR="002D1324" w:rsidRPr="00BE15EA" w:rsidRDefault="002D1324" w:rsidP="00BE15EA">
            <w:pPr>
              <w:pStyle w:val="INSTRUCTION"/>
              <w:ind w:left="0"/>
              <w:rPr>
                <w:b/>
                <w:lang w:val="en-GB"/>
              </w:rPr>
            </w:pPr>
          </w:p>
        </w:tc>
        <w:tc>
          <w:tcPr>
            <w:tcW w:w="7970" w:type="dxa"/>
            <w:gridSpan w:val="2"/>
          </w:tcPr>
          <w:p w:rsidR="002D1324" w:rsidRPr="00BE15EA" w:rsidRDefault="002D1324" w:rsidP="00BE15EA">
            <w:pPr>
              <w:pStyle w:val="INSTRUCTION"/>
              <w:ind w:left="0"/>
              <w:rPr>
                <w:b/>
                <w:lang w:val="en-GB"/>
              </w:rPr>
            </w:pPr>
            <w:r w:rsidRPr="00BE15EA">
              <w:rPr>
                <w:b/>
                <w:lang w:val="en-GB"/>
              </w:rPr>
              <w:t>A cultural misunderstanding?</w:t>
            </w:r>
          </w:p>
          <w:p w:rsidR="002D1324" w:rsidRPr="00BE15EA" w:rsidRDefault="002D1324" w:rsidP="00BE15EA">
            <w:pPr>
              <w:pStyle w:val="INSTRUCTION"/>
              <w:ind w:left="0"/>
              <w:rPr>
                <w:b/>
                <w:lang w:val="en-GB"/>
              </w:rPr>
            </w:pPr>
          </w:p>
        </w:tc>
      </w:tr>
      <w:tr w:rsidR="002D1324" w:rsidRPr="003B72C4" w:rsidTr="00BE15EA">
        <w:tc>
          <w:tcPr>
            <w:tcW w:w="959" w:type="dxa"/>
          </w:tcPr>
          <w:p w:rsidR="002D1324" w:rsidRPr="00BE15EA" w:rsidRDefault="000356BF" w:rsidP="00BE15EA">
            <w:pPr>
              <w:pStyle w:val="INSTRUCTION"/>
              <w:ind w:left="0"/>
              <w:rPr>
                <w:lang w:val="en-GB"/>
              </w:rPr>
            </w:pPr>
            <w:r>
              <w:drawing>
                <wp:anchor distT="0" distB="0" distL="114935" distR="114935" simplePos="0" relativeHeight="251610112"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12" name="Grafik 202"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2"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gridSpan w:val="2"/>
          </w:tcPr>
          <w:p w:rsidR="002D1324" w:rsidRPr="00BE15EA" w:rsidRDefault="002D1324" w:rsidP="00DB0F45">
            <w:pPr>
              <w:rPr>
                <w:lang w:val="en-GB"/>
              </w:rPr>
            </w:pPr>
            <w:r w:rsidRPr="00BE15EA">
              <w:rPr>
                <w:szCs w:val="22"/>
                <w:lang w:val="en-GB"/>
              </w:rPr>
              <w:t xml:space="preserve">Teacher trainer shares </w:t>
            </w:r>
            <w:r w:rsidR="00DB0F45" w:rsidRPr="00BE15EA">
              <w:rPr>
                <w:szCs w:val="22"/>
                <w:lang w:val="en-GB"/>
              </w:rPr>
              <w:t xml:space="preserve">examples </w:t>
            </w:r>
            <w:r w:rsidRPr="00BE15EA">
              <w:rPr>
                <w:szCs w:val="22"/>
                <w:lang w:val="en-GB"/>
              </w:rPr>
              <w:t>with the group of his/her own cases of ‘cultural</w:t>
            </w:r>
            <w:r w:rsidR="00B724B8">
              <w:rPr>
                <w:szCs w:val="22"/>
                <w:lang w:val="en-GB"/>
              </w:rPr>
              <w:t>’</w:t>
            </w:r>
            <w:r w:rsidRPr="00BE15EA">
              <w:rPr>
                <w:szCs w:val="22"/>
                <w:lang w:val="en-GB"/>
              </w:rPr>
              <w:t xml:space="preserve"> faux misunderstandings (see example below) to initiate the student teachers’ reflection</w:t>
            </w:r>
            <w:r w:rsidR="00B724B8">
              <w:rPr>
                <w:szCs w:val="22"/>
                <w:lang w:val="en-GB"/>
              </w:rPr>
              <w:t>s</w:t>
            </w:r>
            <w:r w:rsidRPr="00BE15EA">
              <w:rPr>
                <w:szCs w:val="22"/>
                <w:lang w:val="en-GB"/>
              </w:rPr>
              <w:t xml:space="preserve"> on their own experiences. Student teachers then exchange stories featuring experiences of new cultures. </w:t>
            </w:r>
          </w:p>
        </w:tc>
      </w:tr>
      <w:tr w:rsidR="002D1324" w:rsidRPr="003B72C4" w:rsidTr="00BE15EA">
        <w:tc>
          <w:tcPr>
            <w:tcW w:w="959" w:type="dxa"/>
          </w:tcPr>
          <w:p w:rsidR="002D1324" w:rsidRPr="00BE15EA" w:rsidRDefault="000356BF" w:rsidP="00BE15EA">
            <w:pPr>
              <w:pStyle w:val="INSTRUCTION"/>
              <w:ind w:left="0"/>
              <w:rPr>
                <w:lang w:val="en-GB"/>
              </w:rPr>
            </w:pPr>
            <w:r>
              <w:lastRenderedPageBreak/>
              <w:drawing>
                <wp:anchor distT="0" distB="0" distL="114935" distR="114935" simplePos="0" relativeHeight="251611136" behindDoc="1" locked="0" layoutInCell="1" allowOverlap="1">
                  <wp:simplePos x="0" y="0"/>
                  <wp:positionH relativeFrom="column">
                    <wp:align>center</wp:align>
                  </wp:positionH>
                  <wp:positionV relativeFrom="page">
                    <wp:align>top</wp:align>
                  </wp:positionV>
                  <wp:extent cx="462280" cy="467360"/>
                  <wp:effectExtent l="0" t="0" r="0" b="0"/>
                  <wp:wrapTight wrapText="bothSides">
                    <wp:wrapPolygon edited="0">
                      <wp:start x="2374" y="0"/>
                      <wp:lineTo x="0" y="2348"/>
                      <wp:lineTo x="0" y="16435"/>
                      <wp:lineTo x="2374" y="19957"/>
                      <wp:lineTo x="18989" y="19957"/>
                      <wp:lineTo x="20176" y="14087"/>
                      <wp:lineTo x="20176" y="3522"/>
                      <wp:lineTo x="16615" y="0"/>
                      <wp:lineTo x="2374" y="0"/>
                    </wp:wrapPolygon>
                  </wp:wrapTight>
                  <wp:docPr id="11" name="Grafik 203"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 descr="plurimobil-icon-pair-group-work-velv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anchor>
              </w:drawing>
            </w:r>
          </w:p>
        </w:tc>
        <w:tc>
          <w:tcPr>
            <w:tcW w:w="7970" w:type="dxa"/>
            <w:gridSpan w:val="2"/>
          </w:tcPr>
          <w:p w:rsidR="002D1324" w:rsidRPr="00BE15EA" w:rsidRDefault="002D1324" w:rsidP="00E91803">
            <w:pPr>
              <w:rPr>
                <w:lang w:val="en-GB"/>
              </w:rPr>
            </w:pPr>
            <w:r w:rsidRPr="00BE15EA">
              <w:rPr>
                <w:szCs w:val="22"/>
                <w:lang w:val="en-GB"/>
              </w:rPr>
              <w:t xml:space="preserve">Student teachers interview each other about their intercultural experiences using a list of selected questions from the </w:t>
            </w:r>
            <w:r w:rsidRPr="00BE15EA">
              <w:rPr>
                <w:bCs/>
                <w:i/>
                <w:szCs w:val="22"/>
                <w:lang w:val="en-GB"/>
              </w:rPr>
              <w:t>Autobiography of Intercultural Encounters</w:t>
            </w:r>
            <w:r w:rsidRPr="00BE15EA">
              <w:rPr>
                <w:bCs/>
                <w:szCs w:val="22"/>
                <w:lang w:val="en-GB"/>
              </w:rPr>
              <w:t xml:space="preserve">. </w:t>
            </w:r>
          </w:p>
          <w:p w:rsidR="002D1324" w:rsidRPr="00BE15EA" w:rsidRDefault="002D1324" w:rsidP="00BE15EA">
            <w:pPr>
              <w:pStyle w:val="INSTRUCTION"/>
              <w:ind w:left="0"/>
              <w:rPr>
                <w:lang w:val="en-GB"/>
              </w:rPr>
            </w:pPr>
          </w:p>
        </w:tc>
      </w:tr>
      <w:tr w:rsidR="002D1324" w:rsidRPr="003B72C4" w:rsidTr="00BE15EA">
        <w:tc>
          <w:tcPr>
            <w:tcW w:w="959" w:type="dxa"/>
          </w:tcPr>
          <w:p w:rsidR="002D1324" w:rsidRPr="00BE15EA" w:rsidRDefault="000356BF" w:rsidP="00BE15EA">
            <w:pPr>
              <w:pStyle w:val="INSTRUCTION"/>
              <w:ind w:left="0"/>
              <w:rPr>
                <w:lang w:val="en-GB"/>
              </w:rPr>
            </w:pPr>
            <w:r>
              <w:drawing>
                <wp:anchor distT="0" distB="0" distL="114935" distR="114935" simplePos="0" relativeHeight="251612160"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47" name="Grafik 204"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4"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gridSpan w:val="2"/>
          </w:tcPr>
          <w:p w:rsidR="002D1324" w:rsidRPr="00BE15EA" w:rsidRDefault="002D1324" w:rsidP="00E91803">
            <w:pPr>
              <w:rPr>
                <w:lang w:val="en-GB"/>
              </w:rPr>
            </w:pPr>
            <w:r w:rsidRPr="00BE15EA">
              <w:rPr>
                <w:bCs/>
                <w:szCs w:val="22"/>
                <w:lang w:val="en-GB"/>
              </w:rPr>
              <w:t xml:space="preserve">At the end of the session, some ‘interviewers’ provide examples of striking intercultural encounters. </w:t>
            </w:r>
            <w:r w:rsidRPr="00BE15EA">
              <w:rPr>
                <w:szCs w:val="22"/>
                <w:lang w:val="en-GB"/>
              </w:rPr>
              <w:t>Teacher trainer</w:t>
            </w:r>
            <w:r w:rsidRPr="00BE15EA">
              <w:rPr>
                <w:bCs/>
                <w:szCs w:val="22"/>
                <w:lang w:val="en-GB"/>
              </w:rPr>
              <w:t xml:space="preserve"> encourages </w:t>
            </w:r>
            <w:r w:rsidRPr="00BE15EA">
              <w:rPr>
                <w:szCs w:val="22"/>
                <w:lang w:val="en-GB"/>
              </w:rPr>
              <w:t>student teachers</w:t>
            </w:r>
            <w:r w:rsidRPr="00BE15EA">
              <w:rPr>
                <w:bCs/>
                <w:szCs w:val="22"/>
                <w:lang w:val="en-GB"/>
              </w:rPr>
              <w:t xml:space="preserve"> to reflect on the nature of these experiences in terms of the expectations and reactions of the people involved.</w:t>
            </w:r>
          </w:p>
          <w:p w:rsidR="002D1324" w:rsidRPr="00BE15EA" w:rsidRDefault="002D1324" w:rsidP="00BE15EA">
            <w:pPr>
              <w:pStyle w:val="Listecouleur-Accent11"/>
              <w:spacing w:after="0" w:line="240" w:lineRule="auto"/>
              <w:ind w:left="0"/>
              <w:rPr>
                <w:rFonts w:ascii="Candara" w:hAnsi="Candara" w:cs="Times New Roman"/>
                <w:lang w:val="en-GB"/>
              </w:rPr>
            </w:pPr>
          </w:p>
        </w:tc>
      </w:tr>
      <w:tr w:rsidR="002D1324" w:rsidRPr="003B72C4" w:rsidTr="00BE15EA">
        <w:trPr>
          <w:gridAfter w:val="1"/>
          <w:wAfter w:w="10" w:type="dxa"/>
        </w:trPr>
        <w:tc>
          <w:tcPr>
            <w:tcW w:w="959" w:type="dxa"/>
          </w:tcPr>
          <w:p w:rsidR="002D1324" w:rsidRPr="008F3EBF" w:rsidRDefault="002D1324" w:rsidP="00B35C9B">
            <w:pPr>
              <w:pStyle w:val="BEFDRAFT"/>
            </w:pPr>
          </w:p>
        </w:tc>
        <w:tc>
          <w:tcPr>
            <w:tcW w:w="7960" w:type="dxa"/>
          </w:tcPr>
          <w:p w:rsidR="002D1324" w:rsidRDefault="002D1324" w:rsidP="00E91803">
            <w:pPr>
              <w:pStyle w:val="BEFDRAFT"/>
            </w:pPr>
            <w:r w:rsidRPr="008F3EBF">
              <w:t>‘List of Key Skills of Intercultural Communication’</w:t>
            </w:r>
          </w:p>
          <w:p w:rsidR="002D1324" w:rsidRPr="00BE15EA" w:rsidRDefault="002D1324" w:rsidP="00DB2E05">
            <w:pPr>
              <w:rPr>
                <w:lang w:val="en-US"/>
              </w:rPr>
            </w:pPr>
          </w:p>
        </w:tc>
      </w:tr>
      <w:tr w:rsidR="002D1324" w:rsidRPr="00B734D5" w:rsidTr="00BE15EA">
        <w:trPr>
          <w:gridAfter w:val="1"/>
          <w:wAfter w:w="10" w:type="dxa"/>
        </w:trPr>
        <w:tc>
          <w:tcPr>
            <w:tcW w:w="959" w:type="dxa"/>
          </w:tcPr>
          <w:p w:rsidR="002D1324" w:rsidRPr="008F3EBF" w:rsidRDefault="000356BF" w:rsidP="002308A7">
            <w:pPr>
              <w:pStyle w:val="BEFDRAFT"/>
            </w:pPr>
            <w:r>
              <w:rPr>
                <w:noProof/>
                <w:lang w:val="pl-PL" w:eastAsia="pl-PL"/>
              </w:rPr>
              <w:drawing>
                <wp:anchor distT="0" distB="0" distL="114935" distR="114935" simplePos="0" relativeHeight="251614208" behindDoc="0" locked="0" layoutInCell="1" allowOverlap="1">
                  <wp:simplePos x="0" y="0"/>
                  <wp:positionH relativeFrom="column">
                    <wp:align>center</wp:align>
                  </wp:positionH>
                  <wp:positionV relativeFrom="page">
                    <wp:align>top</wp:align>
                  </wp:positionV>
                  <wp:extent cx="462280" cy="467360"/>
                  <wp:effectExtent l="0" t="0" r="0" b="0"/>
                  <wp:wrapTight wrapText="bothSides">
                    <wp:wrapPolygon edited="0">
                      <wp:start x="2374" y="0"/>
                      <wp:lineTo x="0" y="2348"/>
                      <wp:lineTo x="0" y="16435"/>
                      <wp:lineTo x="2374" y="19957"/>
                      <wp:lineTo x="18989" y="19957"/>
                      <wp:lineTo x="20176" y="14087"/>
                      <wp:lineTo x="20176" y="3522"/>
                      <wp:lineTo x="16615" y="0"/>
                      <wp:lineTo x="2374" y="0"/>
                    </wp:wrapPolygon>
                  </wp:wrapTight>
                  <wp:docPr id="48" name="Grafik 205"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5" descr="plurimobil-icon-pair-group-work-velv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anchor>
              </w:drawing>
            </w:r>
          </w:p>
        </w:tc>
        <w:tc>
          <w:tcPr>
            <w:tcW w:w="7960" w:type="dxa"/>
          </w:tcPr>
          <w:p w:rsidR="002D1324" w:rsidRPr="00BE15EA" w:rsidRDefault="002D1324" w:rsidP="00E91803">
            <w:pPr>
              <w:rPr>
                <w:lang w:val="en-GB"/>
              </w:rPr>
            </w:pPr>
            <w:r w:rsidRPr="00BE15EA">
              <w:rPr>
                <w:szCs w:val="22"/>
                <w:lang w:val="en-GB"/>
              </w:rPr>
              <w:t>Student teachers discuss</w:t>
            </w:r>
            <w:r w:rsidRPr="00BE15EA">
              <w:rPr>
                <w:b/>
                <w:szCs w:val="22"/>
                <w:lang w:val="en-GB"/>
              </w:rPr>
              <w:t xml:space="preserve"> </w:t>
            </w:r>
            <w:r w:rsidRPr="00BE15EA">
              <w:rPr>
                <w:szCs w:val="22"/>
                <w:lang w:val="en-GB"/>
              </w:rPr>
              <w:t>their experiences and the aspects which determined their intercultural encounters to be positive or negative. They make a written record of their ideas.</w:t>
            </w:r>
            <w:r w:rsidRPr="00BE15EA">
              <w:rPr>
                <w:szCs w:val="22"/>
                <w:lang w:val="en-GB"/>
              </w:rPr>
              <w:br/>
            </w:r>
          </w:p>
        </w:tc>
      </w:tr>
      <w:tr w:rsidR="002D1324" w:rsidRPr="003B72C4" w:rsidTr="00BE15EA">
        <w:trPr>
          <w:gridAfter w:val="1"/>
          <w:wAfter w:w="10" w:type="dxa"/>
        </w:trPr>
        <w:tc>
          <w:tcPr>
            <w:tcW w:w="959" w:type="dxa"/>
          </w:tcPr>
          <w:p w:rsidR="002D1324" w:rsidRPr="008F3EBF" w:rsidRDefault="000356BF" w:rsidP="00E91803">
            <w:pPr>
              <w:pStyle w:val="BEFDRAFT"/>
            </w:pPr>
            <w:r>
              <w:rPr>
                <w:noProof/>
                <w:lang w:val="pl-PL" w:eastAsia="pl-PL"/>
              </w:rPr>
              <w:drawing>
                <wp:anchor distT="0" distB="0" distL="114935" distR="114935" simplePos="0" relativeHeight="251613184"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49" name="Grafik 207"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7"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60" w:type="dxa"/>
          </w:tcPr>
          <w:p w:rsidR="002D1324" w:rsidRPr="00BE15EA" w:rsidRDefault="002D1324" w:rsidP="00E91803">
            <w:pPr>
              <w:rPr>
                <w:lang w:val="en-GB"/>
              </w:rPr>
            </w:pPr>
            <w:r w:rsidRPr="00BE15EA">
              <w:rPr>
                <w:szCs w:val="22"/>
                <w:lang w:val="en-GB"/>
              </w:rPr>
              <w:t>The teacher trainer elicits examples of culture clashes and encourages student teachers to provide ways of dealing with a culture shock. The teacher trainer also highlights the positive experiences and asks</w:t>
            </w:r>
            <w:r w:rsidRPr="00BE15EA">
              <w:rPr>
                <w:b/>
                <w:szCs w:val="22"/>
                <w:lang w:val="en-GB"/>
              </w:rPr>
              <w:t xml:space="preserve"> </w:t>
            </w:r>
            <w:r w:rsidRPr="00BE15EA">
              <w:rPr>
                <w:szCs w:val="22"/>
                <w:lang w:val="en-GB"/>
              </w:rPr>
              <w:t>student teachers</w:t>
            </w:r>
            <w:r w:rsidRPr="00BE15EA">
              <w:rPr>
                <w:b/>
                <w:szCs w:val="22"/>
                <w:lang w:val="en-GB"/>
              </w:rPr>
              <w:t xml:space="preserve"> </w:t>
            </w:r>
            <w:r w:rsidRPr="00BE15EA">
              <w:rPr>
                <w:szCs w:val="22"/>
                <w:lang w:val="en-GB"/>
              </w:rPr>
              <w:t xml:space="preserve">to suggest </w:t>
            </w:r>
            <w:r w:rsidR="00B724B8">
              <w:rPr>
                <w:szCs w:val="22"/>
                <w:lang w:val="en-GB"/>
              </w:rPr>
              <w:t>which</w:t>
            </w:r>
            <w:r w:rsidR="00B724B8" w:rsidRPr="00BE15EA">
              <w:rPr>
                <w:szCs w:val="22"/>
                <w:lang w:val="en-GB"/>
              </w:rPr>
              <w:t xml:space="preserve"> </w:t>
            </w:r>
            <w:r w:rsidRPr="00BE15EA">
              <w:rPr>
                <w:szCs w:val="22"/>
                <w:lang w:val="en-GB"/>
              </w:rPr>
              <w:t>expectations and behaviours made these encounters successful.</w:t>
            </w:r>
          </w:p>
          <w:p w:rsidR="002D1324" w:rsidRPr="00BE15EA" w:rsidRDefault="002D1324" w:rsidP="00E91803">
            <w:pPr>
              <w:rPr>
                <w:lang w:val="en-GB"/>
              </w:rPr>
            </w:pPr>
          </w:p>
        </w:tc>
      </w:tr>
      <w:tr w:rsidR="002D1324" w:rsidRPr="003B72C4" w:rsidTr="00BE15EA">
        <w:trPr>
          <w:gridAfter w:val="1"/>
          <w:wAfter w:w="10" w:type="dxa"/>
        </w:trPr>
        <w:tc>
          <w:tcPr>
            <w:tcW w:w="959" w:type="dxa"/>
          </w:tcPr>
          <w:p w:rsidR="002D1324" w:rsidRPr="008F3EBF" w:rsidRDefault="000356BF" w:rsidP="00E91803">
            <w:pPr>
              <w:pStyle w:val="BEFDRAFT"/>
            </w:pPr>
            <w:r>
              <w:rPr>
                <w:noProof/>
                <w:lang w:val="pl-PL" w:eastAsia="pl-PL"/>
              </w:rPr>
              <w:drawing>
                <wp:anchor distT="0" distB="0" distL="114935" distR="114935" simplePos="0" relativeHeight="251616256" behindDoc="0"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50" name="Grafik 208"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8" descr="plurimobil-icon-pair-group-work-velv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60" w:type="dxa"/>
          </w:tcPr>
          <w:p w:rsidR="002D1324" w:rsidRPr="00BE15EA" w:rsidRDefault="002D1324" w:rsidP="00E91803">
            <w:pPr>
              <w:rPr>
                <w:lang w:val="en-GB"/>
              </w:rPr>
            </w:pPr>
            <w:r w:rsidRPr="00BE15EA">
              <w:rPr>
                <w:szCs w:val="22"/>
                <w:lang w:val="en-GB"/>
              </w:rPr>
              <w:t xml:space="preserve">Student teachers </w:t>
            </w:r>
            <w:r w:rsidR="00B724B8">
              <w:rPr>
                <w:szCs w:val="22"/>
                <w:lang w:val="en-GB"/>
              </w:rPr>
              <w:t>create</w:t>
            </w:r>
            <w:r w:rsidR="00B724B8" w:rsidRPr="00BE15EA">
              <w:rPr>
                <w:szCs w:val="22"/>
                <w:lang w:val="en-GB"/>
              </w:rPr>
              <w:t xml:space="preserve"> </w:t>
            </w:r>
            <w:r w:rsidRPr="00BE15EA">
              <w:rPr>
                <w:szCs w:val="22"/>
                <w:lang w:val="en-GB"/>
              </w:rPr>
              <w:t>a ‘List of Key Skills of Intercultural Communication’ listing strategies of successful intercultural communication.</w:t>
            </w:r>
          </w:p>
          <w:p w:rsidR="002D1324" w:rsidRPr="00BE15EA" w:rsidRDefault="002D1324" w:rsidP="00E91803">
            <w:pPr>
              <w:rPr>
                <w:lang w:val="en-GB"/>
              </w:rPr>
            </w:pPr>
          </w:p>
          <w:p w:rsidR="002D1324" w:rsidRPr="00BE15EA" w:rsidRDefault="002D1324" w:rsidP="00E91803">
            <w:pPr>
              <w:rPr>
                <w:lang w:val="en-GB"/>
              </w:rPr>
            </w:pPr>
          </w:p>
        </w:tc>
      </w:tr>
      <w:tr w:rsidR="002D1324" w:rsidRPr="003B72C4" w:rsidTr="00BE15EA">
        <w:trPr>
          <w:gridAfter w:val="1"/>
          <w:wAfter w:w="10" w:type="dxa"/>
        </w:trPr>
        <w:tc>
          <w:tcPr>
            <w:tcW w:w="959" w:type="dxa"/>
          </w:tcPr>
          <w:p w:rsidR="002D1324" w:rsidRPr="008F3EBF" w:rsidRDefault="000356BF" w:rsidP="00E91803">
            <w:pPr>
              <w:pStyle w:val="BEFDRAFT"/>
            </w:pPr>
            <w:r>
              <w:rPr>
                <w:noProof/>
                <w:lang w:val="pl-PL" w:eastAsia="pl-PL"/>
              </w:rPr>
              <w:drawing>
                <wp:anchor distT="0" distB="0" distL="114935" distR="114935" simplePos="0" relativeHeight="251615232" behindDoc="0" locked="0" layoutInCell="1" allowOverlap="1">
                  <wp:simplePos x="0" y="0"/>
                  <wp:positionH relativeFrom="column">
                    <wp:align>center</wp:align>
                  </wp:positionH>
                  <wp:positionV relativeFrom="page">
                    <wp:align>top</wp:align>
                  </wp:positionV>
                  <wp:extent cx="462280" cy="467360"/>
                  <wp:effectExtent l="0" t="0" r="0" b="0"/>
                  <wp:wrapTight wrapText="bothSides">
                    <wp:wrapPolygon edited="0">
                      <wp:start x="2374" y="0"/>
                      <wp:lineTo x="0" y="2348"/>
                      <wp:lineTo x="0" y="16435"/>
                      <wp:lineTo x="2374" y="19957"/>
                      <wp:lineTo x="18989" y="19957"/>
                      <wp:lineTo x="20176" y="14087"/>
                      <wp:lineTo x="20176" y="3522"/>
                      <wp:lineTo x="16615" y="0"/>
                      <wp:lineTo x="2374" y="0"/>
                    </wp:wrapPolygon>
                  </wp:wrapTight>
                  <wp:docPr id="51" name="Grafik 209"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9" descr="plurimobil-icon-discussion-velve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anchor>
              </w:drawing>
            </w:r>
          </w:p>
        </w:tc>
        <w:tc>
          <w:tcPr>
            <w:tcW w:w="7960" w:type="dxa"/>
          </w:tcPr>
          <w:p w:rsidR="002D1324" w:rsidRPr="00BE15EA" w:rsidRDefault="002D1324" w:rsidP="00E91803">
            <w:pPr>
              <w:rPr>
                <w:lang w:val="en-GB"/>
              </w:rPr>
            </w:pPr>
            <w:r w:rsidRPr="00BE15EA">
              <w:rPr>
                <w:szCs w:val="22"/>
                <w:lang w:val="en-GB"/>
              </w:rPr>
              <w:t>They present their lists to the whole group.</w:t>
            </w:r>
          </w:p>
          <w:p w:rsidR="002D1324" w:rsidRPr="00BE15EA" w:rsidRDefault="002D1324" w:rsidP="00E91803">
            <w:pPr>
              <w:rPr>
                <w:lang w:val="en-GB"/>
              </w:rPr>
            </w:pPr>
          </w:p>
          <w:p w:rsidR="002D1324" w:rsidRPr="00BE15EA" w:rsidRDefault="002D1324" w:rsidP="00E91803">
            <w:pPr>
              <w:rPr>
                <w:lang w:val="en-GB"/>
              </w:rPr>
            </w:pPr>
          </w:p>
          <w:p w:rsidR="002D1324" w:rsidRPr="00BE15EA" w:rsidRDefault="002D1324" w:rsidP="00E91803">
            <w:pPr>
              <w:rPr>
                <w:lang w:val="en-GB"/>
              </w:rPr>
            </w:pPr>
          </w:p>
        </w:tc>
      </w:tr>
    </w:tbl>
    <w:p w:rsidR="004D0982" w:rsidRDefault="004D0982" w:rsidP="004D0982">
      <w:pPr>
        <w:pStyle w:val="BEFDRAFT"/>
      </w:pPr>
      <w:r>
        <w:t>DURING</w:t>
      </w:r>
    </w:p>
    <w:tbl>
      <w:tblPr>
        <w:tblW w:w="0" w:type="auto"/>
        <w:tblLook w:val="00A0" w:firstRow="1" w:lastRow="0" w:firstColumn="1" w:lastColumn="0" w:noHBand="0" w:noVBand="0"/>
      </w:tblPr>
      <w:tblGrid>
        <w:gridCol w:w="996"/>
        <w:gridCol w:w="7970"/>
      </w:tblGrid>
      <w:tr w:rsidR="00D25CB2" w:rsidRPr="003B72C4" w:rsidTr="00D25CB2">
        <w:tc>
          <w:tcPr>
            <w:tcW w:w="996" w:type="dxa"/>
          </w:tcPr>
          <w:p w:rsidR="00D25CB2" w:rsidRPr="00D25CB2" w:rsidRDefault="00D25CB2" w:rsidP="00D25CB2">
            <w:pPr>
              <w:pStyle w:val="BEFDRAFT"/>
              <w:ind w:right="-213"/>
              <w:rPr>
                <w:noProof/>
                <w:lang w:val="de-DE"/>
              </w:rPr>
            </w:pPr>
            <w:r>
              <w:rPr>
                <w:noProof/>
                <w:lang w:val="pl-PL" w:eastAsia="pl-PL"/>
              </w:rPr>
              <w:drawing>
                <wp:anchor distT="0" distB="0" distL="114935" distR="114935" simplePos="0" relativeHeight="251731968" behindDoc="0" locked="0" layoutInCell="1" allowOverlap="1">
                  <wp:simplePos x="0" y="0"/>
                  <wp:positionH relativeFrom="column">
                    <wp:posOffset>0</wp:posOffset>
                  </wp:positionH>
                  <wp:positionV relativeFrom="page">
                    <wp:posOffset>0</wp:posOffset>
                  </wp:positionV>
                  <wp:extent cx="462280" cy="467360"/>
                  <wp:effectExtent l="0" t="0" r="0" b="0"/>
                  <wp:wrapTight wrapText="bothSides">
                    <wp:wrapPolygon edited="0">
                      <wp:start x="2374" y="0"/>
                      <wp:lineTo x="0" y="2348"/>
                      <wp:lineTo x="0" y="16435"/>
                      <wp:lineTo x="2374" y="19957"/>
                      <wp:lineTo x="18989" y="19957"/>
                      <wp:lineTo x="20176" y="14087"/>
                      <wp:lineTo x="20176" y="3522"/>
                      <wp:lineTo x="16615" y="0"/>
                      <wp:lineTo x="2374" y="0"/>
                    </wp:wrapPolygon>
                  </wp:wrapTight>
                  <wp:docPr id="256" name="Grafik 196"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 descr="plurimobil-icon-individual-work-velve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anchor>
              </w:drawing>
            </w:r>
          </w:p>
        </w:tc>
        <w:tc>
          <w:tcPr>
            <w:tcW w:w="7970" w:type="dxa"/>
          </w:tcPr>
          <w:p w:rsidR="00D25CB2" w:rsidRPr="00BE15EA" w:rsidRDefault="00D25CB2" w:rsidP="00D25CB2">
            <w:pPr>
              <w:rPr>
                <w:lang w:val="en-GB" w:eastAsia="pl-PL"/>
              </w:rPr>
            </w:pPr>
            <w:r w:rsidRPr="00BE15EA">
              <w:rPr>
                <w:szCs w:val="22"/>
                <w:lang w:val="en-GB"/>
              </w:rPr>
              <w:t>Student teachers g</w:t>
            </w:r>
            <w:r w:rsidRPr="00BE15EA">
              <w:rPr>
                <w:bCs/>
                <w:szCs w:val="22"/>
                <w:lang w:val="en-GB"/>
              </w:rPr>
              <w:t xml:space="preserve">ather observations of people and events related to the </w:t>
            </w:r>
            <w:r>
              <w:rPr>
                <w:bCs/>
                <w:szCs w:val="22"/>
                <w:lang w:val="en-GB"/>
              </w:rPr>
              <w:t>'</w:t>
            </w:r>
            <w:r w:rsidRPr="00BE15EA">
              <w:rPr>
                <w:szCs w:val="22"/>
                <w:lang w:val="en-GB"/>
              </w:rPr>
              <w:t>List of Key Skills</w:t>
            </w:r>
            <w:r>
              <w:rPr>
                <w:szCs w:val="22"/>
                <w:lang w:val="en-GB"/>
              </w:rPr>
              <w:t>'</w:t>
            </w:r>
            <w:r w:rsidRPr="00BE15EA">
              <w:rPr>
                <w:bCs/>
                <w:szCs w:val="22"/>
                <w:lang w:val="en-GB"/>
              </w:rPr>
              <w:t xml:space="preserve"> and keep a record of it </w:t>
            </w:r>
            <w:r w:rsidRPr="00BE15EA">
              <w:rPr>
                <w:szCs w:val="22"/>
                <w:lang w:val="en-GB"/>
              </w:rPr>
              <w:t xml:space="preserve">with the help of the </w:t>
            </w:r>
            <w:r w:rsidRPr="00BE15EA">
              <w:rPr>
                <w:i/>
                <w:szCs w:val="22"/>
                <w:lang w:val="en-GB"/>
              </w:rPr>
              <w:t>Autobiography of Intercultural Encounters</w:t>
            </w:r>
            <w:r w:rsidRPr="00BE15EA">
              <w:rPr>
                <w:szCs w:val="22"/>
                <w:lang w:val="en-GB"/>
              </w:rPr>
              <w:t>.</w:t>
            </w:r>
          </w:p>
          <w:p w:rsidR="00D25CB2" w:rsidRPr="00D25CB2" w:rsidRDefault="00D25CB2" w:rsidP="00725D4A">
            <w:pPr>
              <w:rPr>
                <w:lang w:val="en-GB"/>
              </w:rPr>
            </w:pPr>
          </w:p>
          <w:p w:rsidR="00D25CB2" w:rsidRPr="00D25CB2" w:rsidRDefault="00D25CB2" w:rsidP="00725D4A">
            <w:pPr>
              <w:rPr>
                <w:lang w:val="en-GB"/>
              </w:rPr>
            </w:pPr>
          </w:p>
        </w:tc>
      </w:tr>
    </w:tbl>
    <w:p w:rsidR="002D1324" w:rsidRPr="008F3EBF" w:rsidRDefault="002D1324" w:rsidP="001614D4">
      <w:pPr>
        <w:rPr>
          <w:rFonts w:cs="Microsoft Tai Le"/>
          <w:b/>
          <w:bCs/>
          <w:szCs w:val="22"/>
          <w:lang w:val="en-GB"/>
        </w:rPr>
      </w:pPr>
    </w:p>
    <w:p w:rsidR="002D1324" w:rsidRPr="008F3EBF" w:rsidRDefault="002D1324" w:rsidP="001614D4">
      <w:pPr>
        <w:pStyle w:val="BEFDRAFT"/>
      </w:pPr>
      <w:r w:rsidRPr="008F3EBF">
        <w:t>AFTER</w:t>
      </w:r>
    </w:p>
    <w:tbl>
      <w:tblPr>
        <w:tblW w:w="0" w:type="auto"/>
        <w:tblLayout w:type="fixed"/>
        <w:tblLook w:val="00A0" w:firstRow="1" w:lastRow="0" w:firstColumn="1" w:lastColumn="0" w:noHBand="0" w:noVBand="0"/>
      </w:tblPr>
      <w:tblGrid>
        <w:gridCol w:w="959"/>
        <w:gridCol w:w="7970"/>
      </w:tblGrid>
      <w:tr w:rsidR="002D1324" w:rsidRPr="003B72C4" w:rsidTr="00BE15EA">
        <w:tc>
          <w:tcPr>
            <w:tcW w:w="959" w:type="dxa"/>
          </w:tcPr>
          <w:p w:rsidR="002D1324" w:rsidRPr="00BE15EA" w:rsidRDefault="000356BF" w:rsidP="00B35C9B">
            <w:pPr>
              <w:pStyle w:val="BEFDRAFT"/>
              <w:rPr>
                <w:b w:val="0"/>
                <w:shd w:val="clear" w:color="auto" w:fill="99CCFF"/>
              </w:rPr>
            </w:pPr>
            <w:r>
              <w:rPr>
                <w:noProof/>
                <w:lang w:val="pl-PL" w:eastAsia="pl-PL"/>
              </w:rPr>
              <w:drawing>
                <wp:anchor distT="0" distB="0" distL="114935" distR="114935" simplePos="0" relativeHeight="251608064"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52" name="Grafik 210"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0"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B35C9B">
            <w:pPr>
              <w:rPr>
                <w:lang w:val="en-GB" w:eastAsia="pl-PL"/>
              </w:rPr>
            </w:pPr>
            <w:r w:rsidRPr="00BE15EA">
              <w:rPr>
                <w:szCs w:val="22"/>
                <w:lang w:val="en-GB"/>
              </w:rPr>
              <w:t xml:space="preserve">Discussion: Student teachers </w:t>
            </w:r>
            <w:r w:rsidR="0066087E">
              <w:rPr>
                <w:szCs w:val="22"/>
                <w:lang w:val="en-GB"/>
              </w:rPr>
              <w:t xml:space="preserve">present their </w:t>
            </w:r>
            <w:r w:rsidR="0066087E" w:rsidRPr="0066087E">
              <w:rPr>
                <w:i/>
                <w:szCs w:val="22"/>
                <w:lang w:val="en-GB"/>
              </w:rPr>
              <w:t>Autobiography of Intercultural</w:t>
            </w:r>
            <w:r w:rsidR="0066087E" w:rsidRPr="00BE15EA">
              <w:rPr>
                <w:i/>
                <w:szCs w:val="22"/>
                <w:lang w:val="en-GB"/>
              </w:rPr>
              <w:t xml:space="preserve"> Encounters</w:t>
            </w:r>
            <w:r w:rsidR="0066087E">
              <w:rPr>
                <w:szCs w:val="22"/>
                <w:lang w:val="en-GB"/>
              </w:rPr>
              <w:t xml:space="preserve"> and </w:t>
            </w:r>
            <w:r w:rsidRPr="00BE15EA">
              <w:rPr>
                <w:szCs w:val="22"/>
                <w:lang w:val="en-GB"/>
              </w:rPr>
              <w:t>review the “</w:t>
            </w:r>
            <w:r w:rsidRPr="00BE15EA">
              <w:rPr>
                <w:bCs/>
                <w:szCs w:val="22"/>
                <w:lang w:val="en-GB" w:eastAsia="pl-PL"/>
              </w:rPr>
              <w:t xml:space="preserve">List of Key Skills of Intercultural Communication” </w:t>
            </w:r>
            <w:r w:rsidRPr="00BE15EA">
              <w:rPr>
                <w:szCs w:val="22"/>
                <w:lang w:val="en-GB"/>
              </w:rPr>
              <w:t>taking into consideration the experiences they had during the mobility</w:t>
            </w:r>
            <w:r w:rsidR="00D256FE">
              <w:rPr>
                <w:szCs w:val="22"/>
                <w:lang w:val="en-GB"/>
              </w:rPr>
              <w:t xml:space="preserve"> activity</w:t>
            </w:r>
            <w:r w:rsidRPr="00BE15EA">
              <w:rPr>
                <w:szCs w:val="22"/>
                <w:lang w:val="en-GB"/>
              </w:rPr>
              <w:t>. They evaluate the strategies they</w:t>
            </w:r>
            <w:r w:rsidR="00B724B8">
              <w:rPr>
                <w:szCs w:val="22"/>
                <w:lang w:val="en-GB"/>
              </w:rPr>
              <w:t xml:space="preserve"> originally</w:t>
            </w:r>
            <w:r w:rsidRPr="00BE15EA">
              <w:rPr>
                <w:szCs w:val="22"/>
                <w:lang w:val="en-GB"/>
              </w:rPr>
              <w:t xml:space="preserve"> </w:t>
            </w:r>
            <w:r w:rsidR="00B724B8">
              <w:rPr>
                <w:szCs w:val="22"/>
                <w:lang w:val="en-GB"/>
              </w:rPr>
              <w:t xml:space="preserve">put together </w:t>
            </w:r>
            <w:r w:rsidRPr="00BE15EA">
              <w:rPr>
                <w:szCs w:val="22"/>
                <w:lang w:val="en-GB"/>
              </w:rPr>
              <w:t xml:space="preserve">and point out the ones that worked and the ones that failed to </w:t>
            </w:r>
            <w:r w:rsidR="00B724B8">
              <w:rPr>
                <w:szCs w:val="22"/>
                <w:lang w:val="en-GB"/>
              </w:rPr>
              <w:t>do so</w:t>
            </w:r>
            <w:r w:rsidRPr="00BE15EA">
              <w:rPr>
                <w:szCs w:val="22"/>
                <w:lang w:val="en-GB"/>
              </w:rPr>
              <w:t>.</w:t>
            </w:r>
          </w:p>
          <w:p w:rsidR="002D1324" w:rsidRPr="00BE15EA" w:rsidRDefault="002D1324" w:rsidP="00B35C9B">
            <w:pPr>
              <w:rPr>
                <w:lang w:val="en-GB"/>
              </w:rPr>
            </w:pPr>
          </w:p>
        </w:tc>
      </w:tr>
    </w:tbl>
    <w:p w:rsidR="002D1324" w:rsidRDefault="002D1324" w:rsidP="001614D4">
      <w:pPr>
        <w:pStyle w:val="HEADING"/>
      </w:pPr>
    </w:p>
    <w:p w:rsidR="002D1324" w:rsidRPr="008F3EBF" w:rsidRDefault="002D1324" w:rsidP="001614D4">
      <w:pPr>
        <w:pStyle w:val="HEADING"/>
      </w:pPr>
      <w:r>
        <w:br w:type="column"/>
      </w:r>
      <w:r w:rsidRPr="008F3EBF">
        <w:lastRenderedPageBreak/>
        <w:t>FINAL PRODUCT FOR THE PORTFOLIO</w:t>
      </w:r>
    </w:p>
    <w:p w:rsidR="002D1324" w:rsidRPr="008F3EBF" w:rsidRDefault="002D1324" w:rsidP="0047363B">
      <w:pPr>
        <w:pStyle w:val="Liste1"/>
      </w:pPr>
      <w:r>
        <w:t>c</w:t>
      </w:r>
      <w:r w:rsidRPr="008F3EBF">
        <w:t>ompleted questionnaires based on the Autobiography of Intercultural Encounter</w:t>
      </w:r>
      <w:r w:rsidR="003D6665">
        <w:t>s</w:t>
      </w:r>
    </w:p>
    <w:p w:rsidR="002D1324" w:rsidRPr="008F3EBF" w:rsidRDefault="002D1324" w:rsidP="0047363B">
      <w:pPr>
        <w:pStyle w:val="Liste1"/>
      </w:pPr>
      <w:r w:rsidRPr="008F3EBF">
        <w:t>“List of Key Skills of Intercultural Communication”</w:t>
      </w:r>
    </w:p>
    <w:p w:rsidR="002D1324" w:rsidRDefault="004B75BA" w:rsidP="00B35C9B">
      <w:pPr>
        <w:pStyle w:val="HEADING"/>
      </w:pPr>
      <w:r w:rsidRPr="008F3EBF">
        <w:t>TOOLS AND</w:t>
      </w:r>
      <w:r w:rsidR="002D1324" w:rsidRPr="008F3EBF">
        <w:t xml:space="preserve"> RESOURCES</w:t>
      </w:r>
    </w:p>
    <w:p w:rsidR="002D1324" w:rsidRPr="008F3EBF" w:rsidRDefault="00EA0835" w:rsidP="00AE2E8C">
      <w:pPr>
        <w:rPr>
          <w:bCs/>
          <w:lang w:val="en-GB"/>
        </w:rPr>
      </w:pPr>
      <w:hyperlink r:id="rId60" w:history="1">
        <w:r w:rsidR="002D1324" w:rsidRPr="00625826">
          <w:rPr>
            <w:rStyle w:val="Hipercze"/>
            <w:i/>
            <w:lang w:val="en-GB"/>
          </w:rPr>
          <w:t>Autobiography of intercultural encounters</w:t>
        </w:r>
      </w:hyperlink>
      <w:r w:rsidR="002D1324" w:rsidRPr="002F4863">
        <w:rPr>
          <w:i/>
          <w:lang w:val="en-US"/>
        </w:rPr>
        <w:t xml:space="preserve"> </w:t>
      </w:r>
      <w:r w:rsidR="002D1324" w:rsidRPr="008F3EBF">
        <w:rPr>
          <w:lang w:val="en-GB"/>
        </w:rPr>
        <w:t>(AIE)</w:t>
      </w:r>
      <w:r w:rsidR="002D1324" w:rsidRPr="00625826">
        <w:rPr>
          <w:i/>
          <w:lang w:val="en-GB"/>
        </w:rPr>
        <w:t>.</w:t>
      </w:r>
      <w:r w:rsidR="002D1324" w:rsidRPr="008F3EBF">
        <w:rPr>
          <w:lang w:val="en-GB"/>
        </w:rPr>
        <w:t xml:space="preserve"> </w:t>
      </w:r>
      <w:r w:rsidR="002D1324">
        <w:rPr>
          <w:lang w:val="en-GB"/>
        </w:rPr>
        <w:t>Strasbourg: Council of Europe</w:t>
      </w:r>
      <w:r w:rsidR="002D1324" w:rsidRPr="008F3EBF">
        <w:rPr>
          <w:lang w:val="en-GB"/>
        </w:rPr>
        <w:t xml:space="preserve">, 2009. </w:t>
      </w:r>
    </w:p>
    <w:p w:rsidR="002D1324" w:rsidRDefault="002D1324" w:rsidP="00AE2E8C">
      <w:pPr>
        <w:rPr>
          <w:lang w:val="en-GB"/>
        </w:rPr>
      </w:pPr>
    </w:p>
    <w:p w:rsidR="002D1324" w:rsidRPr="008F3EBF" w:rsidRDefault="002D1324" w:rsidP="00AE2E8C">
      <w:pPr>
        <w:rPr>
          <w:bCs/>
          <w:lang w:val="en-GB"/>
        </w:rPr>
      </w:pPr>
      <w:r w:rsidRPr="006346FC">
        <w:rPr>
          <w:i/>
          <w:lang w:val="en-GB"/>
        </w:rPr>
        <w:t>Autobiography of intercultural encounters. Notes for facilitators</w:t>
      </w:r>
      <w:r w:rsidRPr="008F3EBF">
        <w:rPr>
          <w:lang w:val="en-GB"/>
        </w:rPr>
        <w:t xml:space="preserve">. </w:t>
      </w:r>
      <w:r>
        <w:rPr>
          <w:lang w:val="en-GB"/>
        </w:rPr>
        <w:t xml:space="preserve">Strasbourg: </w:t>
      </w:r>
      <w:r w:rsidRPr="008F3EBF">
        <w:rPr>
          <w:lang w:val="en-GB"/>
        </w:rPr>
        <w:t>Council of Europe, 2009</w:t>
      </w:r>
      <w:r>
        <w:rPr>
          <w:lang w:val="en-GB"/>
        </w:rPr>
        <w:t>.</w:t>
      </w:r>
      <w:r w:rsidRPr="008F3EBF">
        <w:rPr>
          <w:lang w:val="en-GB"/>
        </w:rPr>
        <w:t xml:space="preserve"> </w:t>
      </w:r>
      <w:hyperlink r:id="rId61" w:history="1">
        <w:r w:rsidRPr="008F3EBF">
          <w:rPr>
            <w:rStyle w:val="Hipercze"/>
            <w:bCs/>
            <w:lang w:val="en-GB"/>
          </w:rPr>
          <w:t>http://www.coe.int/t/dg4/autobiography/Source/AIE_en/AIE_notes_for_facilitators_en.pdf</w:t>
        </w:r>
      </w:hyperlink>
      <w:r w:rsidRPr="008F3EBF">
        <w:rPr>
          <w:bCs/>
          <w:lang w:val="en-GB"/>
        </w:rPr>
        <w:t xml:space="preserve"> </w:t>
      </w:r>
    </w:p>
    <w:p w:rsidR="002D1324" w:rsidRPr="008F3EBF" w:rsidRDefault="002D1324" w:rsidP="00AE2E8C">
      <w:pPr>
        <w:rPr>
          <w:lang w:val="en-GB"/>
        </w:rPr>
      </w:pPr>
      <w:r w:rsidRPr="0077137C">
        <w:rPr>
          <w:i/>
          <w:lang w:val="en-GB"/>
        </w:rPr>
        <w:t>Autobiography of intercultural encounters. Context, Concept and Theories.</w:t>
      </w:r>
      <w:r w:rsidRPr="008F3EBF">
        <w:rPr>
          <w:lang w:val="en-GB"/>
        </w:rPr>
        <w:t xml:space="preserve"> </w:t>
      </w:r>
      <w:r>
        <w:rPr>
          <w:lang w:val="en-GB"/>
        </w:rPr>
        <w:t xml:space="preserve">Strasbourg: </w:t>
      </w:r>
      <w:r w:rsidRPr="008F3EBF">
        <w:rPr>
          <w:lang w:val="en-GB"/>
        </w:rPr>
        <w:t>Council of Europe, 2009</w:t>
      </w:r>
      <w:r>
        <w:rPr>
          <w:lang w:val="en-GB"/>
        </w:rPr>
        <w:t xml:space="preserve">. </w:t>
      </w:r>
      <w:hyperlink r:id="rId62" w:history="1">
        <w:r w:rsidRPr="008F3EBF">
          <w:rPr>
            <w:rStyle w:val="Hipercze"/>
            <w:lang w:val="en-GB"/>
          </w:rPr>
          <w:t>http://www.coe.int/t/dg4/autobiography/source/aie_en/aie_context_concepts_and_theories_en.pdf</w:t>
        </w:r>
      </w:hyperlink>
    </w:p>
    <w:p w:rsidR="002D1324" w:rsidRDefault="002D1324" w:rsidP="00117B54">
      <w:pPr>
        <w:rPr>
          <w:lang w:val="en-GB"/>
        </w:rPr>
      </w:pPr>
      <w:r>
        <w:rPr>
          <w:lang w:val="en-GB"/>
        </w:rPr>
        <w:br w:type="column"/>
      </w:r>
    </w:p>
    <w:p w:rsidR="002D1324" w:rsidRPr="008F3EBF" w:rsidRDefault="002D1324" w:rsidP="00B35C9B">
      <w:pPr>
        <w:pStyle w:val="Nagwek1"/>
        <w:rPr>
          <w:lang w:val="en-GB"/>
        </w:rPr>
      </w:pPr>
      <w:bookmarkStart w:id="9" w:name="_Toc451197663"/>
      <w:r w:rsidRPr="008F3EBF">
        <w:rPr>
          <w:lang w:val="en-GB"/>
        </w:rPr>
        <w:t>Lesson plan 6</w:t>
      </w:r>
      <w:r w:rsidRPr="008F3EBF">
        <w:rPr>
          <w:lang w:val="en-GB"/>
        </w:rPr>
        <w:br/>
      </w:r>
      <w:r w:rsidRPr="00DB2E05">
        <w:rPr>
          <w:caps/>
          <w:lang w:val="en-GB"/>
        </w:rPr>
        <w:t>My topic of interest in other cultures</w:t>
      </w:r>
      <w:bookmarkEnd w:id="9"/>
    </w:p>
    <w:p w:rsidR="002D1324" w:rsidRPr="008F3EBF" w:rsidRDefault="002D1324" w:rsidP="00BB4E70">
      <w:pPr>
        <w:pBdr>
          <w:top w:val="single" w:sz="4" w:space="6" w:color="auto"/>
          <w:left w:val="single" w:sz="4" w:space="4" w:color="auto"/>
          <w:bottom w:val="single" w:sz="4" w:space="6" w:color="auto"/>
          <w:right w:val="single" w:sz="4" w:space="4" w:color="auto"/>
        </w:pBdr>
        <w:shd w:val="clear" w:color="auto" w:fill="E5B8B7"/>
        <w:tabs>
          <w:tab w:val="left" w:pos="2360"/>
        </w:tabs>
        <w:spacing w:before="240"/>
        <w:rPr>
          <w:b/>
          <w:lang w:val="en-GB"/>
        </w:rPr>
      </w:pPr>
      <w:r w:rsidRPr="008F3EBF">
        <w:rPr>
          <w:b/>
          <w:lang w:val="en-GB"/>
        </w:rPr>
        <w:t xml:space="preserve">In this lesson plan </w:t>
      </w:r>
      <w:r>
        <w:rPr>
          <w:b/>
          <w:lang w:val="en-GB"/>
        </w:rPr>
        <w:t xml:space="preserve">student teachers </w:t>
      </w:r>
      <w:r w:rsidRPr="008F3EBF">
        <w:rPr>
          <w:b/>
          <w:lang w:val="en-GB"/>
        </w:rPr>
        <w:t xml:space="preserve">prepare a questionnaire that will help them discover different aspects of other cultures. </w:t>
      </w:r>
    </w:p>
    <w:p w:rsidR="002D1324" w:rsidRPr="008F3EBF" w:rsidRDefault="002D1324" w:rsidP="00B35C9B">
      <w:pPr>
        <w:pStyle w:val="HEADING"/>
      </w:pPr>
      <w:r w:rsidRPr="008F3EBF">
        <w:t>EXPERIENCES</w:t>
      </w:r>
    </w:p>
    <w:p w:rsidR="002D1324" w:rsidRPr="008F3EBF" w:rsidRDefault="002D1324" w:rsidP="00B35C9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8F3EBF">
        <w:rPr>
          <w:rFonts w:cs="Microsoft Tai Le"/>
          <w:bCs/>
          <w:szCs w:val="22"/>
          <w:lang w:val="en-GB"/>
        </w:rPr>
        <w:t>Student teachers</w:t>
      </w:r>
    </w:p>
    <w:p w:rsidR="002D1324" w:rsidRPr="008F3EBF" w:rsidRDefault="002D1324" w:rsidP="00D256FE">
      <w:pPr>
        <w:pStyle w:val="Liste1"/>
      </w:pPr>
      <w:r w:rsidRPr="008F3EBF">
        <w:t>reflect on the are</w:t>
      </w:r>
      <w:r>
        <w:t xml:space="preserve">as to observe while on </w:t>
      </w:r>
      <w:r w:rsidR="00D256FE">
        <w:t xml:space="preserve">their </w:t>
      </w:r>
      <w:r>
        <w:t>mobility</w:t>
      </w:r>
      <w:r w:rsidR="00D256FE">
        <w:t xml:space="preserve"> project</w:t>
      </w:r>
    </w:p>
    <w:p w:rsidR="002D1324" w:rsidRPr="008F3EBF" w:rsidRDefault="002D1324" w:rsidP="00DB1ADA">
      <w:pPr>
        <w:pStyle w:val="Liste1"/>
      </w:pPr>
      <w:r w:rsidRPr="008F3EBF">
        <w:t>acquire cultural knowledge and greater awareness of cultur</w:t>
      </w:r>
      <w:r>
        <w:t>al similarities and differences</w:t>
      </w:r>
    </w:p>
    <w:p w:rsidR="002D1324" w:rsidRPr="008F3EBF" w:rsidRDefault="002D1324" w:rsidP="00DB1ADA">
      <w:pPr>
        <w:pStyle w:val="Liste1"/>
      </w:pPr>
      <w:r w:rsidRPr="008F3EBF">
        <w:t>compare specific cultural elements with elements of their own culture</w:t>
      </w:r>
    </w:p>
    <w:p w:rsidR="002D1324" w:rsidRPr="008F3EBF" w:rsidRDefault="002D1324" w:rsidP="00B35C9B">
      <w:pPr>
        <w:pStyle w:val="HEADING"/>
      </w:pPr>
      <w:r w:rsidRPr="008F3EBF">
        <w:t>TARGETED COMPETENCES</w:t>
      </w:r>
      <w:r w:rsidRPr="008F3EBF">
        <w:rPr>
          <w:highlight w:val="yellow"/>
        </w:rPr>
        <w:t xml:space="preserve"> </w:t>
      </w:r>
    </w:p>
    <w:p w:rsidR="002D1324" w:rsidRPr="008F3EBF" w:rsidRDefault="002D1324" w:rsidP="00B35C9B">
      <w:pPr>
        <w:autoSpaceDE w:val="0"/>
        <w:autoSpaceDN w:val="0"/>
        <w:adjustRightInd w:val="0"/>
        <w:rPr>
          <w:rFonts w:cs="Microsoft Tai Le"/>
          <w:szCs w:val="22"/>
          <w:lang w:val="en-GB" w:eastAsia="pl-PL"/>
        </w:rPr>
      </w:pPr>
      <w:r w:rsidRPr="008F3EBF">
        <w:rPr>
          <w:rFonts w:cs="Microsoft Tai Le"/>
          <w:szCs w:val="22"/>
          <w:lang w:val="en-GB" w:eastAsia="pl-PL"/>
        </w:rPr>
        <w:t>Student teachers</w:t>
      </w:r>
    </w:p>
    <w:p w:rsidR="002D1324" w:rsidRPr="008F3EBF" w:rsidRDefault="002D1324" w:rsidP="00DB1ADA">
      <w:pPr>
        <w:pStyle w:val="Liste1"/>
      </w:pPr>
      <w:r w:rsidRPr="008F3EBF">
        <w:t>develop a system of interpretation which enables them to perceive the particular characteristic of a culture (FREPA, skills</w:t>
      </w:r>
      <w:r>
        <w:t>,</w:t>
      </w:r>
      <w:r w:rsidRPr="008F3EBF">
        <w:t xml:space="preserve"> S-1.10)</w:t>
      </w:r>
    </w:p>
    <w:p w:rsidR="002D1324" w:rsidRPr="008F3EBF" w:rsidRDefault="002D1324" w:rsidP="00DB1ADA">
      <w:pPr>
        <w:pStyle w:val="Liste1"/>
      </w:pPr>
      <w:r w:rsidRPr="008F3EBF">
        <w:t>perceive differences and similarities in different aspects of social life (FREPA, skills</w:t>
      </w:r>
      <w:r>
        <w:t>,</w:t>
      </w:r>
      <w:r w:rsidRPr="008F3EBF">
        <w:t xml:space="preserve"> S-3.10.2)</w:t>
      </w:r>
    </w:p>
    <w:p w:rsidR="002D1324" w:rsidRPr="008F3EBF" w:rsidRDefault="002D1324" w:rsidP="00DB1ADA">
      <w:pPr>
        <w:pStyle w:val="Liste1"/>
      </w:pPr>
      <w:r w:rsidRPr="008F3EBF">
        <w:t>compare different cultural practices (FREPA, skills</w:t>
      </w:r>
      <w:r>
        <w:t>,</w:t>
      </w:r>
      <w:r w:rsidRPr="008F3EBF">
        <w:t xml:space="preserve"> S-3.10.4)</w:t>
      </w:r>
    </w:p>
    <w:p w:rsidR="002D1324" w:rsidRPr="008F3EBF" w:rsidRDefault="002D1324" w:rsidP="00DB1ADA">
      <w:pPr>
        <w:pStyle w:val="Liste1"/>
      </w:pPr>
      <w:r w:rsidRPr="008F3EBF">
        <w:t>communicate in bi/plurilingual groups taking</w:t>
      </w:r>
      <w:r w:rsidR="00A438AE" w:rsidRPr="00A438AE">
        <w:t xml:space="preserve"> </w:t>
      </w:r>
      <w:r w:rsidR="00A438AE" w:rsidRPr="008F3EBF">
        <w:t>the repertoire</w:t>
      </w:r>
      <w:r w:rsidRPr="008F3EBF">
        <w:t xml:space="preserve"> of their interlocutors </w:t>
      </w:r>
      <w:r w:rsidR="00A438AE" w:rsidRPr="008F3EBF">
        <w:t xml:space="preserve">into account </w:t>
      </w:r>
      <w:r w:rsidRPr="008F3EBF">
        <w:t>(FREPA, skills</w:t>
      </w:r>
      <w:r>
        <w:t>,</w:t>
      </w:r>
      <w:r w:rsidRPr="008F3EBF">
        <w:t xml:space="preserve"> S-6.1)</w:t>
      </w:r>
    </w:p>
    <w:p w:rsidR="002D1324" w:rsidRPr="008F3EBF" w:rsidRDefault="002D1324" w:rsidP="00B35C9B">
      <w:pPr>
        <w:pStyle w:val="HEADING"/>
        <w:rPr>
          <w:i/>
          <w:color w:val="FF0000"/>
        </w:rPr>
      </w:pPr>
      <w:r w:rsidRPr="008F3EBF">
        <w:t>PROCEDURE</w:t>
      </w:r>
    </w:p>
    <w:p w:rsidR="002D1324" w:rsidRPr="008F3EBF" w:rsidRDefault="002D1324" w:rsidP="00B35C9B">
      <w:pPr>
        <w:pStyle w:val="BEFDRAFT"/>
      </w:pPr>
      <w:r w:rsidRPr="008F3EBF">
        <w:t>BEFORE</w:t>
      </w:r>
    </w:p>
    <w:p w:rsidR="002D1324" w:rsidRPr="008F3EBF" w:rsidRDefault="002D1324" w:rsidP="00B35C9B">
      <w:pPr>
        <w:pStyle w:val="INSTRUCTION"/>
        <w:ind w:left="0"/>
        <w:rPr>
          <w:lang w:val="en-GB"/>
        </w:rPr>
      </w:pPr>
      <w:r w:rsidRPr="008F3EBF">
        <w:rPr>
          <w:lang w:val="en-GB"/>
        </w:rPr>
        <w:t>The following ideas and methods are suggested</w:t>
      </w:r>
    </w:p>
    <w:p w:rsidR="002D1324" w:rsidRPr="008F3EBF" w:rsidRDefault="002D1324" w:rsidP="00B35C9B">
      <w:pPr>
        <w:pStyle w:val="INSTRUCTION"/>
        <w:ind w:left="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7970"/>
      </w:tblGrid>
      <w:tr w:rsidR="002D1324" w:rsidRPr="003B72C4" w:rsidTr="00BE15EA">
        <w:tc>
          <w:tcPr>
            <w:tcW w:w="959" w:type="dxa"/>
            <w:tcBorders>
              <w:top w:val="nil"/>
              <w:left w:val="nil"/>
              <w:bottom w:val="nil"/>
              <w:right w:val="nil"/>
            </w:tcBorders>
          </w:tcPr>
          <w:p w:rsidR="002D1324" w:rsidRPr="00BE15EA" w:rsidRDefault="000356BF" w:rsidP="00BE15EA">
            <w:pPr>
              <w:pStyle w:val="INSTRUCTION"/>
              <w:ind w:left="0"/>
              <w:rPr>
                <w:lang w:val="en-GB"/>
              </w:rPr>
            </w:pPr>
            <w:r>
              <w:drawing>
                <wp:anchor distT="0" distB="0" distL="114935" distR="114935" simplePos="0" relativeHeight="251618304" behindDoc="1" locked="0" layoutInCell="1" allowOverlap="1">
                  <wp:simplePos x="0" y="0"/>
                  <wp:positionH relativeFrom="column">
                    <wp:align>center</wp:align>
                  </wp:positionH>
                  <wp:positionV relativeFrom="page">
                    <wp:align>top</wp:align>
                  </wp:positionV>
                  <wp:extent cx="462280" cy="467360"/>
                  <wp:effectExtent l="0" t="0" r="0" b="0"/>
                  <wp:wrapTight wrapText="bothSides">
                    <wp:wrapPolygon edited="0">
                      <wp:start x="2374" y="0"/>
                      <wp:lineTo x="0" y="2348"/>
                      <wp:lineTo x="0" y="16435"/>
                      <wp:lineTo x="2374" y="19957"/>
                      <wp:lineTo x="18989" y="19957"/>
                      <wp:lineTo x="20176" y="14087"/>
                      <wp:lineTo x="20176" y="3522"/>
                      <wp:lineTo x="16615" y="0"/>
                      <wp:lineTo x="2374" y="0"/>
                    </wp:wrapPolygon>
                  </wp:wrapTight>
                  <wp:docPr id="53" name="Grafik 211"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1" descr="plurimobil-icon-discussion-velve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anchor>
              </w:drawing>
            </w:r>
          </w:p>
        </w:tc>
        <w:tc>
          <w:tcPr>
            <w:tcW w:w="7970" w:type="dxa"/>
            <w:tcBorders>
              <w:top w:val="nil"/>
              <w:left w:val="nil"/>
              <w:bottom w:val="nil"/>
              <w:right w:val="nil"/>
            </w:tcBorders>
          </w:tcPr>
          <w:p w:rsidR="002D1324" w:rsidRPr="00BE15EA" w:rsidRDefault="002D1324" w:rsidP="00BE15EA">
            <w:pPr>
              <w:autoSpaceDE w:val="0"/>
              <w:autoSpaceDN w:val="0"/>
              <w:adjustRightInd w:val="0"/>
              <w:rPr>
                <w:lang w:val="en-GB" w:eastAsia="pl-PL"/>
              </w:rPr>
            </w:pPr>
            <w:r w:rsidRPr="00BE15EA">
              <w:rPr>
                <w:szCs w:val="22"/>
                <w:lang w:val="en-GB" w:eastAsia="pl-PL"/>
              </w:rPr>
              <w:t>T</w:t>
            </w:r>
            <w:r w:rsidR="00D256FE">
              <w:rPr>
                <w:szCs w:val="22"/>
                <w:lang w:val="en-GB" w:eastAsia="pl-PL"/>
              </w:rPr>
              <w:t>he t</w:t>
            </w:r>
            <w:r w:rsidRPr="00BE15EA">
              <w:rPr>
                <w:szCs w:val="22"/>
                <w:lang w:val="en-GB" w:eastAsia="pl-PL"/>
              </w:rPr>
              <w:t xml:space="preserve">eacher trainer provides an example of a topic that could be explored while </w:t>
            </w:r>
            <w:r w:rsidR="008F0891" w:rsidRPr="008F0891">
              <w:rPr>
                <w:szCs w:val="22"/>
                <w:lang w:val="en-GB" w:eastAsia="pl-PL"/>
              </w:rPr>
              <w:t>on a mobility</w:t>
            </w:r>
            <w:r w:rsidR="00B5185A" w:rsidRPr="00B5185A">
              <w:rPr>
                <w:szCs w:val="22"/>
                <w:lang w:val="en-GB" w:eastAsia="pl-PL"/>
              </w:rPr>
              <w:t xml:space="preserve"> project </w:t>
            </w:r>
            <w:r w:rsidRPr="00BE15EA">
              <w:rPr>
                <w:szCs w:val="22"/>
                <w:lang w:val="en-GB" w:eastAsia="pl-PL"/>
              </w:rPr>
              <w:t xml:space="preserve">(e.g. </w:t>
            </w:r>
            <w:r w:rsidRPr="00BE15EA">
              <w:rPr>
                <w:bCs/>
                <w:szCs w:val="22"/>
                <w:lang w:val="en-GB"/>
              </w:rPr>
              <w:t xml:space="preserve">time and planning, </w:t>
            </w:r>
            <w:r w:rsidRPr="00BE15EA">
              <w:rPr>
                <w:szCs w:val="22"/>
                <w:lang w:val="en-GB"/>
              </w:rPr>
              <w:t>hospitality, relationship vs. task orientation, charity, newspapers, arts; for more topics, see the example section)</w:t>
            </w:r>
            <w:r w:rsidRPr="00BE15EA">
              <w:rPr>
                <w:szCs w:val="22"/>
                <w:lang w:val="en-GB" w:eastAsia="pl-PL"/>
              </w:rPr>
              <w:t xml:space="preserve">. Then student teachers list aspects of their host’s culture they are interested in and </w:t>
            </w:r>
            <w:r w:rsidR="00A438AE">
              <w:rPr>
                <w:szCs w:val="22"/>
                <w:lang w:val="en-GB" w:eastAsia="pl-PL"/>
              </w:rPr>
              <w:t xml:space="preserve">which they </w:t>
            </w:r>
            <w:r w:rsidRPr="00BE15EA">
              <w:rPr>
                <w:szCs w:val="22"/>
                <w:lang w:val="en-GB" w:eastAsia="pl-PL"/>
              </w:rPr>
              <w:t>would like to learn more about. Student teachers discuss how to collect information about the cultural topics (e.g. interviews, questionnaires, surfing the Internet, literature, movies, personal experience, video clips, etc.).</w:t>
            </w:r>
          </w:p>
          <w:p w:rsidR="002D1324" w:rsidRPr="00BE15EA" w:rsidRDefault="002D1324" w:rsidP="00BE15EA">
            <w:pPr>
              <w:pStyle w:val="INSTRUCTION"/>
              <w:ind w:left="0"/>
              <w:rPr>
                <w:lang w:val="en-GB"/>
              </w:rPr>
            </w:pPr>
          </w:p>
        </w:tc>
      </w:tr>
      <w:tr w:rsidR="002D1324" w:rsidRPr="003B72C4" w:rsidTr="00BE15EA">
        <w:tc>
          <w:tcPr>
            <w:tcW w:w="959" w:type="dxa"/>
            <w:tcBorders>
              <w:top w:val="nil"/>
              <w:left w:val="nil"/>
              <w:bottom w:val="nil"/>
              <w:right w:val="nil"/>
            </w:tcBorders>
          </w:tcPr>
          <w:p w:rsidR="002D1324" w:rsidRPr="00BE15EA" w:rsidRDefault="000356BF" w:rsidP="00BE15EA">
            <w:pPr>
              <w:pStyle w:val="INSTRUCTION"/>
              <w:ind w:left="0"/>
              <w:rPr>
                <w:lang w:val="en-GB"/>
              </w:rPr>
            </w:pPr>
            <w:r>
              <w:drawing>
                <wp:anchor distT="0" distB="0" distL="114935" distR="114935" simplePos="0" relativeHeight="251617280"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54" name="Grafik 212"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2"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Borders>
              <w:top w:val="nil"/>
              <w:left w:val="nil"/>
              <w:bottom w:val="nil"/>
              <w:right w:val="nil"/>
            </w:tcBorders>
          </w:tcPr>
          <w:p w:rsidR="002D1324" w:rsidRPr="00BE15EA" w:rsidRDefault="002D1324" w:rsidP="00BE15EA">
            <w:pPr>
              <w:autoSpaceDE w:val="0"/>
              <w:autoSpaceDN w:val="0"/>
              <w:adjustRightInd w:val="0"/>
              <w:rPr>
                <w:lang w:val="en-GB" w:eastAsia="pl-PL"/>
              </w:rPr>
            </w:pPr>
            <w:r w:rsidRPr="00BE15EA">
              <w:rPr>
                <w:szCs w:val="22"/>
                <w:lang w:val="en-GB" w:eastAsia="pl-PL"/>
              </w:rPr>
              <w:t>Student teachers select one or a few</w:t>
            </w:r>
            <w:r w:rsidR="00A438AE">
              <w:rPr>
                <w:szCs w:val="22"/>
                <w:lang w:val="en-GB" w:eastAsia="pl-PL"/>
              </w:rPr>
              <w:t xml:space="preserve"> different</w:t>
            </w:r>
            <w:r w:rsidRPr="00BE15EA">
              <w:rPr>
                <w:szCs w:val="22"/>
                <w:lang w:val="en-GB" w:eastAsia="pl-PL"/>
              </w:rPr>
              <w:t xml:space="preserve"> topics and design a questionnaire or an interview that focus</w:t>
            </w:r>
            <w:r w:rsidR="00A438AE">
              <w:rPr>
                <w:szCs w:val="22"/>
                <w:lang w:val="en-GB" w:eastAsia="pl-PL"/>
              </w:rPr>
              <w:t>es</w:t>
            </w:r>
            <w:r w:rsidRPr="00BE15EA">
              <w:rPr>
                <w:szCs w:val="22"/>
                <w:lang w:val="en-GB" w:eastAsia="pl-PL"/>
              </w:rPr>
              <w:t xml:space="preserve"> on the chosen aspect of their host’s culture (some suggestions are provided in the examples section).</w:t>
            </w:r>
          </w:p>
          <w:p w:rsidR="002D1324" w:rsidRPr="00BE15EA" w:rsidRDefault="002D1324" w:rsidP="00BE15EA">
            <w:pPr>
              <w:pStyle w:val="INSTRUCTION"/>
              <w:ind w:left="0"/>
              <w:rPr>
                <w:lang w:val="en-GB"/>
              </w:rPr>
            </w:pPr>
          </w:p>
        </w:tc>
      </w:tr>
      <w:tr w:rsidR="002D1324" w:rsidRPr="003B72C4" w:rsidTr="00BE15EA">
        <w:tc>
          <w:tcPr>
            <w:tcW w:w="959" w:type="dxa"/>
            <w:tcBorders>
              <w:top w:val="nil"/>
              <w:left w:val="nil"/>
              <w:bottom w:val="nil"/>
              <w:right w:val="nil"/>
            </w:tcBorders>
          </w:tcPr>
          <w:p w:rsidR="002D1324" w:rsidRPr="00BE15EA" w:rsidRDefault="000356BF" w:rsidP="00BE15EA">
            <w:pPr>
              <w:pStyle w:val="INSTRUCTION"/>
              <w:ind w:left="0"/>
              <w:rPr>
                <w:lang w:val="en-GB"/>
              </w:rPr>
            </w:pPr>
            <w:r>
              <w:drawing>
                <wp:anchor distT="0" distB="0" distL="114935" distR="114935" simplePos="0" relativeHeight="251700224" behindDoc="0"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55" name="Grafik 16" descr="plurimobil-icon-virtual-exchange-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plurimobil-icon-virtual-exchange-velve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Borders>
              <w:top w:val="nil"/>
              <w:left w:val="nil"/>
              <w:bottom w:val="nil"/>
              <w:right w:val="nil"/>
            </w:tcBorders>
          </w:tcPr>
          <w:p w:rsidR="002D1324" w:rsidRPr="00BE15EA" w:rsidRDefault="002D1324" w:rsidP="00B35C9B">
            <w:pPr>
              <w:rPr>
                <w:lang w:val="en-GB"/>
              </w:rPr>
            </w:pPr>
            <w:r w:rsidRPr="00BE15EA">
              <w:rPr>
                <w:szCs w:val="22"/>
                <w:lang w:val="en-GB"/>
              </w:rPr>
              <w:t>Student teachers surf the Internet to find as much information as possible about the chosen topics.</w:t>
            </w:r>
            <w:r w:rsidRPr="00BE15EA">
              <w:rPr>
                <w:szCs w:val="22"/>
                <w:lang w:val="en-GB" w:eastAsia="pl-PL"/>
              </w:rPr>
              <w:t xml:space="preserve"> </w:t>
            </w:r>
          </w:p>
          <w:p w:rsidR="002D1324" w:rsidRPr="00BE15EA" w:rsidRDefault="002D1324" w:rsidP="00BE15EA">
            <w:pPr>
              <w:pStyle w:val="INSTRUCTION"/>
              <w:ind w:left="0"/>
              <w:rPr>
                <w:lang w:val="en-GB"/>
              </w:rPr>
            </w:pPr>
          </w:p>
        </w:tc>
      </w:tr>
      <w:tr w:rsidR="002D1324" w:rsidRPr="003B72C4" w:rsidTr="00BE15EA">
        <w:tc>
          <w:tcPr>
            <w:tcW w:w="959" w:type="dxa"/>
            <w:tcBorders>
              <w:top w:val="nil"/>
              <w:left w:val="nil"/>
              <w:bottom w:val="nil"/>
              <w:right w:val="nil"/>
            </w:tcBorders>
          </w:tcPr>
          <w:p w:rsidR="002D1324" w:rsidRPr="00BE15EA" w:rsidRDefault="000356BF" w:rsidP="00BE15EA">
            <w:pPr>
              <w:pStyle w:val="INSTRUCTION"/>
              <w:ind w:left="0"/>
              <w:rPr>
                <w:lang w:val="en-GB"/>
              </w:rPr>
            </w:pPr>
            <w:r>
              <w:lastRenderedPageBreak/>
              <w:drawing>
                <wp:anchor distT="0" distB="0" distL="114935" distR="114935" simplePos="0" relativeHeight="251619328"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56" name="Grafik 214"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4" descr="plurimobil-icon-individual-work-velv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Borders>
              <w:top w:val="nil"/>
              <w:left w:val="nil"/>
              <w:bottom w:val="nil"/>
              <w:right w:val="nil"/>
            </w:tcBorders>
          </w:tcPr>
          <w:p w:rsidR="002D1324" w:rsidRPr="00BE15EA" w:rsidRDefault="002D1324" w:rsidP="00B35C9B">
            <w:pPr>
              <w:rPr>
                <w:lang w:val="en-GB"/>
              </w:rPr>
            </w:pPr>
            <w:r w:rsidRPr="00BE15EA">
              <w:rPr>
                <w:szCs w:val="22"/>
                <w:lang w:val="en-GB" w:eastAsia="pl-PL"/>
              </w:rPr>
              <w:t>Student teachers will find the answers to the remaining questions during their mobility</w:t>
            </w:r>
            <w:r w:rsidR="00D256FE">
              <w:rPr>
                <w:szCs w:val="22"/>
                <w:lang w:val="en-GB" w:eastAsia="pl-PL"/>
              </w:rPr>
              <w:t xml:space="preserve"> project</w:t>
            </w:r>
            <w:r w:rsidRPr="00BE15EA">
              <w:rPr>
                <w:szCs w:val="22"/>
                <w:lang w:val="en-GB" w:eastAsia="pl-PL"/>
              </w:rPr>
              <w:t>.</w:t>
            </w:r>
          </w:p>
          <w:p w:rsidR="002D1324" w:rsidRPr="00BE15EA" w:rsidRDefault="002D1324" w:rsidP="00BE15EA">
            <w:pPr>
              <w:pStyle w:val="INSTRUCTION"/>
              <w:ind w:left="0"/>
              <w:rPr>
                <w:lang w:val="en-GB"/>
              </w:rPr>
            </w:pPr>
          </w:p>
        </w:tc>
      </w:tr>
    </w:tbl>
    <w:p w:rsidR="002D1324" w:rsidRPr="008F3EBF" w:rsidRDefault="002D1324" w:rsidP="00B35C9B">
      <w:pPr>
        <w:pStyle w:val="BEFDRAFT"/>
      </w:pPr>
      <w:r w:rsidRPr="008F3EBF">
        <w:t>DURING</w:t>
      </w:r>
    </w:p>
    <w:tbl>
      <w:tblPr>
        <w:tblW w:w="0" w:type="auto"/>
        <w:tblLook w:val="00A0" w:firstRow="1" w:lastRow="0" w:firstColumn="1" w:lastColumn="0" w:noHBand="0" w:noVBand="0"/>
      </w:tblPr>
      <w:tblGrid>
        <w:gridCol w:w="976"/>
        <w:gridCol w:w="8096"/>
      </w:tblGrid>
      <w:tr w:rsidR="002D1324" w:rsidRPr="003B72C4" w:rsidTr="00BE15EA">
        <w:trPr>
          <w:trHeight w:val="1088"/>
        </w:trPr>
        <w:tc>
          <w:tcPr>
            <w:tcW w:w="959" w:type="dxa"/>
          </w:tcPr>
          <w:p w:rsidR="002D1324" w:rsidRPr="00BE15EA" w:rsidRDefault="000356BF" w:rsidP="00B35C9B">
            <w:pPr>
              <w:rPr>
                <w:b/>
                <w:lang w:val="en-GB" w:eastAsia="pl-PL"/>
              </w:rPr>
            </w:pPr>
            <w:r>
              <w:rPr>
                <w:noProof/>
                <w:lang w:val="pl-PL" w:eastAsia="pl-PL"/>
              </w:rPr>
              <w:drawing>
                <wp:anchor distT="0" distB="0" distL="114935" distR="114935" simplePos="0" relativeHeight="251702272" behindDoc="0"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57" name="Grafik 18" descr="plurimobil-icon-speaking-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plurimobil-icon-speaking-velve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329" w:type="dxa"/>
          </w:tcPr>
          <w:p w:rsidR="002D1324" w:rsidRPr="00BE15EA" w:rsidRDefault="002D1324" w:rsidP="00B35C9B">
            <w:pPr>
              <w:rPr>
                <w:b/>
                <w:lang w:val="en-GB" w:eastAsia="pl-PL"/>
              </w:rPr>
            </w:pPr>
            <w:r w:rsidRPr="00BE15EA">
              <w:rPr>
                <w:b/>
                <w:szCs w:val="22"/>
                <w:lang w:val="en-GB" w:eastAsia="pl-PL"/>
              </w:rPr>
              <w:t xml:space="preserve">Face-to-face: </w:t>
            </w:r>
          </w:p>
          <w:p w:rsidR="002D1324" w:rsidRPr="00BE15EA" w:rsidRDefault="002D1324" w:rsidP="00B35C9B">
            <w:pPr>
              <w:rPr>
                <w:lang w:val="en-GB" w:eastAsia="pl-PL"/>
              </w:rPr>
            </w:pPr>
            <w:r w:rsidRPr="00BE15EA">
              <w:rPr>
                <w:szCs w:val="22"/>
                <w:lang w:val="en-GB" w:eastAsia="pl-PL"/>
              </w:rPr>
              <w:t xml:space="preserve">Student teachers continue to search </w:t>
            </w:r>
            <w:r w:rsidR="00A438AE">
              <w:rPr>
                <w:szCs w:val="22"/>
                <w:lang w:val="en-GB" w:eastAsia="pl-PL"/>
              </w:rPr>
              <w:t>for</w:t>
            </w:r>
            <w:r w:rsidR="00A438AE" w:rsidRPr="00BE15EA">
              <w:rPr>
                <w:szCs w:val="22"/>
                <w:lang w:val="en-GB" w:eastAsia="pl-PL"/>
              </w:rPr>
              <w:t xml:space="preserve"> </w:t>
            </w:r>
            <w:r w:rsidRPr="00BE15EA">
              <w:rPr>
                <w:szCs w:val="22"/>
                <w:lang w:val="en-GB" w:eastAsia="pl-PL"/>
              </w:rPr>
              <w:t>information to complete the questionnaire – they analyse their own experiences abroad, talk to peers abroad or interview their host families.</w:t>
            </w:r>
          </w:p>
          <w:p w:rsidR="002D1324" w:rsidRPr="00BE15EA" w:rsidRDefault="002D1324" w:rsidP="00B35C9B">
            <w:pPr>
              <w:rPr>
                <w:lang w:val="en-GB"/>
              </w:rPr>
            </w:pPr>
          </w:p>
        </w:tc>
      </w:tr>
      <w:tr w:rsidR="002D1324" w:rsidRPr="003B72C4" w:rsidTr="00BE15EA">
        <w:trPr>
          <w:trHeight w:val="1056"/>
        </w:trPr>
        <w:tc>
          <w:tcPr>
            <w:tcW w:w="959" w:type="dxa"/>
          </w:tcPr>
          <w:p w:rsidR="002D1324" w:rsidRPr="00BE15EA" w:rsidRDefault="000356BF" w:rsidP="00B35C9B">
            <w:pPr>
              <w:rPr>
                <w:b/>
                <w:noProof/>
                <w:lang w:val="en-US"/>
              </w:rPr>
            </w:pPr>
            <w:r>
              <w:rPr>
                <w:noProof/>
                <w:lang w:val="pl-PL" w:eastAsia="pl-PL"/>
              </w:rPr>
              <w:drawing>
                <wp:anchor distT="0" distB="0" distL="114935" distR="114935" simplePos="0" relativeHeight="251701248"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58" name="Grafik 4" descr="plurimobil-icon-virtual-exchange-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plurimobil-icon-virtual-exchange-velve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329" w:type="dxa"/>
          </w:tcPr>
          <w:p w:rsidR="002D1324" w:rsidRPr="00BE15EA" w:rsidRDefault="002D1324" w:rsidP="00B35C9B">
            <w:pPr>
              <w:rPr>
                <w:b/>
                <w:lang w:val="en-GB" w:eastAsia="pl-PL"/>
              </w:rPr>
            </w:pPr>
            <w:r w:rsidRPr="00BE15EA">
              <w:rPr>
                <w:b/>
                <w:szCs w:val="22"/>
                <w:lang w:val="en-GB" w:eastAsia="pl-PL"/>
              </w:rPr>
              <w:t>Virtual mobility:</w:t>
            </w:r>
          </w:p>
          <w:p w:rsidR="002D1324" w:rsidRPr="00BE15EA" w:rsidRDefault="002D1324" w:rsidP="00A438AE">
            <w:pPr>
              <w:rPr>
                <w:b/>
                <w:lang w:val="en-GB" w:eastAsia="pl-PL"/>
              </w:rPr>
            </w:pPr>
            <w:r w:rsidRPr="00BE15EA">
              <w:rPr>
                <w:szCs w:val="22"/>
                <w:lang w:val="en-GB"/>
              </w:rPr>
              <w:t>Student teachers try to get more information on the selected topic by interviewing student teachers from the partner institution by means of ICT.</w:t>
            </w:r>
          </w:p>
        </w:tc>
      </w:tr>
    </w:tbl>
    <w:p w:rsidR="002D1324" w:rsidRPr="008F3EBF" w:rsidRDefault="002D1324" w:rsidP="00B35C9B">
      <w:pPr>
        <w:pStyle w:val="INSTRUCTION"/>
        <w:ind w:left="0"/>
        <w:rPr>
          <w:lang w:val="en-GB"/>
        </w:rPr>
      </w:pPr>
    </w:p>
    <w:p w:rsidR="002D1324" w:rsidRPr="008F3EBF" w:rsidRDefault="002D1324" w:rsidP="00B35C9B">
      <w:pPr>
        <w:pStyle w:val="BEFDRAFT"/>
      </w:pPr>
      <w:r w:rsidRPr="008F3EBF">
        <w:t>AFTER</w:t>
      </w:r>
    </w:p>
    <w:tbl>
      <w:tblPr>
        <w:tblW w:w="0" w:type="auto"/>
        <w:tblLook w:val="00A0" w:firstRow="1" w:lastRow="0" w:firstColumn="1" w:lastColumn="0" w:noHBand="0" w:noVBand="0"/>
      </w:tblPr>
      <w:tblGrid>
        <w:gridCol w:w="1025"/>
        <w:gridCol w:w="8047"/>
      </w:tblGrid>
      <w:tr w:rsidR="002D1324" w:rsidRPr="003B72C4" w:rsidTr="00BE15EA">
        <w:trPr>
          <w:trHeight w:val="1328"/>
        </w:trPr>
        <w:tc>
          <w:tcPr>
            <w:tcW w:w="1026" w:type="dxa"/>
          </w:tcPr>
          <w:p w:rsidR="002D1324" w:rsidRPr="00BE15EA" w:rsidRDefault="000356BF" w:rsidP="00B35C9B">
            <w:pPr>
              <w:pStyle w:val="BEFDRAFT"/>
              <w:rPr>
                <w:b w:val="0"/>
                <w:shd w:val="clear" w:color="auto" w:fill="99CCFF"/>
              </w:rPr>
            </w:pPr>
            <w:r>
              <w:rPr>
                <w:noProof/>
                <w:lang w:val="pl-PL" w:eastAsia="pl-PL"/>
              </w:rPr>
              <w:drawing>
                <wp:anchor distT="0" distB="0" distL="114935" distR="114935" simplePos="0" relativeHeight="251704320" behindDoc="1" locked="0" layoutInCell="1" allowOverlap="1">
                  <wp:simplePos x="0" y="0"/>
                  <wp:positionH relativeFrom="column">
                    <wp:align>center</wp:align>
                  </wp:positionH>
                  <wp:positionV relativeFrom="page">
                    <wp:align>top</wp:align>
                  </wp:positionV>
                  <wp:extent cx="476250" cy="471170"/>
                  <wp:effectExtent l="0" t="0" r="6350" b="11430"/>
                  <wp:wrapTight wrapText="bothSides">
                    <wp:wrapPolygon edited="0">
                      <wp:start x="0" y="0"/>
                      <wp:lineTo x="0" y="20960"/>
                      <wp:lineTo x="20736" y="20960"/>
                      <wp:lineTo x="20736" y="0"/>
                      <wp:lineTo x="0" y="0"/>
                    </wp:wrapPolygon>
                  </wp:wrapTight>
                  <wp:docPr id="59" name="Grafik 244" descr="plurimobil-icon-presentat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4" descr="plurimobil-icon-presentation-velve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 cy="471170"/>
                          </a:xfrm>
                          <a:prstGeom prst="rect">
                            <a:avLst/>
                          </a:prstGeom>
                          <a:solidFill>
                            <a:srgbClr val="FFFFFF"/>
                          </a:solidFill>
                        </pic:spPr>
                      </pic:pic>
                    </a:graphicData>
                  </a:graphic>
                </wp:anchor>
              </w:drawing>
            </w:r>
          </w:p>
        </w:tc>
        <w:tc>
          <w:tcPr>
            <w:tcW w:w="8191" w:type="dxa"/>
            <w:shd w:val="clear" w:color="auto" w:fill="FFFFFF"/>
          </w:tcPr>
          <w:p w:rsidR="002D1324" w:rsidRPr="00BE15EA" w:rsidRDefault="002D1324" w:rsidP="00AC1804">
            <w:pPr>
              <w:rPr>
                <w:lang w:val="en-GB" w:eastAsia="pl-PL"/>
              </w:rPr>
            </w:pPr>
            <w:r w:rsidRPr="00BE15EA">
              <w:rPr>
                <w:szCs w:val="22"/>
                <w:lang w:val="en-GB"/>
              </w:rPr>
              <w:t xml:space="preserve">Student teachers compare and summarize the information they obtained before and during the mobility </w:t>
            </w:r>
            <w:r w:rsidR="00D256FE">
              <w:rPr>
                <w:szCs w:val="22"/>
                <w:lang w:val="en-GB"/>
              </w:rPr>
              <w:t xml:space="preserve">activity </w:t>
            </w:r>
            <w:r w:rsidRPr="00BE15EA">
              <w:rPr>
                <w:szCs w:val="22"/>
                <w:lang w:val="en-GB"/>
              </w:rPr>
              <w:t xml:space="preserve">and prepare a (PowerPoint) presentation on the chosen topic, emphasizing </w:t>
            </w:r>
            <w:r w:rsidR="00A438AE">
              <w:rPr>
                <w:szCs w:val="22"/>
                <w:lang w:val="en-GB"/>
              </w:rPr>
              <w:t>how</w:t>
            </w:r>
            <w:r w:rsidRPr="00BE15EA">
              <w:rPr>
                <w:szCs w:val="22"/>
                <w:lang w:val="en-GB"/>
              </w:rPr>
              <w:t xml:space="preserve"> </w:t>
            </w:r>
            <w:r w:rsidR="00A438AE">
              <w:rPr>
                <w:szCs w:val="22"/>
                <w:lang w:val="en-GB"/>
              </w:rPr>
              <w:t>one’s</w:t>
            </w:r>
            <w:r w:rsidR="00A438AE" w:rsidRPr="00BE15EA">
              <w:rPr>
                <w:szCs w:val="22"/>
                <w:lang w:val="en-GB"/>
              </w:rPr>
              <w:t xml:space="preserve"> </w:t>
            </w:r>
            <w:r w:rsidRPr="00BE15EA">
              <w:rPr>
                <w:szCs w:val="22"/>
                <w:lang w:val="en-GB"/>
              </w:rPr>
              <w:t xml:space="preserve">mobility experience </w:t>
            </w:r>
            <w:r w:rsidR="00A438AE">
              <w:rPr>
                <w:szCs w:val="22"/>
                <w:lang w:val="en-GB"/>
              </w:rPr>
              <w:t xml:space="preserve">can </w:t>
            </w:r>
            <w:r w:rsidRPr="00BE15EA">
              <w:rPr>
                <w:szCs w:val="22"/>
                <w:lang w:val="en-GB"/>
              </w:rPr>
              <w:t xml:space="preserve">contribute to </w:t>
            </w:r>
            <w:r w:rsidR="00A438AE">
              <w:rPr>
                <w:szCs w:val="22"/>
                <w:lang w:val="en-GB"/>
              </w:rPr>
              <w:t>one’s</w:t>
            </w:r>
            <w:r w:rsidR="00A438AE" w:rsidRPr="00BE15EA">
              <w:rPr>
                <w:szCs w:val="22"/>
                <w:lang w:val="en-GB"/>
              </w:rPr>
              <w:t xml:space="preserve"> </w:t>
            </w:r>
            <w:r w:rsidRPr="00BE15EA">
              <w:rPr>
                <w:szCs w:val="22"/>
                <w:lang w:val="en-GB"/>
              </w:rPr>
              <w:t>knowledge in this area.</w:t>
            </w:r>
            <w:r w:rsidRPr="00BE15EA">
              <w:rPr>
                <w:szCs w:val="22"/>
                <w:lang w:val="en-GB" w:eastAsia="pl-PL"/>
              </w:rPr>
              <w:t xml:space="preserve"> Student teachers present the results of their survey after the mobility</w:t>
            </w:r>
            <w:r w:rsidR="00D256FE">
              <w:rPr>
                <w:szCs w:val="22"/>
                <w:lang w:val="en-GB" w:eastAsia="pl-PL"/>
              </w:rPr>
              <w:t xml:space="preserve"> activity</w:t>
            </w:r>
            <w:r w:rsidRPr="00BE15EA">
              <w:rPr>
                <w:szCs w:val="22"/>
                <w:lang w:val="en-GB" w:eastAsia="pl-PL"/>
              </w:rPr>
              <w:t xml:space="preserve"> to their peers at home.</w:t>
            </w:r>
          </w:p>
          <w:p w:rsidR="002D1324" w:rsidRPr="00BE15EA" w:rsidRDefault="002D1324" w:rsidP="00AC1804">
            <w:pPr>
              <w:rPr>
                <w:lang w:val="en-GB"/>
              </w:rPr>
            </w:pPr>
          </w:p>
        </w:tc>
      </w:tr>
      <w:tr w:rsidR="002D1324" w:rsidRPr="003B72C4" w:rsidTr="00BE15EA">
        <w:trPr>
          <w:trHeight w:val="960"/>
        </w:trPr>
        <w:tc>
          <w:tcPr>
            <w:tcW w:w="1026" w:type="dxa"/>
          </w:tcPr>
          <w:p w:rsidR="002D1324" w:rsidRPr="006707C1" w:rsidRDefault="000356BF" w:rsidP="00B35C9B">
            <w:pPr>
              <w:pStyle w:val="BEFDRAFT"/>
              <w:rPr>
                <w:b w:val="0"/>
                <w:noProof/>
                <w:lang w:val="en-US"/>
              </w:rPr>
            </w:pPr>
            <w:r>
              <w:rPr>
                <w:noProof/>
                <w:lang w:val="pl-PL" w:eastAsia="pl-PL"/>
              </w:rPr>
              <w:drawing>
                <wp:anchor distT="0" distB="0" distL="114935" distR="114935" simplePos="0" relativeHeight="251703296"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60" name="Grafik 8"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191" w:type="dxa"/>
            <w:shd w:val="clear" w:color="auto" w:fill="FFFFFF"/>
          </w:tcPr>
          <w:p w:rsidR="002D1324" w:rsidRPr="00BE15EA" w:rsidRDefault="002D1324" w:rsidP="00AE2E8C">
            <w:pPr>
              <w:rPr>
                <w:lang w:val="en-GB"/>
              </w:rPr>
            </w:pPr>
            <w:r w:rsidRPr="00BE15EA">
              <w:rPr>
                <w:szCs w:val="22"/>
                <w:lang w:val="en-GB"/>
              </w:rPr>
              <w:t xml:space="preserve">Student teachers comment on the presentations, focusing on similarities and differences between the native and the target cultures.  </w:t>
            </w:r>
          </w:p>
        </w:tc>
      </w:tr>
    </w:tbl>
    <w:p w:rsidR="002D1324" w:rsidRPr="008F3EBF" w:rsidRDefault="002D1324" w:rsidP="00B35C9B">
      <w:pPr>
        <w:pStyle w:val="HEADING"/>
      </w:pPr>
      <w:r w:rsidRPr="008F3EBF">
        <w:t>FINAL PRODUCT FOR THE PORTFOLIO</w:t>
      </w:r>
    </w:p>
    <w:p w:rsidR="002D1324" w:rsidRPr="008F3EBF" w:rsidRDefault="002D1324" w:rsidP="00B35C9B">
      <w:pPr>
        <w:rPr>
          <w:lang w:val="en-GB" w:eastAsia="pl-PL"/>
        </w:rPr>
      </w:pPr>
      <w:r w:rsidRPr="008F3EBF">
        <w:rPr>
          <w:lang w:val="en-GB"/>
        </w:rPr>
        <w:t>Completed questionnaires, recorded interviews, final presentations and other items featuring the selected aspec</w:t>
      </w:r>
      <w:r>
        <w:rPr>
          <w:lang w:val="en-GB"/>
        </w:rPr>
        <w:t>ts of the host country culture.</w:t>
      </w:r>
    </w:p>
    <w:p w:rsidR="002D1324" w:rsidRPr="008F3EBF" w:rsidRDefault="002D1324" w:rsidP="00114C11">
      <w:pPr>
        <w:pStyle w:val="HEADING"/>
        <w:rPr>
          <w:i/>
        </w:rPr>
      </w:pPr>
      <w:r>
        <w:t xml:space="preserve">TOOLS </w:t>
      </w:r>
      <w:r w:rsidRPr="008F3EBF">
        <w:t>AND RESOURCES</w:t>
      </w:r>
    </w:p>
    <w:p w:rsidR="002D1324" w:rsidRPr="008F3EBF" w:rsidRDefault="00EA0835" w:rsidP="00114C11">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GB"/>
        </w:rPr>
      </w:pPr>
      <w:hyperlink r:id="rId66" w:history="1">
        <w:r w:rsidR="002D1324" w:rsidRPr="00961C09">
          <w:rPr>
            <w:rStyle w:val="Hipercze"/>
            <w:i/>
            <w:lang w:val="en-GB"/>
          </w:rPr>
          <w:t>Intercultural competence for professional mobility</w:t>
        </w:r>
      </w:hyperlink>
      <w:r w:rsidR="002D1324" w:rsidRPr="002F4863">
        <w:rPr>
          <w:i/>
          <w:lang w:val="en-US"/>
        </w:rPr>
        <w:t xml:space="preserve"> </w:t>
      </w:r>
      <w:r w:rsidR="002D1324" w:rsidRPr="008F3EBF">
        <w:rPr>
          <w:lang w:val="en-GB"/>
        </w:rPr>
        <w:t>(ICORPOMO). Council of Europe</w:t>
      </w:r>
      <w:r w:rsidR="002D1324">
        <w:rPr>
          <w:lang w:val="en-GB"/>
        </w:rPr>
        <w:t>, 2007.</w:t>
      </w:r>
    </w:p>
    <w:p w:rsidR="002D1324" w:rsidRPr="008F3EBF" w:rsidRDefault="002D1324" w:rsidP="00B35C9B">
      <w:pPr>
        <w:rPr>
          <w:rFonts w:cs="Microsoft Tai Le"/>
          <w:b/>
          <w:lang w:val="en-GB"/>
        </w:rPr>
      </w:pPr>
    </w:p>
    <w:p w:rsidR="002D1324" w:rsidRPr="008F3EBF" w:rsidRDefault="002D1324" w:rsidP="00B35C9B">
      <w:pPr>
        <w:pStyle w:val="EXAMPLE"/>
      </w:pPr>
      <w:r w:rsidRPr="008F3EBF">
        <w:br w:type="page"/>
      </w:r>
    </w:p>
    <w:p w:rsidR="002D1324" w:rsidRPr="000B1E66" w:rsidRDefault="002D1324" w:rsidP="00B35C9B">
      <w:pPr>
        <w:pStyle w:val="EXAMPLE"/>
        <w:rPr>
          <w:caps/>
        </w:rPr>
      </w:pPr>
      <w:r w:rsidRPr="000B1E66">
        <w:rPr>
          <w:caps/>
        </w:rPr>
        <w:lastRenderedPageBreak/>
        <w:t>Example</w:t>
      </w:r>
    </w:p>
    <w:p w:rsidR="002D1324" w:rsidRPr="008F3EBF" w:rsidRDefault="002D1324" w:rsidP="00114C11">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mbria" w:hAnsi="Cambria"/>
          <w:b/>
          <w:bCs/>
          <w:kern w:val="32"/>
          <w:sz w:val="28"/>
          <w:szCs w:val="28"/>
          <w:lang w:val="en-GB"/>
        </w:rPr>
      </w:pPr>
      <w:r w:rsidRPr="008F3EBF">
        <w:rPr>
          <w:b/>
          <w:sz w:val="28"/>
          <w:szCs w:val="28"/>
          <w:lang w:val="en-GB"/>
        </w:rPr>
        <w:t>List of possible topics to explore</w:t>
      </w:r>
    </w:p>
    <w:p w:rsidR="002D1324" w:rsidRPr="008F3EBF" w:rsidRDefault="00EA0835" w:rsidP="00B35C9B">
      <w:pPr>
        <w:jc w:val="center"/>
        <w:rPr>
          <w:rFonts w:cs="Microsoft Tai Le"/>
          <w:b/>
          <w:sz w:val="32"/>
          <w:lang w:val="en-GB"/>
        </w:rPr>
      </w:pPr>
      <w:r>
        <w:rPr>
          <w:rFonts w:cs="Microsoft Tai Le"/>
          <w:szCs w:val="22"/>
          <w:lang w:val="en-GB"/>
        </w:rPr>
        <w:pict>
          <v:rect id="_x0000_i1032" style="width:0;height:1.5pt" o:hralign="center" o:hrstd="t" o:hr="t" fillcolor="#a0a0a0" stroked="f"/>
        </w:pict>
      </w:r>
    </w:p>
    <w:p w:rsidR="002D1324" w:rsidRPr="008F3EBF" w:rsidRDefault="002D1324" w:rsidP="00B35C9B">
      <w:pPr>
        <w:autoSpaceDE w:val="0"/>
        <w:autoSpaceDN w:val="0"/>
        <w:adjustRightInd w:val="0"/>
        <w:rPr>
          <w:b/>
          <w:lang w:val="en-GB" w:eastAsia="pl-PL"/>
        </w:rPr>
      </w:pPr>
    </w:p>
    <w:p w:rsidR="002D1324" w:rsidRPr="008F3EBF" w:rsidRDefault="002D1324" w:rsidP="00114C11">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ind w:left="426" w:right="1058"/>
        <w:jc w:val="center"/>
        <w:rPr>
          <w:lang w:val="en-GB" w:eastAsia="pl-PL"/>
        </w:rPr>
      </w:pPr>
      <w:r w:rsidRPr="008F3EBF">
        <w:rPr>
          <w:lang w:val="en-GB" w:eastAsia="pl-PL"/>
        </w:rPr>
        <w:t xml:space="preserve">music, arts, media, </w:t>
      </w:r>
      <w:r w:rsidRPr="008F3EBF">
        <w:rPr>
          <w:lang w:val="en-GB"/>
        </w:rPr>
        <w:t xml:space="preserve">inclusion vs. privacy, systems of education, food, home, meals, leisure, public transport, food, home, going out, </w:t>
      </w:r>
      <w:r w:rsidRPr="008F3EBF">
        <w:rPr>
          <w:lang w:val="en-GB" w:eastAsia="pl-PL"/>
        </w:rPr>
        <w:t>advertising, nature,</w:t>
      </w:r>
      <w:r w:rsidRPr="008F3EBF">
        <w:rPr>
          <w:lang w:val="en-GB"/>
        </w:rPr>
        <w:t xml:space="preserve"> </w:t>
      </w:r>
      <w:r w:rsidRPr="008F3EBF">
        <w:rPr>
          <w:lang w:val="en-GB" w:eastAsia="pl-PL"/>
        </w:rPr>
        <w:t>family</w:t>
      </w:r>
      <w:r w:rsidRPr="008F3EBF">
        <w:rPr>
          <w:lang w:val="en-GB"/>
        </w:rPr>
        <w:t xml:space="preserve">, </w:t>
      </w:r>
      <w:r w:rsidRPr="008F3EBF">
        <w:rPr>
          <w:lang w:val="en-GB" w:eastAsia="pl-PL"/>
        </w:rPr>
        <w:t>icons, computers and technology, work, reading, festivals, sightseeing, free time…</w:t>
      </w:r>
    </w:p>
    <w:p w:rsidR="002D1324" w:rsidRPr="008F3EBF" w:rsidRDefault="00EA0835" w:rsidP="00B35C9B">
      <w:pPr>
        <w:autoSpaceDE w:val="0"/>
        <w:autoSpaceDN w:val="0"/>
        <w:adjustRightInd w:val="0"/>
        <w:rPr>
          <w:lang w:val="en-GB" w:eastAsia="pl-PL"/>
        </w:rPr>
      </w:pPr>
      <w:r>
        <w:rPr>
          <w:b/>
          <w:lang w:val="en-GB"/>
        </w:rPr>
        <w:pict>
          <v:rect id="_x0000_i1033" style="width:0;height:1.5pt" o:hralign="center" o:hrstd="t" o:hr="t" fillcolor="#a0a0a0" stroked="f"/>
        </w:pict>
      </w:r>
    </w:p>
    <w:p w:rsidR="002D1324" w:rsidRPr="008F3EBF" w:rsidRDefault="002D1324" w:rsidP="00B35C9B">
      <w:pPr>
        <w:autoSpaceDE w:val="0"/>
        <w:autoSpaceDN w:val="0"/>
        <w:adjustRightInd w:val="0"/>
        <w:rPr>
          <w:b/>
          <w:lang w:val="en-GB"/>
        </w:rPr>
      </w:pPr>
      <w:r w:rsidRPr="008F3EBF">
        <w:rPr>
          <w:b/>
          <w:lang w:val="en-GB"/>
        </w:rPr>
        <w:t xml:space="preserve">Sample questions: </w:t>
      </w:r>
    </w:p>
    <w:p w:rsidR="002D1324" w:rsidRPr="008F3EBF" w:rsidRDefault="00EA0835" w:rsidP="00B35C9B">
      <w:pPr>
        <w:autoSpaceDE w:val="0"/>
        <w:autoSpaceDN w:val="0"/>
        <w:adjustRightInd w:val="0"/>
        <w:rPr>
          <w:b/>
          <w:lang w:val="en-GB"/>
        </w:rPr>
      </w:pPr>
      <w:r>
        <w:rPr>
          <w:b/>
          <w:lang w:val="en-GB"/>
        </w:rPr>
        <w:pict>
          <v:rect id="_x0000_i1034" style="width:0;height:1.5pt" o:hralign="center" o:hrstd="t" o:hr="t" fillcolor="#a0a0a0" stroked="f"/>
        </w:pict>
      </w:r>
    </w:p>
    <w:p w:rsidR="002D1324" w:rsidRPr="008F3EBF" w:rsidRDefault="002D1324" w:rsidP="00B35C9B">
      <w:pPr>
        <w:autoSpaceDE w:val="0"/>
        <w:autoSpaceDN w:val="0"/>
        <w:adjustRightInd w:val="0"/>
        <w:ind w:left="1134" w:right="1199" w:hanging="283"/>
        <w:jc w:val="center"/>
        <w:rPr>
          <w:sz w:val="18"/>
          <w:lang w:val="en-GB"/>
        </w:rPr>
      </w:pPr>
      <w:r w:rsidRPr="008F3EBF">
        <w:rPr>
          <w:b/>
          <w:sz w:val="18"/>
          <w:lang w:val="en-GB"/>
        </w:rPr>
        <w:t>Music</w:t>
      </w:r>
    </w:p>
    <w:p w:rsidR="002D1324" w:rsidRPr="00A12EB3" w:rsidRDefault="002D1324" w:rsidP="00A12EB3">
      <w:pPr>
        <w:pStyle w:val="Liste1"/>
        <w:rPr>
          <w:sz w:val="18"/>
        </w:rPr>
      </w:pPr>
      <w:r w:rsidRPr="00A12EB3">
        <w:rPr>
          <w:sz w:val="18"/>
        </w:rPr>
        <w:t>Do a lot of people play a musical instrument? Do student teachers learn to play a musical instrument at school?</w:t>
      </w:r>
    </w:p>
    <w:p w:rsidR="002D1324" w:rsidRPr="00A12EB3" w:rsidRDefault="002D1324" w:rsidP="00A12EB3">
      <w:pPr>
        <w:pStyle w:val="Liste1"/>
        <w:rPr>
          <w:sz w:val="18"/>
        </w:rPr>
      </w:pPr>
      <w:r w:rsidRPr="00A12EB3">
        <w:rPr>
          <w:sz w:val="18"/>
        </w:rPr>
        <w:t xml:space="preserve">Did you have music lessons at school? What did you </w:t>
      </w:r>
      <w:r w:rsidR="003B68CC">
        <w:rPr>
          <w:sz w:val="18"/>
        </w:rPr>
        <w:t>play</w:t>
      </w:r>
      <w:r w:rsidRPr="00A12EB3">
        <w:rPr>
          <w:sz w:val="18"/>
        </w:rPr>
        <w:t>?</w:t>
      </w:r>
    </w:p>
    <w:p w:rsidR="002D1324" w:rsidRPr="00A12EB3" w:rsidRDefault="002D1324" w:rsidP="00A12EB3">
      <w:pPr>
        <w:pStyle w:val="Liste1"/>
        <w:rPr>
          <w:sz w:val="18"/>
        </w:rPr>
      </w:pPr>
      <w:r w:rsidRPr="00A12EB3">
        <w:rPr>
          <w:sz w:val="18"/>
        </w:rPr>
        <w:t xml:space="preserve">How would you describe music education in your country? </w:t>
      </w:r>
    </w:p>
    <w:p w:rsidR="002D1324" w:rsidRPr="00A12EB3" w:rsidRDefault="002D1324" w:rsidP="00A12EB3">
      <w:pPr>
        <w:pStyle w:val="Liste1"/>
        <w:rPr>
          <w:sz w:val="18"/>
        </w:rPr>
      </w:pPr>
      <w:r w:rsidRPr="00A12EB3">
        <w:rPr>
          <w:sz w:val="18"/>
        </w:rPr>
        <w:t>Do a lot of children go to a music school/academy in your country/area?</w:t>
      </w:r>
    </w:p>
    <w:p w:rsidR="002D1324" w:rsidRPr="00A12EB3" w:rsidRDefault="002D1324" w:rsidP="00A12EB3">
      <w:pPr>
        <w:pStyle w:val="Liste1"/>
        <w:rPr>
          <w:sz w:val="18"/>
        </w:rPr>
      </w:pPr>
      <w:r w:rsidRPr="00A12EB3">
        <w:rPr>
          <w:sz w:val="18"/>
        </w:rPr>
        <w:t>Do a lot of adults go to a music school/academy in your country/area?</w:t>
      </w:r>
    </w:p>
    <w:p w:rsidR="002D1324" w:rsidRPr="00A12EB3" w:rsidRDefault="002D1324" w:rsidP="00A12EB3">
      <w:pPr>
        <w:pStyle w:val="Liste1"/>
        <w:rPr>
          <w:sz w:val="18"/>
        </w:rPr>
      </w:pPr>
      <w:r w:rsidRPr="00A12EB3">
        <w:rPr>
          <w:sz w:val="18"/>
        </w:rPr>
        <w:t xml:space="preserve">Do a lot of people sing in a choir? </w:t>
      </w:r>
    </w:p>
    <w:p w:rsidR="002D1324" w:rsidRPr="00A12EB3" w:rsidRDefault="002D1324" w:rsidP="00A12EB3">
      <w:pPr>
        <w:pStyle w:val="Liste1"/>
        <w:rPr>
          <w:sz w:val="18"/>
        </w:rPr>
      </w:pPr>
      <w:r w:rsidRPr="00A12EB3">
        <w:rPr>
          <w:sz w:val="18"/>
        </w:rPr>
        <w:t>Do you know</w:t>
      </w:r>
      <w:r w:rsidR="00A438AE">
        <w:rPr>
          <w:sz w:val="18"/>
        </w:rPr>
        <w:t xml:space="preserve"> any</w:t>
      </w:r>
      <w:r w:rsidRPr="00A12EB3">
        <w:rPr>
          <w:sz w:val="18"/>
        </w:rPr>
        <w:t xml:space="preserve"> traditional songs from your country? Can you sing them?</w:t>
      </w:r>
    </w:p>
    <w:p w:rsidR="002D1324" w:rsidRPr="00A12EB3" w:rsidRDefault="002D1324" w:rsidP="00A12EB3">
      <w:pPr>
        <w:pStyle w:val="Liste1"/>
        <w:rPr>
          <w:sz w:val="18"/>
        </w:rPr>
      </w:pPr>
      <w:r w:rsidRPr="00A12EB3">
        <w:rPr>
          <w:sz w:val="18"/>
        </w:rPr>
        <w:t xml:space="preserve">Do you dance to traditional music in your country/area? Can you </w:t>
      </w:r>
      <w:r w:rsidR="00A438AE">
        <w:rPr>
          <w:sz w:val="18"/>
        </w:rPr>
        <w:t>dance</w:t>
      </w:r>
      <w:r w:rsidRPr="00A12EB3">
        <w:rPr>
          <w:sz w:val="18"/>
        </w:rPr>
        <w:t xml:space="preserve">? Do a lot of people know how </w:t>
      </w:r>
      <w:r w:rsidR="00A438AE">
        <w:rPr>
          <w:sz w:val="18"/>
        </w:rPr>
        <w:t>dance to traditional music</w:t>
      </w:r>
      <w:r w:rsidRPr="00A12EB3">
        <w:rPr>
          <w:sz w:val="18"/>
        </w:rPr>
        <w:t xml:space="preserve">? </w:t>
      </w:r>
    </w:p>
    <w:p w:rsidR="002D1324" w:rsidRPr="00A12EB3" w:rsidRDefault="002D1324" w:rsidP="00A12EB3">
      <w:pPr>
        <w:pStyle w:val="Liste1"/>
        <w:rPr>
          <w:sz w:val="18"/>
        </w:rPr>
      </w:pPr>
      <w:r w:rsidRPr="00A12EB3">
        <w:rPr>
          <w:sz w:val="18"/>
        </w:rPr>
        <w:t>When you celebrate a birthday party, do you sing? What?</w:t>
      </w:r>
    </w:p>
    <w:p w:rsidR="002D1324" w:rsidRPr="00A12EB3" w:rsidRDefault="002D1324" w:rsidP="00A12EB3">
      <w:pPr>
        <w:pStyle w:val="Liste1"/>
        <w:rPr>
          <w:sz w:val="18"/>
        </w:rPr>
      </w:pPr>
      <w:r w:rsidRPr="00A12EB3">
        <w:rPr>
          <w:sz w:val="18"/>
        </w:rPr>
        <w:t>Is there any special occasion in your country/area when people meet and sing together? Describe.</w:t>
      </w:r>
    </w:p>
    <w:p w:rsidR="002D1324" w:rsidRPr="00A12EB3" w:rsidRDefault="002D1324" w:rsidP="00A12EB3">
      <w:pPr>
        <w:pStyle w:val="Liste1"/>
        <w:rPr>
          <w:sz w:val="18"/>
        </w:rPr>
      </w:pPr>
      <w:r w:rsidRPr="00A12EB3">
        <w:rPr>
          <w:sz w:val="18"/>
        </w:rPr>
        <w:t xml:space="preserve">Do you often go to concerts? Did you go to concerts with </w:t>
      </w:r>
      <w:r w:rsidR="00A438AE">
        <w:rPr>
          <w:sz w:val="18"/>
        </w:rPr>
        <w:t xml:space="preserve">your </w:t>
      </w:r>
      <w:r w:rsidRPr="00A12EB3">
        <w:rPr>
          <w:sz w:val="18"/>
        </w:rPr>
        <w:t>school? Have you ever sung/played in a concert?</w:t>
      </w:r>
    </w:p>
    <w:p w:rsidR="002D1324" w:rsidRPr="00A12EB3" w:rsidRDefault="002D1324" w:rsidP="00A12EB3">
      <w:pPr>
        <w:pStyle w:val="Liste1"/>
        <w:rPr>
          <w:sz w:val="18"/>
          <w:lang w:eastAsia="pl-PL"/>
        </w:rPr>
      </w:pPr>
      <w:r w:rsidRPr="00A12EB3">
        <w:rPr>
          <w:sz w:val="18"/>
        </w:rPr>
        <w:t>Etc</w:t>
      </w:r>
      <w:r w:rsidRPr="00A12EB3">
        <w:rPr>
          <w:sz w:val="18"/>
          <w:lang w:eastAsia="pl-PL"/>
        </w:rPr>
        <w:t>.</w:t>
      </w:r>
    </w:p>
    <w:p w:rsidR="002D1324" w:rsidRPr="008F3EBF" w:rsidRDefault="00EA0835" w:rsidP="00B35C9B">
      <w:pPr>
        <w:autoSpaceDE w:val="0"/>
        <w:autoSpaceDN w:val="0"/>
        <w:adjustRightInd w:val="0"/>
        <w:rPr>
          <w:lang w:val="en-GB" w:eastAsia="pl-PL"/>
        </w:rPr>
      </w:pPr>
      <w:r>
        <w:rPr>
          <w:b/>
          <w:lang w:val="en-GB"/>
        </w:rPr>
        <w:pict>
          <v:rect id="_x0000_i1035" style="width:0;height:1.5pt" o:hralign="center" o:hrstd="t" o:hr="t" fillcolor="#a0a0a0" stroked="f"/>
        </w:pict>
      </w:r>
    </w:p>
    <w:p w:rsidR="002D1324" w:rsidRPr="008F3EBF" w:rsidRDefault="002D1324" w:rsidP="00B35C9B">
      <w:pPr>
        <w:autoSpaceDE w:val="0"/>
        <w:autoSpaceDN w:val="0"/>
        <w:adjustRightInd w:val="0"/>
        <w:rPr>
          <w:b/>
          <w:lang w:val="en-GB" w:eastAsia="pl-PL"/>
        </w:rPr>
      </w:pPr>
      <w:r w:rsidRPr="008F3EBF">
        <w:rPr>
          <w:b/>
          <w:lang w:val="en-GB" w:eastAsia="pl-PL"/>
        </w:rPr>
        <w:t xml:space="preserve">Sample specific topics to explore: </w:t>
      </w:r>
    </w:p>
    <w:p w:rsidR="002D1324" w:rsidRPr="008F3EBF" w:rsidRDefault="00EA0835" w:rsidP="00B35C9B">
      <w:pPr>
        <w:autoSpaceDE w:val="0"/>
        <w:autoSpaceDN w:val="0"/>
        <w:adjustRightInd w:val="0"/>
        <w:rPr>
          <w:b/>
          <w:lang w:val="en-GB" w:eastAsia="pl-PL"/>
        </w:rPr>
      </w:pPr>
      <w:r>
        <w:rPr>
          <w:b/>
          <w:lang w:val="en-GB"/>
        </w:rPr>
        <w:pict>
          <v:rect id="_x0000_i1036" style="width:0;height:1.5pt" o:hralign="center" o:hrstd="t" o:hr="t" fillcolor="#a0a0a0" stroked="f"/>
        </w:pict>
      </w:r>
    </w:p>
    <w:p w:rsidR="002D1324" w:rsidRPr="008F3EBF" w:rsidRDefault="002D1324" w:rsidP="00B35C9B">
      <w:pPr>
        <w:autoSpaceDE w:val="0"/>
        <w:autoSpaceDN w:val="0"/>
        <w:adjustRightInd w:val="0"/>
        <w:spacing w:line="360" w:lineRule="auto"/>
        <w:jc w:val="center"/>
        <w:rPr>
          <w:b/>
          <w:sz w:val="18"/>
          <w:lang w:val="en-GB"/>
        </w:rPr>
      </w:pPr>
    </w:p>
    <w:p w:rsidR="002D1324" w:rsidRPr="008F3EBF" w:rsidRDefault="002D1324" w:rsidP="00B35C9B">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line="360" w:lineRule="auto"/>
        <w:ind w:left="567" w:right="916"/>
        <w:jc w:val="center"/>
        <w:rPr>
          <w:sz w:val="18"/>
          <w:lang w:val="en-GB"/>
        </w:rPr>
      </w:pPr>
      <w:r w:rsidRPr="008F3EBF">
        <w:rPr>
          <w:b/>
          <w:sz w:val="18"/>
          <w:lang w:val="en-GB"/>
        </w:rPr>
        <w:t>Food</w:t>
      </w:r>
      <w:r w:rsidRPr="008F3EBF">
        <w:rPr>
          <w:b/>
          <w:sz w:val="18"/>
          <w:lang w:val="en-GB"/>
        </w:rPr>
        <w:br/>
      </w:r>
      <w:r w:rsidRPr="008F3EBF">
        <w:rPr>
          <w:sz w:val="18"/>
          <w:lang w:val="en-GB"/>
        </w:rPr>
        <w:t xml:space="preserve">every day               special days            traditional food        international food         importance of a diet         </w:t>
      </w:r>
      <w:r w:rsidRPr="008F3EBF">
        <w:rPr>
          <w:sz w:val="18"/>
          <w:lang w:val="en-GB"/>
        </w:rPr>
        <w:br/>
        <w:t xml:space="preserve"> importance of organic food                  snack                 home-made food                take away food                </w:t>
      </w:r>
      <w:r w:rsidRPr="008F3EBF">
        <w:rPr>
          <w:sz w:val="18"/>
          <w:lang w:val="en-GB"/>
        </w:rPr>
        <w:br/>
        <w:t xml:space="preserve">  ready-made food                    eating out                  meals         restaurants               shopping for food</w:t>
      </w:r>
    </w:p>
    <w:p w:rsidR="002D1324" w:rsidRPr="008F3EBF" w:rsidRDefault="002D1324" w:rsidP="00B35C9B">
      <w:pPr>
        <w:autoSpaceDE w:val="0"/>
        <w:autoSpaceDN w:val="0"/>
        <w:adjustRightInd w:val="0"/>
        <w:spacing w:line="360" w:lineRule="auto"/>
        <w:rPr>
          <w:b/>
          <w:sz w:val="18"/>
          <w:lang w:val="en-GB"/>
        </w:rPr>
      </w:pPr>
    </w:p>
    <w:p w:rsidR="002D1324" w:rsidRPr="008F3EBF" w:rsidRDefault="002D1324" w:rsidP="00114C11">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line="360" w:lineRule="auto"/>
        <w:ind w:left="567" w:right="916"/>
        <w:jc w:val="center"/>
        <w:rPr>
          <w:b/>
          <w:sz w:val="18"/>
          <w:lang w:val="en-GB"/>
        </w:rPr>
      </w:pPr>
      <w:r w:rsidRPr="008F3EBF">
        <w:rPr>
          <w:b/>
          <w:sz w:val="18"/>
          <w:lang w:val="en-GB"/>
        </w:rPr>
        <w:t xml:space="preserve"> Home</w:t>
      </w:r>
      <w:r w:rsidRPr="008F3EBF">
        <w:rPr>
          <w:sz w:val="18"/>
          <w:lang w:val="en-GB"/>
        </w:rPr>
        <w:br/>
        <w:t xml:space="preserve">type of homes              size                 use of different rooms            material used </w:t>
      </w:r>
      <w:r w:rsidRPr="008F3EBF">
        <w:rPr>
          <w:sz w:val="18"/>
          <w:lang w:val="en-GB"/>
        </w:rPr>
        <w:br/>
        <w:t>domestic duties           private vs. public space           television viewing habits          pets/animals</w:t>
      </w:r>
      <w:r w:rsidRPr="008F3EBF">
        <w:rPr>
          <w:b/>
          <w:sz w:val="18"/>
          <w:lang w:val="en-GB"/>
        </w:rPr>
        <w:t xml:space="preserve">              </w:t>
      </w:r>
    </w:p>
    <w:p w:rsidR="002D1324" w:rsidRPr="008F3EBF" w:rsidRDefault="002D1324" w:rsidP="00B35C9B">
      <w:pPr>
        <w:autoSpaceDE w:val="0"/>
        <w:autoSpaceDN w:val="0"/>
        <w:adjustRightInd w:val="0"/>
        <w:rPr>
          <w:b/>
          <w:lang w:val="en-GB" w:eastAsia="pl-PL"/>
        </w:rPr>
      </w:pPr>
    </w:p>
    <w:p w:rsidR="002D1324" w:rsidRPr="008F3EBF" w:rsidRDefault="002D1324" w:rsidP="00B35C9B">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line="360" w:lineRule="auto"/>
        <w:ind w:left="567" w:right="774"/>
        <w:jc w:val="center"/>
        <w:rPr>
          <w:b/>
          <w:sz w:val="18"/>
          <w:lang w:val="en-GB"/>
        </w:rPr>
      </w:pPr>
      <w:r w:rsidRPr="008F3EBF">
        <w:rPr>
          <w:b/>
          <w:sz w:val="18"/>
          <w:lang w:val="en-GB"/>
        </w:rPr>
        <w:t>Sports</w:t>
      </w:r>
    </w:p>
    <w:p w:rsidR="002D1324" w:rsidRPr="008F3EBF" w:rsidRDefault="002D1324" w:rsidP="00B35C9B">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line="360" w:lineRule="auto"/>
        <w:ind w:left="567" w:right="774"/>
        <w:jc w:val="center"/>
        <w:rPr>
          <w:sz w:val="18"/>
          <w:lang w:val="en-GB"/>
        </w:rPr>
      </w:pPr>
      <w:r w:rsidRPr="008F3EBF">
        <w:rPr>
          <w:sz w:val="18"/>
          <w:lang w:val="en-GB"/>
        </w:rPr>
        <w:t xml:space="preserve">sport in everyday conversations         news          watching vs. practising            fan clubs                </w:t>
      </w:r>
      <w:r w:rsidRPr="008F3EBF">
        <w:rPr>
          <w:sz w:val="18"/>
          <w:lang w:val="en-GB"/>
        </w:rPr>
        <w:br/>
        <w:t xml:space="preserve">going to the gym                 sport in different age groups            sport at school                </w:t>
      </w:r>
      <w:r w:rsidRPr="008F3EBF">
        <w:rPr>
          <w:sz w:val="18"/>
          <w:lang w:val="en-GB"/>
        </w:rPr>
        <w:br/>
        <w:t>sports gear                 famous sportsmen/sportswomen</w:t>
      </w:r>
    </w:p>
    <w:p w:rsidR="002D1324" w:rsidRPr="008F3EBF" w:rsidRDefault="002D1324" w:rsidP="00B35C9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2D1324" w:rsidRPr="008F3EBF" w:rsidRDefault="002D1324" w:rsidP="00B35C9B">
      <w:pPr>
        <w:rPr>
          <w:lang w:val="en-GB"/>
        </w:rPr>
      </w:pPr>
    </w:p>
    <w:p w:rsidR="002D1324" w:rsidRDefault="002D1324" w:rsidP="00ED0B0C">
      <w:pPr>
        <w:rPr>
          <w:lang w:val="en-GB"/>
        </w:rPr>
      </w:pPr>
      <w:r w:rsidRPr="008F3EBF">
        <w:rPr>
          <w:lang w:val="en-GB"/>
        </w:rPr>
        <w:br w:type="page"/>
      </w:r>
    </w:p>
    <w:p w:rsidR="002D1324" w:rsidRPr="008F3EBF" w:rsidRDefault="002D1324" w:rsidP="00B60E58">
      <w:pPr>
        <w:pStyle w:val="Nagwek1"/>
        <w:rPr>
          <w:lang w:val="en-GB"/>
        </w:rPr>
      </w:pPr>
      <w:bookmarkStart w:id="10" w:name="_Toc451197664"/>
      <w:r w:rsidRPr="008F3EBF">
        <w:rPr>
          <w:lang w:val="en-GB"/>
        </w:rPr>
        <w:lastRenderedPageBreak/>
        <w:t>Lesson plan 7</w:t>
      </w:r>
      <w:r w:rsidRPr="008F3EBF">
        <w:rPr>
          <w:lang w:val="en-GB"/>
        </w:rPr>
        <w:br/>
      </w:r>
      <w:r w:rsidRPr="004F2860">
        <w:rPr>
          <w:caps/>
          <w:lang w:val="en-GB"/>
        </w:rPr>
        <w:t>Intercultural anecdotes</w:t>
      </w:r>
      <w:bookmarkEnd w:id="10"/>
    </w:p>
    <w:p w:rsidR="002D1324" w:rsidRPr="008F3EBF" w:rsidRDefault="002D1324" w:rsidP="00114C11">
      <w:pPr>
        <w:pBdr>
          <w:top w:val="single" w:sz="4" w:space="6" w:color="auto"/>
          <w:left w:val="single" w:sz="4" w:space="4" w:color="auto"/>
          <w:bottom w:val="single" w:sz="4" w:space="1" w:color="auto"/>
          <w:right w:val="single" w:sz="4" w:space="4" w:color="auto"/>
        </w:pBdr>
        <w:shd w:val="clear" w:color="auto" w:fill="E5B8B7"/>
        <w:tabs>
          <w:tab w:val="left" w:pos="2360"/>
        </w:tabs>
        <w:spacing w:before="240" w:line="360" w:lineRule="auto"/>
        <w:rPr>
          <w:b/>
          <w:lang w:val="en-GB"/>
        </w:rPr>
      </w:pPr>
      <w:r w:rsidRPr="008F3EBF">
        <w:rPr>
          <w:b/>
          <w:lang w:val="en-GB"/>
        </w:rPr>
        <w:t>In this lesson plan</w:t>
      </w:r>
      <w:r>
        <w:rPr>
          <w:b/>
          <w:lang w:val="en-GB"/>
        </w:rPr>
        <w:t xml:space="preserve"> student teachers</w:t>
      </w:r>
      <w:r w:rsidRPr="008F3EBF">
        <w:rPr>
          <w:b/>
          <w:lang w:val="en-GB"/>
        </w:rPr>
        <w:t xml:space="preserve"> exchange stories of intercultural experiences. </w:t>
      </w:r>
    </w:p>
    <w:p w:rsidR="002D1324" w:rsidRPr="008F3EBF" w:rsidRDefault="002D1324" w:rsidP="00114C11">
      <w:pPr>
        <w:pStyle w:val="HEADING"/>
      </w:pPr>
      <w:r w:rsidRPr="008F3EBF">
        <w:t>EXPERIENCES</w:t>
      </w:r>
    </w:p>
    <w:p w:rsidR="002D1324" w:rsidRPr="008F3EBF" w:rsidRDefault="002D1324" w:rsidP="00114C11">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8F3EBF">
        <w:rPr>
          <w:rFonts w:cs="Microsoft Tai Le"/>
          <w:bCs/>
          <w:szCs w:val="22"/>
          <w:lang w:val="en-GB"/>
        </w:rPr>
        <w:t>Student teachers</w:t>
      </w:r>
    </w:p>
    <w:p w:rsidR="002D1324" w:rsidRPr="008F3EBF" w:rsidRDefault="002D1324" w:rsidP="000C1AE9">
      <w:pPr>
        <w:pStyle w:val="Liste1"/>
      </w:pPr>
      <w:r w:rsidRPr="008F3EBF">
        <w:t>exchange stories of enriching experiences</w:t>
      </w:r>
    </w:p>
    <w:p w:rsidR="002D1324" w:rsidRPr="008F3EBF" w:rsidRDefault="002D1324" w:rsidP="000C1AE9">
      <w:pPr>
        <w:pStyle w:val="Liste1"/>
      </w:pPr>
      <w:r w:rsidRPr="008F3EBF">
        <w:t>recognise their progress as far as language, intercultural communication, meta-cognitive and professional skills are concerned and identify the methods which have enabled this progress</w:t>
      </w:r>
    </w:p>
    <w:p w:rsidR="002D1324" w:rsidRPr="008F3EBF" w:rsidRDefault="002D1324" w:rsidP="000C1AE9">
      <w:pPr>
        <w:pStyle w:val="Liste1"/>
      </w:pPr>
      <w:r w:rsidRPr="008F3EBF">
        <w:t>improve their presentation skills using anecdotes</w:t>
      </w:r>
    </w:p>
    <w:p w:rsidR="002D1324" w:rsidRPr="008F3EBF" w:rsidRDefault="002D1324" w:rsidP="000C1AE9">
      <w:pPr>
        <w:pStyle w:val="Liste1"/>
        <w:rPr>
          <w:b/>
          <w:bCs/>
        </w:rPr>
      </w:pPr>
      <w:r w:rsidRPr="008F3EBF">
        <w:t>transfer knowledge to their colleagues</w:t>
      </w:r>
    </w:p>
    <w:p w:rsidR="002D1324" w:rsidRPr="008F3EBF" w:rsidRDefault="002D1324" w:rsidP="00114C11">
      <w:pPr>
        <w:pStyle w:val="HEADING"/>
      </w:pPr>
      <w:r w:rsidRPr="008F3EBF">
        <w:t>TARGETED COMPETENCES</w:t>
      </w:r>
      <w:r w:rsidRPr="008F3EBF">
        <w:rPr>
          <w:highlight w:val="yellow"/>
        </w:rPr>
        <w:t xml:space="preserve"> </w:t>
      </w:r>
    </w:p>
    <w:p w:rsidR="002D1324" w:rsidRPr="008F3EBF" w:rsidRDefault="002D1324" w:rsidP="00114C11">
      <w:pPr>
        <w:autoSpaceDE w:val="0"/>
        <w:autoSpaceDN w:val="0"/>
        <w:adjustRightInd w:val="0"/>
        <w:rPr>
          <w:rFonts w:cs="Microsoft Tai Le"/>
          <w:szCs w:val="22"/>
          <w:lang w:val="en-GB" w:eastAsia="pl-PL"/>
        </w:rPr>
      </w:pPr>
      <w:r w:rsidRPr="008F3EBF">
        <w:rPr>
          <w:rFonts w:cs="Microsoft Tai Le"/>
          <w:szCs w:val="22"/>
          <w:lang w:val="en-GB" w:eastAsia="pl-PL"/>
        </w:rPr>
        <w:t>Student teachers</w:t>
      </w:r>
    </w:p>
    <w:p w:rsidR="002D1324" w:rsidRPr="008F3EBF" w:rsidRDefault="002D1324" w:rsidP="000C1AE9">
      <w:pPr>
        <w:pStyle w:val="Liste1"/>
      </w:pPr>
      <w:r w:rsidRPr="008F3EBF">
        <w:t>can observe/analyse linguistic elements/cultural phenomena in languages/cultures which are more or less familiar (FREPA, skills, S-1)</w:t>
      </w:r>
    </w:p>
    <w:p w:rsidR="002D1324" w:rsidRPr="008F3EBF" w:rsidRDefault="002D1324" w:rsidP="000C1AE9">
      <w:pPr>
        <w:pStyle w:val="Liste1"/>
        <w:rPr>
          <w:lang w:eastAsia="pl-PL"/>
        </w:rPr>
      </w:pPr>
      <w:r w:rsidRPr="008F3EBF">
        <w:t>can manage their learning in a reflective manner (FREPA, skills, S-7.7)</w:t>
      </w:r>
    </w:p>
    <w:p w:rsidR="002D1324" w:rsidRPr="008F3EBF" w:rsidRDefault="002D1324" w:rsidP="00114C11">
      <w:pPr>
        <w:pStyle w:val="HEADING"/>
        <w:rPr>
          <w:i/>
          <w:color w:val="FF0000"/>
        </w:rPr>
      </w:pPr>
      <w:r w:rsidRPr="008F3EBF">
        <w:t>PROCEDURE</w:t>
      </w:r>
    </w:p>
    <w:p w:rsidR="002D1324" w:rsidRPr="008F3EBF" w:rsidRDefault="002D1324" w:rsidP="00114C11">
      <w:pPr>
        <w:pStyle w:val="BEFDRAFT"/>
      </w:pPr>
      <w:r w:rsidRPr="008F3EBF">
        <w:t>BEFORE</w:t>
      </w:r>
    </w:p>
    <w:p w:rsidR="002D1324" w:rsidRPr="008F3EBF" w:rsidRDefault="002D1324" w:rsidP="00114C11">
      <w:pPr>
        <w:pStyle w:val="INSTRUCTION"/>
        <w:ind w:left="0"/>
        <w:rPr>
          <w:lang w:val="en-GB"/>
        </w:rPr>
      </w:pPr>
      <w:r w:rsidRPr="008F3EBF">
        <w:rPr>
          <w:lang w:val="en-GB"/>
        </w:rPr>
        <w:t>The following activities and methods are suggested</w:t>
      </w:r>
    </w:p>
    <w:p w:rsidR="002D1324" w:rsidRPr="008F3EBF" w:rsidRDefault="002D1324" w:rsidP="00114C11">
      <w:pPr>
        <w:pStyle w:val="INSTRUCTION"/>
        <w:ind w:left="0"/>
        <w:rPr>
          <w:lang w:val="en-GB"/>
        </w:rPr>
      </w:pPr>
    </w:p>
    <w:tbl>
      <w:tblPr>
        <w:tblW w:w="0" w:type="auto"/>
        <w:tblLayout w:type="fixed"/>
        <w:tblLook w:val="00A0" w:firstRow="1" w:lastRow="0" w:firstColumn="1" w:lastColumn="0" w:noHBand="0" w:noVBand="0"/>
      </w:tblPr>
      <w:tblGrid>
        <w:gridCol w:w="959"/>
        <w:gridCol w:w="7970"/>
      </w:tblGrid>
      <w:tr w:rsidR="002D1324" w:rsidRPr="003B72C4" w:rsidTr="00BE15EA">
        <w:tc>
          <w:tcPr>
            <w:tcW w:w="959" w:type="dxa"/>
          </w:tcPr>
          <w:p w:rsidR="002D1324" w:rsidRPr="00BE15EA" w:rsidRDefault="000356BF" w:rsidP="00BE15EA">
            <w:pPr>
              <w:pStyle w:val="INSTRUCTION"/>
              <w:ind w:left="0"/>
              <w:rPr>
                <w:lang w:val="en-GB"/>
              </w:rPr>
            </w:pPr>
            <w:r>
              <w:drawing>
                <wp:anchor distT="0" distB="0" distL="114935" distR="114935" simplePos="0" relativeHeight="251620352"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61" name="Grafik 221"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1"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BE15EA">
            <w:pPr>
              <w:tabs>
                <w:tab w:val="left" w:pos="34"/>
                <w:tab w:val="left" w:pos="1416"/>
                <w:tab w:val="left" w:pos="2124"/>
                <w:tab w:val="left" w:pos="2832"/>
                <w:tab w:val="left" w:pos="3540"/>
                <w:tab w:val="left" w:pos="4248"/>
                <w:tab w:val="left" w:pos="4956"/>
                <w:tab w:val="left" w:pos="5664"/>
                <w:tab w:val="left" w:pos="6372"/>
                <w:tab w:val="left" w:pos="7080"/>
                <w:tab w:val="left" w:pos="7788"/>
                <w:tab w:val="left" w:pos="8496"/>
              </w:tabs>
              <w:ind w:left="34"/>
              <w:rPr>
                <w:bCs/>
                <w:lang w:val="en-GB"/>
              </w:rPr>
            </w:pPr>
            <w:r w:rsidRPr="00BE15EA">
              <w:rPr>
                <w:bCs/>
                <w:szCs w:val="22"/>
                <w:lang w:val="en-GB"/>
              </w:rPr>
              <w:t>The teacher brings an object (a picture, a souvenir, etc.) related to an event</w:t>
            </w:r>
          </w:p>
          <w:p w:rsidR="002D1324" w:rsidRPr="00BE15EA" w:rsidRDefault="002D1324" w:rsidP="00BE15EA">
            <w:pPr>
              <w:tabs>
                <w:tab w:val="left" w:pos="34"/>
                <w:tab w:val="left" w:pos="1416"/>
                <w:tab w:val="left" w:pos="2124"/>
                <w:tab w:val="left" w:pos="2832"/>
                <w:tab w:val="left" w:pos="3540"/>
                <w:tab w:val="left" w:pos="4248"/>
                <w:tab w:val="left" w:pos="4956"/>
                <w:tab w:val="left" w:pos="5664"/>
                <w:tab w:val="left" w:pos="6372"/>
                <w:tab w:val="left" w:pos="7080"/>
                <w:tab w:val="left" w:pos="7788"/>
                <w:tab w:val="left" w:pos="8496"/>
              </w:tabs>
              <w:ind w:left="34"/>
              <w:rPr>
                <w:bCs/>
                <w:lang w:val="en-GB"/>
              </w:rPr>
            </w:pPr>
            <w:r w:rsidRPr="00BE15EA">
              <w:rPr>
                <w:bCs/>
                <w:szCs w:val="22"/>
                <w:lang w:val="en-GB"/>
              </w:rPr>
              <w:t>he/she participated in (birthday party, wedding, student party, festival, etc.) while</w:t>
            </w:r>
          </w:p>
          <w:p w:rsidR="002D1324" w:rsidRPr="00BE15EA" w:rsidRDefault="002D1324" w:rsidP="00BE15EA">
            <w:pPr>
              <w:tabs>
                <w:tab w:val="left" w:pos="34"/>
                <w:tab w:val="left" w:pos="1416"/>
                <w:tab w:val="left" w:pos="2124"/>
                <w:tab w:val="left" w:pos="2832"/>
                <w:tab w:val="left" w:pos="3540"/>
                <w:tab w:val="left" w:pos="4248"/>
                <w:tab w:val="left" w:pos="4956"/>
                <w:tab w:val="left" w:pos="5664"/>
                <w:tab w:val="left" w:pos="6372"/>
                <w:tab w:val="left" w:pos="7080"/>
                <w:tab w:val="left" w:pos="7788"/>
                <w:tab w:val="left" w:pos="8496"/>
              </w:tabs>
              <w:ind w:left="34"/>
              <w:rPr>
                <w:bCs/>
                <w:lang w:val="en-GB"/>
              </w:rPr>
            </w:pPr>
            <w:r w:rsidRPr="00BE15EA">
              <w:rPr>
                <w:bCs/>
                <w:szCs w:val="22"/>
                <w:lang w:val="en-GB"/>
              </w:rPr>
              <w:t>travelling abroad. Before telling the story, the teacher asks the student teachers</w:t>
            </w:r>
          </w:p>
          <w:p w:rsidR="002D1324" w:rsidRPr="00BE15EA" w:rsidRDefault="002D1324" w:rsidP="00BE15EA">
            <w:pPr>
              <w:tabs>
                <w:tab w:val="left" w:pos="34"/>
                <w:tab w:val="left" w:pos="1416"/>
                <w:tab w:val="left" w:pos="2124"/>
                <w:tab w:val="left" w:pos="2832"/>
                <w:tab w:val="left" w:pos="3540"/>
                <w:tab w:val="left" w:pos="4248"/>
                <w:tab w:val="left" w:pos="4956"/>
                <w:tab w:val="left" w:pos="5664"/>
                <w:tab w:val="left" w:pos="6372"/>
                <w:tab w:val="left" w:pos="7080"/>
                <w:tab w:val="left" w:pos="7788"/>
                <w:tab w:val="left" w:pos="8496"/>
              </w:tabs>
              <w:ind w:left="34"/>
              <w:rPr>
                <w:bCs/>
                <w:lang w:val="en-GB"/>
              </w:rPr>
            </w:pPr>
            <w:r w:rsidRPr="00BE15EA">
              <w:rPr>
                <w:bCs/>
                <w:szCs w:val="22"/>
                <w:lang w:val="en-GB"/>
              </w:rPr>
              <w:t>to describe the object and try to guess what kind of event it might be connected</w:t>
            </w:r>
          </w:p>
          <w:p w:rsidR="002D1324" w:rsidRPr="00BE15EA" w:rsidRDefault="002D1324" w:rsidP="00BE15EA">
            <w:pPr>
              <w:tabs>
                <w:tab w:val="left" w:pos="34"/>
                <w:tab w:val="left" w:pos="1416"/>
                <w:tab w:val="left" w:pos="2124"/>
                <w:tab w:val="left" w:pos="2832"/>
                <w:tab w:val="left" w:pos="3540"/>
                <w:tab w:val="left" w:pos="4248"/>
                <w:tab w:val="left" w:pos="4956"/>
                <w:tab w:val="left" w:pos="5664"/>
                <w:tab w:val="left" w:pos="6372"/>
                <w:tab w:val="left" w:pos="7080"/>
                <w:tab w:val="left" w:pos="7788"/>
                <w:tab w:val="left" w:pos="8496"/>
              </w:tabs>
              <w:ind w:left="34"/>
              <w:rPr>
                <w:bCs/>
                <w:lang w:val="en-GB"/>
              </w:rPr>
            </w:pPr>
            <w:r w:rsidRPr="00BE15EA">
              <w:rPr>
                <w:bCs/>
                <w:szCs w:val="22"/>
                <w:lang w:val="en-GB"/>
              </w:rPr>
              <w:t>with. Then the teacher offers the anecdote focusing on the way the event</w:t>
            </w:r>
          </w:p>
          <w:p w:rsidR="002D1324" w:rsidRPr="00BE15EA" w:rsidRDefault="002D1324" w:rsidP="00BE15EA">
            <w:pPr>
              <w:tabs>
                <w:tab w:val="left" w:pos="34"/>
                <w:tab w:val="left" w:pos="1416"/>
                <w:tab w:val="left" w:pos="2124"/>
                <w:tab w:val="left" w:pos="2832"/>
                <w:tab w:val="left" w:pos="3540"/>
                <w:tab w:val="left" w:pos="4248"/>
                <w:tab w:val="left" w:pos="4956"/>
                <w:tab w:val="left" w:pos="5664"/>
                <w:tab w:val="left" w:pos="6372"/>
                <w:tab w:val="left" w:pos="7080"/>
                <w:tab w:val="left" w:pos="7788"/>
                <w:tab w:val="left" w:pos="8496"/>
              </w:tabs>
              <w:ind w:left="34"/>
              <w:rPr>
                <w:bCs/>
                <w:lang w:val="en-GB"/>
              </w:rPr>
            </w:pPr>
            <w:r w:rsidRPr="00BE15EA">
              <w:rPr>
                <w:bCs/>
                <w:szCs w:val="22"/>
                <w:lang w:val="en-GB"/>
              </w:rPr>
              <w:t xml:space="preserve">changed his/her view of the visited country. </w:t>
            </w:r>
          </w:p>
          <w:p w:rsidR="002D1324" w:rsidRPr="00BE15EA" w:rsidRDefault="002D1324" w:rsidP="00BE15EA">
            <w:pPr>
              <w:tabs>
                <w:tab w:val="left" w:pos="34"/>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34"/>
              <w:rPr>
                <w:b/>
                <w:bCs/>
                <w:lang w:val="en-GB"/>
              </w:rPr>
            </w:pPr>
          </w:p>
          <w:p w:rsidR="002D1324" w:rsidRPr="00BE15EA" w:rsidRDefault="002D1324" w:rsidP="00BE15EA">
            <w:pPr>
              <w:tabs>
                <w:tab w:val="left" w:pos="34"/>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34"/>
              <w:rPr>
                <w:bCs/>
                <w:lang w:val="en-GB"/>
              </w:rPr>
            </w:pPr>
            <w:r w:rsidRPr="00BE15EA">
              <w:rPr>
                <w:bCs/>
                <w:szCs w:val="22"/>
                <w:lang w:val="en-GB"/>
              </w:rPr>
              <w:t>The teacher encourages the student teachers to collect different objects that are connected with their intercultural experiences during the mobility</w:t>
            </w:r>
            <w:r w:rsidR="00D256FE">
              <w:rPr>
                <w:bCs/>
                <w:szCs w:val="22"/>
                <w:lang w:val="en-GB"/>
              </w:rPr>
              <w:t xml:space="preserve"> activity</w:t>
            </w:r>
            <w:r w:rsidRPr="00BE15EA">
              <w:rPr>
                <w:bCs/>
                <w:szCs w:val="22"/>
                <w:lang w:val="en-GB"/>
              </w:rPr>
              <w:t xml:space="preserve">. </w:t>
            </w:r>
          </w:p>
          <w:p w:rsidR="002D1324" w:rsidRPr="00BE15EA" w:rsidRDefault="002D1324" w:rsidP="00BE15EA">
            <w:pPr>
              <w:pStyle w:val="INSTRUCTION"/>
              <w:ind w:left="0"/>
              <w:rPr>
                <w:lang w:val="en-GB"/>
              </w:rPr>
            </w:pPr>
          </w:p>
        </w:tc>
      </w:tr>
    </w:tbl>
    <w:p w:rsidR="002D1324" w:rsidRPr="008F3EBF" w:rsidRDefault="002D1324" w:rsidP="00114C11">
      <w:pPr>
        <w:pStyle w:val="BEFDRAFT"/>
      </w:pPr>
      <w:r w:rsidRPr="008F3EBF">
        <w:t>AFTER</w:t>
      </w:r>
    </w:p>
    <w:tbl>
      <w:tblPr>
        <w:tblW w:w="0" w:type="auto"/>
        <w:tblInd w:w="-108" w:type="dxa"/>
        <w:tblLayout w:type="fixed"/>
        <w:tblLook w:val="00A0" w:firstRow="1" w:lastRow="0" w:firstColumn="1" w:lastColumn="0" w:noHBand="0" w:noVBand="0"/>
      </w:tblPr>
      <w:tblGrid>
        <w:gridCol w:w="968"/>
        <w:gridCol w:w="8050"/>
      </w:tblGrid>
      <w:tr w:rsidR="002D1324" w:rsidRPr="003B72C4" w:rsidTr="00BE15EA">
        <w:trPr>
          <w:trHeight w:val="1606"/>
        </w:trPr>
        <w:tc>
          <w:tcPr>
            <w:tcW w:w="968" w:type="dxa"/>
          </w:tcPr>
          <w:p w:rsidR="002D1324" w:rsidRPr="00BE15EA" w:rsidRDefault="000356BF" w:rsidP="00E91803">
            <w:pPr>
              <w:pStyle w:val="BEFDRAFT"/>
              <w:rPr>
                <w:b w:val="0"/>
                <w:shd w:val="clear" w:color="auto" w:fill="99CCFF"/>
              </w:rPr>
            </w:pPr>
            <w:r>
              <w:rPr>
                <w:noProof/>
                <w:lang w:val="pl-PL" w:eastAsia="pl-PL"/>
              </w:rPr>
              <w:drawing>
                <wp:anchor distT="0" distB="0" distL="114935" distR="114935" simplePos="0" relativeHeight="251621376"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62" name="Grafik 222"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descr="plurimobil-icon-individual-work-velv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050" w:type="dxa"/>
          </w:tcPr>
          <w:p w:rsidR="002D1324" w:rsidRPr="00BE15EA" w:rsidRDefault="002D1324" w:rsidP="00E91803">
            <w:pPr>
              <w:rPr>
                <w:lang w:val="en-GB"/>
              </w:rPr>
            </w:pPr>
            <w:r w:rsidRPr="00BE15EA">
              <w:rPr>
                <w:szCs w:val="22"/>
                <w:lang w:val="en-GB"/>
              </w:rPr>
              <w:t>Student teachers who have completed the</w:t>
            </w:r>
            <w:r w:rsidR="003B30D5">
              <w:rPr>
                <w:szCs w:val="22"/>
                <w:lang w:val="en-GB"/>
              </w:rPr>
              <w:t>ir</w:t>
            </w:r>
            <w:r w:rsidRPr="00BE15EA">
              <w:rPr>
                <w:szCs w:val="22"/>
                <w:lang w:val="en-GB"/>
              </w:rPr>
              <w:t xml:space="preserve"> mobility</w:t>
            </w:r>
            <w:r w:rsidR="003B30D5">
              <w:rPr>
                <w:szCs w:val="22"/>
                <w:lang w:val="en-GB"/>
              </w:rPr>
              <w:t xml:space="preserve"> project</w:t>
            </w:r>
            <w:r w:rsidRPr="00BE15EA">
              <w:rPr>
                <w:szCs w:val="22"/>
                <w:lang w:val="en-GB"/>
              </w:rPr>
              <w:t xml:space="preserve">, present an object/a story featuring an event or events which </w:t>
            </w:r>
            <w:r w:rsidR="00EA376F">
              <w:rPr>
                <w:szCs w:val="22"/>
                <w:lang w:val="en-GB"/>
              </w:rPr>
              <w:t>happened</w:t>
            </w:r>
            <w:r w:rsidR="00EA376F" w:rsidRPr="00BE15EA">
              <w:rPr>
                <w:szCs w:val="22"/>
                <w:lang w:val="en-GB"/>
              </w:rPr>
              <w:t xml:space="preserve"> </w:t>
            </w:r>
            <w:r w:rsidRPr="00BE15EA">
              <w:rPr>
                <w:szCs w:val="22"/>
                <w:lang w:val="en-GB"/>
              </w:rPr>
              <w:t xml:space="preserve">to them during the mobility </w:t>
            </w:r>
            <w:r w:rsidR="003B30D5">
              <w:rPr>
                <w:szCs w:val="22"/>
                <w:lang w:val="en-GB"/>
              </w:rPr>
              <w:t>activity</w:t>
            </w:r>
            <w:r w:rsidR="006976BA">
              <w:rPr>
                <w:szCs w:val="22"/>
                <w:lang w:val="en-GB"/>
              </w:rPr>
              <w:t xml:space="preserve"> </w:t>
            </w:r>
            <w:r w:rsidRPr="00BE15EA">
              <w:rPr>
                <w:szCs w:val="22"/>
                <w:lang w:val="en-GB"/>
              </w:rPr>
              <w:t xml:space="preserve">to convey either: </w:t>
            </w:r>
          </w:p>
          <w:p w:rsidR="002D1324" w:rsidRPr="008F3EBF" w:rsidRDefault="002D1324" w:rsidP="000C1AE9">
            <w:pPr>
              <w:pStyle w:val="Liste1"/>
            </w:pPr>
            <w:r w:rsidRPr="008F3EBF">
              <w:t>what they have learned</w:t>
            </w:r>
          </w:p>
          <w:p w:rsidR="002D1324" w:rsidRPr="008F3EBF" w:rsidRDefault="002D1324" w:rsidP="000C1AE9">
            <w:pPr>
              <w:pStyle w:val="Liste1"/>
            </w:pPr>
            <w:r w:rsidRPr="008F3EBF">
              <w:t>how they have changed their view of the host country and their home country</w:t>
            </w:r>
          </w:p>
          <w:p w:rsidR="002D1324" w:rsidRDefault="002D1324" w:rsidP="000C1AE9">
            <w:pPr>
              <w:pStyle w:val="Liste1"/>
            </w:pPr>
            <w:r w:rsidRPr="008F3EBF">
              <w:t>how they have changed due to this experience</w:t>
            </w:r>
          </w:p>
          <w:p w:rsidR="002D1324" w:rsidRPr="008F3EBF" w:rsidRDefault="002D1324" w:rsidP="00BE15EA">
            <w:pPr>
              <w:pStyle w:val="Liste1"/>
              <w:numPr>
                <w:ilvl w:val="0"/>
                <w:numId w:val="0"/>
              </w:numPr>
              <w:ind w:left="567"/>
            </w:pPr>
          </w:p>
        </w:tc>
      </w:tr>
      <w:tr w:rsidR="002D1324" w:rsidRPr="003B72C4" w:rsidTr="00BE15EA">
        <w:trPr>
          <w:trHeight w:val="977"/>
        </w:trPr>
        <w:tc>
          <w:tcPr>
            <w:tcW w:w="968" w:type="dxa"/>
          </w:tcPr>
          <w:p w:rsidR="002D1324" w:rsidRPr="006707C1" w:rsidRDefault="000356BF" w:rsidP="00E91803">
            <w:pPr>
              <w:pStyle w:val="BEFDRAFT"/>
              <w:rPr>
                <w:noProof/>
                <w:lang w:val="en-US" w:eastAsia="de-CH"/>
              </w:rPr>
            </w:pPr>
            <w:r>
              <w:rPr>
                <w:noProof/>
                <w:lang w:val="pl-PL" w:eastAsia="pl-PL"/>
              </w:rPr>
              <w:lastRenderedPageBreak/>
              <w:drawing>
                <wp:anchor distT="0" distB="0" distL="114935" distR="114935" simplePos="0" relativeHeight="251680768" behindDoc="0" locked="0" layoutInCell="1" allowOverlap="1">
                  <wp:simplePos x="0" y="0"/>
                  <wp:positionH relativeFrom="column">
                    <wp:posOffset>56515</wp:posOffset>
                  </wp:positionH>
                  <wp:positionV relativeFrom="page">
                    <wp:posOffset>149225</wp:posOffset>
                  </wp:positionV>
                  <wp:extent cx="469900" cy="464820"/>
                  <wp:effectExtent l="19050" t="0" r="6350" b="0"/>
                  <wp:wrapTight wrapText="bothSides">
                    <wp:wrapPolygon edited="0">
                      <wp:start x="2627" y="0"/>
                      <wp:lineTo x="-876" y="5311"/>
                      <wp:lineTo x="-876" y="14164"/>
                      <wp:lineTo x="1751" y="19475"/>
                      <wp:lineTo x="3503" y="19475"/>
                      <wp:lineTo x="19265" y="19475"/>
                      <wp:lineTo x="21892" y="15049"/>
                      <wp:lineTo x="21892" y="8852"/>
                      <wp:lineTo x="20141" y="2656"/>
                      <wp:lineTo x="17514" y="0"/>
                      <wp:lineTo x="2627" y="0"/>
                    </wp:wrapPolygon>
                  </wp:wrapTight>
                  <wp:docPr id="63" name="Grafik 223"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3"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900" cy="464820"/>
                          </a:xfrm>
                          <a:prstGeom prst="rect">
                            <a:avLst/>
                          </a:prstGeom>
                          <a:noFill/>
                        </pic:spPr>
                      </pic:pic>
                    </a:graphicData>
                  </a:graphic>
                </wp:anchor>
              </w:drawing>
            </w:r>
          </w:p>
        </w:tc>
        <w:tc>
          <w:tcPr>
            <w:tcW w:w="8050" w:type="dxa"/>
          </w:tcPr>
          <w:p w:rsidR="002D1324" w:rsidRPr="00BE15EA" w:rsidRDefault="0077595A" w:rsidP="000A12E1">
            <w:pPr>
              <w:rPr>
                <w:lang w:val="en-GB"/>
              </w:rPr>
            </w:pPr>
            <w:r>
              <w:rPr>
                <w:szCs w:val="22"/>
                <w:lang w:val="en-GB"/>
              </w:rPr>
              <w:br/>
            </w:r>
            <w:r w:rsidR="002D1324" w:rsidRPr="00BE15EA">
              <w:rPr>
                <w:szCs w:val="22"/>
                <w:lang w:val="en-GB"/>
              </w:rPr>
              <w:t>Student teachers comment on the story, ask questions and compare the story with their own mobility experience</w:t>
            </w:r>
          </w:p>
          <w:p w:rsidR="002D1324" w:rsidRPr="00BE15EA" w:rsidRDefault="002D1324" w:rsidP="00E91803">
            <w:pPr>
              <w:rPr>
                <w:lang w:val="en-GB"/>
              </w:rPr>
            </w:pPr>
          </w:p>
        </w:tc>
      </w:tr>
    </w:tbl>
    <w:p w:rsidR="002D1324" w:rsidRPr="008F3EBF" w:rsidRDefault="002D1324" w:rsidP="00114C11">
      <w:pPr>
        <w:pStyle w:val="HEADING"/>
      </w:pPr>
      <w:r w:rsidRPr="008F3EBF">
        <w:t>FINAL PRODUCT FOR THE PORTFOLIO</w:t>
      </w:r>
    </w:p>
    <w:p w:rsidR="002D1324" w:rsidRPr="008F3EBF" w:rsidRDefault="002D1324" w:rsidP="00114C11">
      <w:pPr>
        <w:rPr>
          <w:lang w:val="en-GB" w:eastAsia="pl-PL"/>
        </w:rPr>
      </w:pPr>
      <w:r w:rsidRPr="008F3EBF">
        <w:rPr>
          <w:lang w:val="en-GB"/>
        </w:rPr>
        <w:t>Authentic materials and anecdotes</w:t>
      </w:r>
      <w:r w:rsidRPr="008F3EBF">
        <w:rPr>
          <w:lang w:val="en-GB" w:eastAsia="pl-PL"/>
        </w:rPr>
        <w:t xml:space="preserve"> </w:t>
      </w:r>
    </w:p>
    <w:p w:rsidR="002D1324" w:rsidRPr="008F3EBF" w:rsidRDefault="002D1324" w:rsidP="00114C11">
      <w:pPr>
        <w:pStyle w:val="HEADING"/>
        <w:rPr>
          <w:i/>
        </w:rPr>
      </w:pPr>
      <w:r>
        <w:t xml:space="preserve">TOOLS </w:t>
      </w:r>
      <w:r w:rsidRPr="008F3EBF">
        <w:t>AND RESOURCES</w:t>
      </w:r>
    </w:p>
    <w:p w:rsidR="002D1324" w:rsidRPr="008F3EBF" w:rsidRDefault="002D1324" w:rsidP="00114C11">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8F3EBF">
        <w:rPr>
          <w:bCs/>
          <w:lang w:val="en-GB"/>
        </w:rPr>
        <w:t xml:space="preserve">Examples of intercultural anecdotes can be found for instance in: </w:t>
      </w:r>
    </w:p>
    <w:p w:rsidR="002D1324" w:rsidRPr="008F3EBF" w:rsidRDefault="002D1324" w:rsidP="00114C11">
      <w:pPr>
        <w:rPr>
          <w:rFonts w:cs="Times"/>
          <w:lang w:val="en-GB"/>
        </w:rPr>
      </w:pPr>
      <w:r w:rsidRPr="006707C1">
        <w:rPr>
          <w:rStyle w:val="detailspublicationtitle"/>
        </w:rPr>
        <w:t xml:space="preserve">Huber-Kriegler, M. and I. Lazar. </w:t>
      </w:r>
      <w:r w:rsidRPr="008F3EBF">
        <w:rPr>
          <w:rStyle w:val="detailspublicationtitle"/>
          <w:i/>
          <w:lang w:val="en-GB"/>
        </w:rPr>
        <w:t xml:space="preserve">Mirrors and Windows: An intercultural communication textbook. </w:t>
      </w:r>
      <w:r w:rsidRPr="008F3EBF">
        <w:rPr>
          <w:rStyle w:val="detailspublicationtitle"/>
          <w:lang w:val="en-GB"/>
        </w:rPr>
        <w:t>ECML, 2003.</w:t>
      </w:r>
    </w:p>
    <w:p w:rsidR="002D1324" w:rsidRDefault="002D1324" w:rsidP="00114C11">
      <w:pPr>
        <w:pStyle w:val="EXAMPLE"/>
        <w:rPr>
          <w:caps/>
        </w:rPr>
      </w:pPr>
    </w:p>
    <w:p w:rsidR="002D1324" w:rsidRDefault="002D1324" w:rsidP="00114C11">
      <w:pPr>
        <w:pStyle w:val="EXAMPLE"/>
        <w:rPr>
          <w:caps/>
        </w:rPr>
      </w:pPr>
    </w:p>
    <w:p w:rsidR="002D1324" w:rsidRPr="00E832C8" w:rsidRDefault="002D1324" w:rsidP="00114C11">
      <w:pPr>
        <w:pStyle w:val="EXAMPLE"/>
        <w:rPr>
          <w:caps/>
        </w:rPr>
      </w:pPr>
      <w:r w:rsidRPr="00E832C8">
        <w:rPr>
          <w:caps/>
        </w:rPr>
        <w:t>Example</w:t>
      </w:r>
    </w:p>
    <w:p w:rsidR="002D1324" w:rsidRPr="008F3EBF" w:rsidRDefault="002D1324" w:rsidP="00114C11">
      <w:pPr>
        <w:pStyle w:val="EXAMPLE"/>
      </w:pPr>
      <w:r w:rsidRPr="008F3EBF">
        <w:t>Examples of intercultural anecdotes</w:t>
      </w:r>
    </w:p>
    <w:p w:rsidR="002D1324" w:rsidRPr="008F3EBF" w:rsidRDefault="00EA0835" w:rsidP="00114C11">
      <w:pPr>
        <w:jc w:val="center"/>
        <w:rPr>
          <w:rFonts w:cs="Microsoft Tai Le"/>
          <w:b/>
          <w:sz w:val="32"/>
          <w:lang w:val="en-GB"/>
        </w:rPr>
      </w:pPr>
      <w:r>
        <w:rPr>
          <w:rFonts w:cs="Microsoft Tai Le"/>
          <w:szCs w:val="22"/>
          <w:lang w:val="en-GB"/>
        </w:rPr>
        <w:pict>
          <v:rect id="_x0000_i1037" style="width:0;height:1.5pt" o:hralign="center" o:hrstd="t" o:hr="t" fillcolor="#a0a0a0" stroked="f"/>
        </w:pict>
      </w:r>
    </w:p>
    <w:p w:rsidR="002D1324" w:rsidRPr="008F3EBF" w:rsidRDefault="002D1324" w:rsidP="00114C11">
      <w:pPr>
        <w:rPr>
          <w:lang w:val="en-GB"/>
        </w:rPr>
      </w:pPr>
    </w:p>
    <w:p w:rsidR="002D1324" w:rsidRPr="006707C1" w:rsidRDefault="002D1324" w:rsidP="00114C11">
      <w:pPr>
        <w:pBdr>
          <w:top w:val="wave" w:sz="6" w:space="1" w:color="auto"/>
          <w:left w:val="wave" w:sz="6" w:space="4" w:color="auto"/>
          <w:bottom w:val="wave" w:sz="6" w:space="1" w:color="auto"/>
          <w:right w:val="wave" w:sz="6" w:space="4" w:color="auto"/>
        </w:pBdr>
        <w:ind w:left="426" w:right="1908"/>
        <w:jc w:val="center"/>
        <w:rPr>
          <w:rStyle w:val="Hipercze"/>
          <w:lang w:val="en-US"/>
        </w:rPr>
      </w:pPr>
      <w:r w:rsidRPr="008F3EBF">
        <w:rPr>
          <w:rStyle w:val="Hipercze"/>
          <w:rFonts w:ascii="MV Boli" w:hAnsi="MV Boli" w:cs="MV Boli"/>
          <w:b/>
          <w:i/>
          <w:color w:val="0070C0"/>
          <w:u w:val="none"/>
          <w:lang w:val="en-GB"/>
        </w:rPr>
        <w:t>Ticket for the opera</w:t>
      </w:r>
    </w:p>
    <w:p w:rsidR="002D1324" w:rsidRPr="00B734D5" w:rsidRDefault="002D1324" w:rsidP="00114C11">
      <w:pPr>
        <w:pBdr>
          <w:top w:val="wave" w:sz="6" w:space="1" w:color="auto"/>
          <w:left w:val="wave" w:sz="6" w:space="4" w:color="auto"/>
          <w:bottom w:val="wave" w:sz="6" w:space="1" w:color="auto"/>
          <w:right w:val="wave" w:sz="6" w:space="4" w:color="auto"/>
        </w:pBdr>
        <w:ind w:left="426" w:right="1908"/>
        <w:jc w:val="both"/>
        <w:rPr>
          <w:rStyle w:val="Hipercze"/>
          <w:lang w:val="en-GB"/>
        </w:rPr>
      </w:pPr>
      <w:r w:rsidRPr="008F3EBF">
        <w:rPr>
          <w:rStyle w:val="Hipercze"/>
          <w:rFonts w:ascii="MV Boli" w:hAnsi="MV Boli" w:cs="MV Boli"/>
          <w:color w:val="0070C0"/>
          <w:u w:val="none"/>
          <w:lang w:val="en-GB"/>
        </w:rPr>
        <w:t>I went to the opera in Vienna. I could find quite cheap tickets and I was keen on seeing and listening to an opera in the town of so many opera composers. I went there in casual dress and I noticed that men wore suits and women costumes or long dresses. I felt a bit awkward.</w:t>
      </w:r>
    </w:p>
    <w:p w:rsidR="002D1324" w:rsidRPr="00B734D5" w:rsidRDefault="002D1324" w:rsidP="00114C11">
      <w:pPr>
        <w:ind w:left="426" w:right="1908"/>
        <w:jc w:val="both"/>
        <w:rPr>
          <w:rStyle w:val="Hipercze"/>
          <w:lang w:val="en-GB"/>
        </w:rPr>
      </w:pPr>
    </w:p>
    <w:p w:rsidR="002D1324" w:rsidRPr="002F4863" w:rsidRDefault="002D1324" w:rsidP="00114C11">
      <w:pPr>
        <w:pBdr>
          <w:top w:val="wave" w:sz="6" w:space="0" w:color="auto"/>
          <w:left w:val="wave" w:sz="6" w:space="4" w:color="auto"/>
          <w:bottom w:val="wave" w:sz="6" w:space="1" w:color="auto"/>
          <w:right w:val="wave" w:sz="6" w:space="4" w:color="auto"/>
        </w:pBdr>
        <w:ind w:left="2127" w:right="317"/>
        <w:jc w:val="center"/>
        <w:rPr>
          <w:rStyle w:val="Hipercze"/>
          <w:lang w:val="en-US"/>
        </w:rPr>
      </w:pPr>
      <w:r w:rsidRPr="008F3EBF">
        <w:rPr>
          <w:rStyle w:val="Hipercze"/>
          <w:rFonts w:ascii="MV Boli" w:hAnsi="MV Boli" w:cs="MV Boli"/>
          <w:b/>
          <w:i/>
          <w:color w:val="0070C0"/>
          <w:u w:val="none"/>
          <w:lang w:val="en-GB"/>
        </w:rPr>
        <w:t>Picture of a lunch box</w:t>
      </w:r>
    </w:p>
    <w:p w:rsidR="002D1324" w:rsidRPr="002F4863" w:rsidRDefault="002D1324" w:rsidP="00114C11">
      <w:pPr>
        <w:pBdr>
          <w:top w:val="wave" w:sz="6" w:space="0" w:color="auto"/>
          <w:left w:val="wave" w:sz="6" w:space="4" w:color="auto"/>
          <w:bottom w:val="wave" w:sz="6" w:space="1" w:color="auto"/>
          <w:right w:val="wave" w:sz="6" w:space="4" w:color="auto"/>
        </w:pBdr>
        <w:ind w:left="2127" w:right="317"/>
        <w:jc w:val="both"/>
        <w:rPr>
          <w:rStyle w:val="Hipercze"/>
          <w:lang w:val="en-US"/>
        </w:rPr>
      </w:pPr>
      <w:r w:rsidRPr="008F3EBF">
        <w:rPr>
          <w:rStyle w:val="Hipercze"/>
          <w:rFonts w:ascii="MV Boli" w:hAnsi="MV Boli" w:cs="MV Boli"/>
          <w:color w:val="0070C0"/>
          <w:u w:val="none"/>
          <w:lang w:val="en-GB"/>
        </w:rPr>
        <w:t>It happened on the first day in the school where I was to do my teaching practice in Belgium, Wallonia. I had asked about the dress code and I had dressed appropriately but I had not thought about lunch time. The teacher first stayed in his classroom with the children while</w:t>
      </w:r>
      <w:r>
        <w:rPr>
          <w:rStyle w:val="Hipercze"/>
          <w:rFonts w:ascii="MV Boli" w:hAnsi="MV Boli" w:cs="MV Boli"/>
          <w:color w:val="0070C0"/>
          <w:u w:val="none"/>
          <w:lang w:val="en-GB"/>
        </w:rPr>
        <w:t xml:space="preserve"> they were eating and then he w</w:t>
      </w:r>
      <w:r w:rsidRPr="008F3EBF">
        <w:rPr>
          <w:rStyle w:val="Hipercze"/>
          <w:rFonts w:ascii="MV Boli" w:hAnsi="MV Boli" w:cs="MV Boli"/>
          <w:color w:val="0070C0"/>
          <w:u w:val="none"/>
          <w:lang w:val="en-GB"/>
        </w:rPr>
        <w:t>en</w:t>
      </w:r>
      <w:r>
        <w:rPr>
          <w:rStyle w:val="Hipercze"/>
          <w:rFonts w:ascii="MV Boli" w:hAnsi="MV Boli" w:cs="MV Boli"/>
          <w:color w:val="0070C0"/>
          <w:u w:val="none"/>
          <w:lang w:val="en-GB"/>
        </w:rPr>
        <w:t>t</w:t>
      </w:r>
      <w:r w:rsidRPr="008F3EBF">
        <w:rPr>
          <w:rStyle w:val="Hipercze"/>
          <w:rFonts w:ascii="MV Boli" w:hAnsi="MV Boli" w:cs="MV Boli"/>
          <w:color w:val="0070C0"/>
          <w:u w:val="none"/>
          <w:lang w:val="en-GB"/>
        </w:rPr>
        <w:t xml:space="preserve"> to the teacher’s room to eat. He had brought (like most other teachers) a lunch box. I had nothing!</w:t>
      </w:r>
    </w:p>
    <w:p w:rsidR="0077595A" w:rsidRDefault="0077595A">
      <w:pPr>
        <w:rPr>
          <w:b/>
          <w:bCs/>
          <w:sz w:val="28"/>
          <w:szCs w:val="28"/>
          <w:lang w:val="en-GB"/>
        </w:rPr>
      </w:pPr>
      <w:r>
        <w:rPr>
          <w:lang w:val="en-GB"/>
        </w:rPr>
        <w:br w:type="page"/>
      </w:r>
    </w:p>
    <w:p w:rsidR="002D1324" w:rsidRPr="008F3EBF" w:rsidRDefault="002D1324" w:rsidP="00114C11">
      <w:pPr>
        <w:pStyle w:val="Nagwek1"/>
        <w:rPr>
          <w:lang w:val="en-GB"/>
        </w:rPr>
      </w:pPr>
      <w:bookmarkStart w:id="11" w:name="_Toc451197665"/>
      <w:r w:rsidRPr="008F3EBF">
        <w:rPr>
          <w:lang w:val="en-GB"/>
        </w:rPr>
        <w:lastRenderedPageBreak/>
        <w:t>Lesson plan 8</w:t>
      </w:r>
      <w:r w:rsidRPr="008F3EBF">
        <w:rPr>
          <w:lang w:val="en-GB"/>
        </w:rPr>
        <w:br/>
      </w:r>
      <w:r w:rsidRPr="00E169EA">
        <w:rPr>
          <w:caps/>
          <w:lang w:val="en-GB"/>
        </w:rPr>
        <w:t>Treasures: Culture through objects</w:t>
      </w:r>
      <w:bookmarkEnd w:id="11"/>
    </w:p>
    <w:p w:rsidR="002D1324" w:rsidRPr="008F3EBF" w:rsidRDefault="002D1324" w:rsidP="00213A25">
      <w:pPr>
        <w:pBdr>
          <w:top w:val="single" w:sz="4" w:space="6" w:color="auto"/>
          <w:left w:val="single" w:sz="4" w:space="4" w:color="auto"/>
          <w:bottom w:val="single" w:sz="4" w:space="5" w:color="auto"/>
          <w:right w:val="single" w:sz="4" w:space="4" w:color="auto"/>
        </w:pBdr>
        <w:shd w:val="clear" w:color="auto" w:fill="E5B8B7"/>
        <w:tabs>
          <w:tab w:val="left" w:pos="2360"/>
        </w:tabs>
        <w:spacing w:before="240"/>
        <w:rPr>
          <w:b/>
          <w:lang w:val="en-GB"/>
        </w:rPr>
      </w:pPr>
      <w:r w:rsidRPr="008F3EBF">
        <w:rPr>
          <w:b/>
          <w:lang w:val="en-GB"/>
        </w:rPr>
        <w:t xml:space="preserve">In this lesson plan student teachers focus on the significance of objects in different cultural settings. </w:t>
      </w:r>
    </w:p>
    <w:p w:rsidR="002D1324" w:rsidRPr="008F3EBF" w:rsidRDefault="002D1324" w:rsidP="00114C11">
      <w:pPr>
        <w:pStyle w:val="HEADING"/>
      </w:pPr>
      <w:r w:rsidRPr="008F3EBF">
        <w:t>EXPERIENCES</w:t>
      </w:r>
    </w:p>
    <w:p w:rsidR="002D1324" w:rsidRPr="008F3EBF" w:rsidRDefault="002D1324" w:rsidP="00114C11">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8F3EBF">
        <w:rPr>
          <w:rFonts w:cs="Microsoft Tai Le"/>
          <w:bCs/>
          <w:szCs w:val="22"/>
          <w:lang w:val="en-GB"/>
        </w:rPr>
        <w:t>Student teachers</w:t>
      </w:r>
    </w:p>
    <w:p w:rsidR="002D1324" w:rsidRPr="008F3EBF" w:rsidRDefault="002D1324" w:rsidP="00213A25">
      <w:pPr>
        <w:pStyle w:val="Liste1"/>
        <w:rPr>
          <w:lang w:val="en-GB"/>
        </w:rPr>
      </w:pPr>
      <w:r w:rsidRPr="008F3EBF">
        <w:rPr>
          <w:lang w:val="en-GB"/>
        </w:rPr>
        <w:t>open themselves to perceiving other cultures through objects</w:t>
      </w:r>
    </w:p>
    <w:p w:rsidR="002D1324" w:rsidRPr="008F3EBF" w:rsidRDefault="002D1324" w:rsidP="00213A25">
      <w:pPr>
        <w:pStyle w:val="Liste1"/>
        <w:rPr>
          <w:lang w:val="en-GB"/>
        </w:rPr>
      </w:pPr>
      <w:r w:rsidRPr="008F3EBF">
        <w:rPr>
          <w:lang w:val="en-GB"/>
        </w:rPr>
        <w:t>imagine the use and significance of presented items in a chosen cultural setting</w:t>
      </w:r>
    </w:p>
    <w:p w:rsidR="002D1324" w:rsidRPr="008F3EBF" w:rsidRDefault="002D1324" w:rsidP="00213A25">
      <w:pPr>
        <w:pStyle w:val="Liste1"/>
        <w:rPr>
          <w:lang w:val="en-GB"/>
        </w:rPr>
      </w:pPr>
      <w:r w:rsidRPr="008F3EBF">
        <w:rPr>
          <w:lang w:val="en-GB"/>
        </w:rPr>
        <w:t>reflect on their own culture through objects</w:t>
      </w:r>
    </w:p>
    <w:p w:rsidR="002D1324" w:rsidRPr="008F3EBF" w:rsidRDefault="002D1324" w:rsidP="00213A25">
      <w:pPr>
        <w:pStyle w:val="Liste1"/>
        <w:rPr>
          <w:lang w:val="en-GB"/>
        </w:rPr>
      </w:pPr>
      <w:r w:rsidRPr="008F3EBF">
        <w:rPr>
          <w:lang w:val="en-GB"/>
        </w:rPr>
        <w:t>appreciate the use of authentic materials in language teaching</w:t>
      </w:r>
    </w:p>
    <w:p w:rsidR="002D1324" w:rsidRPr="008F3EBF" w:rsidRDefault="002D1324" w:rsidP="00114C11">
      <w:pPr>
        <w:pStyle w:val="HEADING"/>
      </w:pPr>
      <w:r w:rsidRPr="008F3EBF">
        <w:t>TARGETED COMPETENCES</w:t>
      </w:r>
      <w:r w:rsidRPr="008F3EBF">
        <w:rPr>
          <w:highlight w:val="yellow"/>
        </w:rPr>
        <w:t xml:space="preserve"> </w:t>
      </w:r>
    </w:p>
    <w:p w:rsidR="002D1324" w:rsidRPr="008F3EBF" w:rsidRDefault="002D1324" w:rsidP="00114C11">
      <w:pPr>
        <w:autoSpaceDE w:val="0"/>
        <w:autoSpaceDN w:val="0"/>
        <w:adjustRightInd w:val="0"/>
        <w:rPr>
          <w:rFonts w:cs="Microsoft Tai Le"/>
          <w:szCs w:val="22"/>
          <w:lang w:val="en-GB" w:eastAsia="pl-PL"/>
        </w:rPr>
      </w:pPr>
      <w:r w:rsidRPr="008F3EBF">
        <w:rPr>
          <w:rFonts w:cs="Microsoft Tai Le"/>
          <w:szCs w:val="22"/>
          <w:lang w:val="en-GB" w:eastAsia="pl-PL"/>
        </w:rPr>
        <w:t>Student teachers</w:t>
      </w:r>
    </w:p>
    <w:p w:rsidR="002D1324" w:rsidRPr="008F3EBF" w:rsidRDefault="002D1324" w:rsidP="00213A25">
      <w:pPr>
        <w:pStyle w:val="Liste1"/>
        <w:rPr>
          <w:lang w:val="en-GB"/>
        </w:rPr>
      </w:pPr>
      <w:r w:rsidRPr="008F3EBF">
        <w:rPr>
          <w:lang w:val="en-GB"/>
        </w:rPr>
        <w:t>can compare features of a culture (perceive the cultural proximity/distance) (FREPA, skills, S-3.10)</w:t>
      </w:r>
    </w:p>
    <w:p w:rsidR="002D1324" w:rsidRPr="008F3EBF" w:rsidRDefault="002D1324" w:rsidP="00213A25">
      <w:pPr>
        <w:pStyle w:val="Liste1"/>
        <w:rPr>
          <w:lang w:val="en-GB"/>
        </w:rPr>
      </w:pPr>
      <w:r w:rsidRPr="008F3EBF">
        <w:rPr>
          <w:lang w:val="en-GB"/>
        </w:rPr>
        <w:t>can construct explanations</w:t>
      </w:r>
      <w:r w:rsidR="00EA376F">
        <w:rPr>
          <w:lang w:val="en-GB"/>
        </w:rPr>
        <w:t>,</w:t>
      </w:r>
      <w:r w:rsidRPr="008F3EBF">
        <w:rPr>
          <w:lang w:val="en-GB"/>
        </w:rPr>
        <w:t xml:space="preserve"> meant for an interlocutor</w:t>
      </w:r>
      <w:r w:rsidR="00EA376F">
        <w:rPr>
          <w:lang w:val="en-GB"/>
        </w:rPr>
        <w:t>,</w:t>
      </w:r>
      <w:r w:rsidRPr="008F3EBF">
        <w:rPr>
          <w:lang w:val="en-GB"/>
        </w:rPr>
        <w:t xml:space="preserve"> from one’s culture about a feature of another culture (FREPA, skills, S-4.1)</w:t>
      </w:r>
    </w:p>
    <w:p w:rsidR="002D1324" w:rsidRPr="008F3EBF" w:rsidRDefault="002D1324" w:rsidP="00114C11">
      <w:pPr>
        <w:pStyle w:val="HEADING"/>
        <w:rPr>
          <w:i/>
          <w:color w:val="FF0000"/>
        </w:rPr>
      </w:pPr>
      <w:r w:rsidRPr="008F3EBF">
        <w:t>PROCEDURE</w:t>
      </w:r>
    </w:p>
    <w:p w:rsidR="002D1324" w:rsidRPr="008F3EBF" w:rsidRDefault="002D1324" w:rsidP="00114C11">
      <w:pPr>
        <w:pStyle w:val="BEFDRAFT"/>
      </w:pPr>
      <w:r w:rsidRPr="008F3EBF">
        <w:t>BEFORE</w:t>
      </w:r>
    </w:p>
    <w:p w:rsidR="002D1324" w:rsidRPr="008F3EBF" w:rsidRDefault="002D1324" w:rsidP="00114C11">
      <w:pPr>
        <w:pStyle w:val="INSTRUCTION"/>
        <w:ind w:left="0"/>
        <w:rPr>
          <w:lang w:val="en-GB"/>
        </w:rPr>
      </w:pPr>
      <w:r w:rsidRPr="008F3EBF">
        <w:rPr>
          <w:lang w:val="en-GB"/>
        </w:rPr>
        <w:t>The following activities and methods are suggested</w:t>
      </w:r>
    </w:p>
    <w:p w:rsidR="002D1324" w:rsidRPr="008F3EBF" w:rsidRDefault="002D1324" w:rsidP="00114C11">
      <w:pPr>
        <w:pStyle w:val="INSTRUCTION"/>
        <w:ind w:left="0"/>
        <w:rPr>
          <w:lang w:val="en-GB"/>
        </w:rPr>
      </w:pPr>
    </w:p>
    <w:tbl>
      <w:tblPr>
        <w:tblW w:w="0" w:type="auto"/>
        <w:tblLayout w:type="fixed"/>
        <w:tblLook w:val="00A0" w:firstRow="1" w:lastRow="0" w:firstColumn="1" w:lastColumn="0" w:noHBand="0" w:noVBand="0"/>
      </w:tblPr>
      <w:tblGrid>
        <w:gridCol w:w="959"/>
        <w:gridCol w:w="7970"/>
      </w:tblGrid>
      <w:tr w:rsidR="002D1324" w:rsidRPr="008F3EBF" w:rsidTr="00BE15EA">
        <w:tc>
          <w:tcPr>
            <w:tcW w:w="959" w:type="dxa"/>
          </w:tcPr>
          <w:p w:rsidR="002D1324" w:rsidRPr="00BE15EA" w:rsidRDefault="000356BF" w:rsidP="00BE15EA">
            <w:pPr>
              <w:pStyle w:val="INSTRUCTION"/>
              <w:ind w:left="0"/>
              <w:rPr>
                <w:lang w:val="en-GB"/>
              </w:rPr>
            </w:pPr>
            <w:r>
              <w:drawing>
                <wp:anchor distT="0" distB="0" distL="114935" distR="114935" simplePos="0" relativeHeight="251623424"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64" name="Grafik 224"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4"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E91803">
            <w:pPr>
              <w:rPr>
                <w:lang w:val="en-GB"/>
              </w:rPr>
            </w:pPr>
            <w:r w:rsidRPr="00BE15EA">
              <w:rPr>
                <w:szCs w:val="22"/>
                <w:lang w:val="en-GB"/>
              </w:rPr>
              <w:t xml:space="preserve">Teacher trainer presents a </w:t>
            </w:r>
            <w:r w:rsidR="00EA376F">
              <w:rPr>
                <w:szCs w:val="22"/>
                <w:lang w:val="en-GB"/>
              </w:rPr>
              <w:t>mysterious</w:t>
            </w:r>
            <w:r w:rsidR="00EA376F" w:rsidRPr="00BE15EA">
              <w:rPr>
                <w:szCs w:val="22"/>
                <w:lang w:val="en-GB"/>
              </w:rPr>
              <w:t xml:space="preserve"> </w:t>
            </w:r>
            <w:r w:rsidRPr="00BE15EA">
              <w:rPr>
                <w:szCs w:val="22"/>
                <w:lang w:val="en-GB"/>
              </w:rPr>
              <w:t xml:space="preserve">object he/she brought from a holiday. Student teachers try to identify it and discuss its possible origin and use. The trainer explains the story of the object. </w:t>
            </w:r>
          </w:p>
          <w:p w:rsidR="002D1324" w:rsidRPr="00BE15EA" w:rsidRDefault="002D1324" w:rsidP="00BE15EA">
            <w:pPr>
              <w:pStyle w:val="INSTRUCTION"/>
              <w:ind w:left="0"/>
              <w:rPr>
                <w:lang w:val="en-GB"/>
              </w:rPr>
            </w:pPr>
          </w:p>
        </w:tc>
      </w:tr>
    </w:tbl>
    <w:p w:rsidR="002D1324" w:rsidRDefault="002D1324" w:rsidP="00114C11">
      <w:pPr>
        <w:pStyle w:val="BEFDRAFT"/>
      </w:pPr>
    </w:p>
    <w:p w:rsidR="002D1324" w:rsidRPr="008F3EBF" w:rsidRDefault="002D1324" w:rsidP="00114C11">
      <w:pPr>
        <w:pStyle w:val="BEFDRAFT"/>
      </w:pPr>
      <w:r w:rsidRPr="008F3EBF">
        <w:t>DURING</w:t>
      </w:r>
    </w:p>
    <w:tbl>
      <w:tblPr>
        <w:tblW w:w="0" w:type="auto"/>
        <w:tblLayout w:type="fixed"/>
        <w:tblLook w:val="00A0" w:firstRow="1" w:lastRow="0" w:firstColumn="1" w:lastColumn="0" w:noHBand="0" w:noVBand="0"/>
      </w:tblPr>
      <w:tblGrid>
        <w:gridCol w:w="959"/>
        <w:gridCol w:w="7970"/>
      </w:tblGrid>
      <w:tr w:rsidR="002D1324" w:rsidRPr="003B72C4" w:rsidTr="00BE15EA">
        <w:tc>
          <w:tcPr>
            <w:tcW w:w="959" w:type="dxa"/>
          </w:tcPr>
          <w:p w:rsidR="002D1324" w:rsidRPr="00BE15EA" w:rsidRDefault="000356BF" w:rsidP="00E91803">
            <w:pPr>
              <w:pStyle w:val="BEFDRAFT"/>
              <w:rPr>
                <w:b w:val="0"/>
              </w:rPr>
            </w:pPr>
            <w:r>
              <w:rPr>
                <w:noProof/>
                <w:lang w:val="pl-PL" w:eastAsia="pl-PL"/>
              </w:rPr>
              <w:drawing>
                <wp:anchor distT="0" distB="0" distL="114935" distR="114935" simplePos="0" relativeHeight="251624448" behindDoc="0"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65" name="Grafik 225"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5" descr="plurimobil-icon-individual-work-velv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0" w:type="dxa"/>
          </w:tcPr>
          <w:p w:rsidR="002D1324" w:rsidRPr="00BE15EA" w:rsidRDefault="002D1324" w:rsidP="00E91803">
            <w:pPr>
              <w:rPr>
                <w:lang w:val="en-GB"/>
              </w:rPr>
            </w:pPr>
            <w:r w:rsidRPr="00BE15EA">
              <w:rPr>
                <w:szCs w:val="22"/>
                <w:lang w:val="en-GB"/>
              </w:rPr>
              <w:t xml:space="preserve">Student teachers collect different authentic materials during the mobility </w:t>
            </w:r>
            <w:r w:rsidR="003B30D5">
              <w:rPr>
                <w:szCs w:val="22"/>
                <w:lang w:val="en-GB"/>
              </w:rPr>
              <w:t xml:space="preserve">activity </w:t>
            </w:r>
            <w:r w:rsidRPr="00BE15EA">
              <w:rPr>
                <w:szCs w:val="22"/>
                <w:lang w:val="en-GB"/>
              </w:rPr>
              <w:t xml:space="preserve">which they could use in future to enhance their teaching. </w:t>
            </w:r>
          </w:p>
          <w:p w:rsidR="002D1324" w:rsidRPr="00BE15EA" w:rsidRDefault="002D1324" w:rsidP="00E91803">
            <w:pPr>
              <w:rPr>
                <w:lang w:val="en-GB"/>
              </w:rPr>
            </w:pPr>
          </w:p>
          <w:p w:rsidR="002D1324" w:rsidRPr="00BE15EA" w:rsidRDefault="002D1324" w:rsidP="00E91803">
            <w:pPr>
              <w:rPr>
                <w:lang w:val="en-GB" w:eastAsia="pl-PL"/>
              </w:rPr>
            </w:pPr>
          </w:p>
        </w:tc>
      </w:tr>
    </w:tbl>
    <w:p w:rsidR="002D1324" w:rsidRPr="008F3EBF" w:rsidRDefault="002D1324" w:rsidP="00114C11">
      <w:pPr>
        <w:rPr>
          <w:rFonts w:cs="Microsoft Tai Le"/>
          <w:szCs w:val="22"/>
          <w:lang w:val="en-GB"/>
        </w:rPr>
      </w:pPr>
    </w:p>
    <w:p w:rsidR="002D1324" w:rsidRPr="008F3EBF" w:rsidRDefault="002D1324" w:rsidP="00114C11">
      <w:pPr>
        <w:pStyle w:val="BEFDRAFT"/>
      </w:pPr>
      <w:r w:rsidRPr="008F3EBF">
        <w:t>AFTER</w:t>
      </w:r>
    </w:p>
    <w:tbl>
      <w:tblPr>
        <w:tblW w:w="0" w:type="auto"/>
        <w:tblLayout w:type="fixed"/>
        <w:tblLook w:val="00A0" w:firstRow="1" w:lastRow="0" w:firstColumn="1" w:lastColumn="0" w:noHBand="0" w:noVBand="0"/>
      </w:tblPr>
      <w:tblGrid>
        <w:gridCol w:w="959"/>
        <w:gridCol w:w="7975"/>
        <w:gridCol w:w="38"/>
      </w:tblGrid>
      <w:tr w:rsidR="002D1324" w:rsidRPr="003B72C4" w:rsidTr="00BE15EA">
        <w:trPr>
          <w:gridAfter w:val="1"/>
          <w:wAfter w:w="38" w:type="dxa"/>
        </w:trPr>
        <w:tc>
          <w:tcPr>
            <w:tcW w:w="959" w:type="dxa"/>
          </w:tcPr>
          <w:p w:rsidR="002D1324" w:rsidRPr="00BE15EA" w:rsidRDefault="000356BF" w:rsidP="00E91803">
            <w:pPr>
              <w:pStyle w:val="BEFDRAFT"/>
              <w:rPr>
                <w:b w:val="0"/>
                <w:shd w:val="clear" w:color="auto" w:fill="99CCFF"/>
              </w:rPr>
            </w:pPr>
            <w:r>
              <w:rPr>
                <w:noProof/>
                <w:lang w:val="pl-PL" w:eastAsia="pl-PL"/>
              </w:rPr>
              <w:drawing>
                <wp:anchor distT="0" distB="0" distL="114935" distR="114935" simplePos="0" relativeHeight="251622400"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66" name="Grafik 226"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6"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7975" w:type="dxa"/>
          </w:tcPr>
          <w:p w:rsidR="002D1324" w:rsidRPr="00BE15EA" w:rsidRDefault="002D1324" w:rsidP="00E91803">
            <w:pPr>
              <w:pStyle w:val="BEFDRAFT"/>
              <w:rPr>
                <w:b w:val="0"/>
                <w:shd w:val="clear" w:color="auto" w:fill="99CCFF"/>
              </w:rPr>
            </w:pPr>
            <w:r w:rsidRPr="00BE15EA">
              <w:rPr>
                <w:b w:val="0"/>
              </w:rPr>
              <w:t>Student teachers choose one item from their treasure collection to present it to the peers who try to guess the story behind the object.</w:t>
            </w:r>
          </w:p>
        </w:tc>
      </w:tr>
      <w:tr w:rsidR="002D1324" w:rsidRPr="003B72C4" w:rsidTr="00BE15EA">
        <w:tc>
          <w:tcPr>
            <w:tcW w:w="959" w:type="dxa"/>
          </w:tcPr>
          <w:p w:rsidR="002D1324" w:rsidRPr="008F3EBF" w:rsidRDefault="000356BF" w:rsidP="00E91803">
            <w:pPr>
              <w:pStyle w:val="HEADING"/>
            </w:pPr>
            <w:r>
              <w:rPr>
                <w:noProof/>
                <w:lang w:val="pl-PL" w:eastAsia="pl-PL"/>
              </w:rPr>
              <w:lastRenderedPageBreak/>
              <w:drawing>
                <wp:anchor distT="0" distB="0" distL="114935" distR="114935" simplePos="0" relativeHeight="251625472"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67" name="Grafik 227"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7"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013" w:type="dxa"/>
            <w:gridSpan w:val="2"/>
          </w:tcPr>
          <w:p w:rsidR="002D1324" w:rsidRPr="00BE15EA" w:rsidRDefault="002D1324" w:rsidP="00E91803">
            <w:pPr>
              <w:rPr>
                <w:lang w:val="en-GB"/>
              </w:rPr>
            </w:pPr>
            <w:r w:rsidRPr="00BE15EA">
              <w:rPr>
                <w:szCs w:val="22"/>
                <w:lang w:val="en-GB"/>
              </w:rPr>
              <w:t xml:space="preserve">Student teachers are </w:t>
            </w:r>
            <w:r w:rsidR="00EA376F">
              <w:rPr>
                <w:szCs w:val="22"/>
                <w:lang w:val="en-GB"/>
              </w:rPr>
              <w:t>given</w:t>
            </w:r>
            <w:r w:rsidR="00EA376F" w:rsidRPr="00BE15EA">
              <w:rPr>
                <w:szCs w:val="22"/>
                <w:lang w:val="en-GB"/>
              </w:rPr>
              <w:t xml:space="preserve"> </w:t>
            </w:r>
            <w:r w:rsidRPr="00BE15EA">
              <w:rPr>
                <w:szCs w:val="22"/>
                <w:lang w:val="en-GB"/>
              </w:rPr>
              <w:t xml:space="preserve">PluriMobil lesson plans for pupils from different types of school. In groups they try to select the treasures they </w:t>
            </w:r>
            <w:r w:rsidR="00603D27">
              <w:rPr>
                <w:szCs w:val="22"/>
                <w:lang w:val="en-GB"/>
              </w:rPr>
              <w:t xml:space="preserve">have </w:t>
            </w:r>
            <w:r w:rsidRPr="00BE15EA">
              <w:rPr>
                <w:szCs w:val="22"/>
                <w:lang w:val="en-GB"/>
              </w:rPr>
              <w:t xml:space="preserve">brought </w:t>
            </w:r>
            <w:r w:rsidR="00603D27">
              <w:rPr>
                <w:szCs w:val="22"/>
                <w:lang w:val="en-GB"/>
              </w:rPr>
              <w:t xml:space="preserve">home </w:t>
            </w:r>
            <w:r w:rsidRPr="00BE15EA">
              <w:rPr>
                <w:szCs w:val="22"/>
                <w:lang w:val="en-GB"/>
              </w:rPr>
              <w:t xml:space="preserve">from </w:t>
            </w:r>
            <w:r w:rsidR="00EA376F">
              <w:rPr>
                <w:szCs w:val="22"/>
                <w:lang w:val="en-GB"/>
              </w:rPr>
              <w:t xml:space="preserve">their </w:t>
            </w:r>
            <w:r w:rsidRPr="00BE15EA">
              <w:rPr>
                <w:szCs w:val="22"/>
                <w:lang w:val="en-GB"/>
              </w:rPr>
              <w:t>mobility</w:t>
            </w:r>
            <w:r w:rsidR="003B30D5">
              <w:rPr>
                <w:szCs w:val="22"/>
                <w:lang w:val="en-GB"/>
              </w:rPr>
              <w:t xml:space="preserve"> activity</w:t>
            </w:r>
            <w:r w:rsidRPr="00BE15EA">
              <w:rPr>
                <w:szCs w:val="22"/>
                <w:lang w:val="en-GB"/>
              </w:rPr>
              <w:t xml:space="preserve"> and try to prepare a relevant lesson plan for a given group of student teachers. Volunteers are encouraged to participate in a micro-teaching session to present their individual lessons. </w:t>
            </w:r>
          </w:p>
          <w:p w:rsidR="002D1324" w:rsidRPr="00BE15EA" w:rsidRDefault="002D1324" w:rsidP="00E91803">
            <w:pPr>
              <w:rPr>
                <w:lang w:val="en-GB" w:eastAsia="pl-PL"/>
              </w:rPr>
            </w:pPr>
          </w:p>
        </w:tc>
      </w:tr>
    </w:tbl>
    <w:p w:rsidR="002D1324" w:rsidRPr="008F3EBF" w:rsidRDefault="002D1324" w:rsidP="00114C11">
      <w:pPr>
        <w:pStyle w:val="HEADING"/>
      </w:pPr>
      <w:r w:rsidRPr="008F3EBF">
        <w:t>FINAL PRODUCT FOR THE PORTFOLIO</w:t>
      </w:r>
    </w:p>
    <w:p w:rsidR="002D1324" w:rsidRPr="008F3EBF" w:rsidRDefault="002D1324" w:rsidP="00114C11">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lang w:val="en-GB"/>
        </w:rPr>
      </w:pPr>
      <w:r w:rsidRPr="008F3EBF">
        <w:rPr>
          <w:lang w:val="en-GB"/>
        </w:rPr>
        <w:t>Collection of</w:t>
      </w:r>
      <w:r>
        <w:rPr>
          <w:lang w:val="en-GB"/>
        </w:rPr>
        <w:t xml:space="preserve"> authentic materials/treasures</w:t>
      </w:r>
    </w:p>
    <w:p w:rsidR="002D1324" w:rsidRDefault="002D1324" w:rsidP="00AC1804">
      <w:pPr>
        <w:pStyle w:val="EXAMPLE"/>
        <w:rPr>
          <w:lang w:eastAsia="pl-PL"/>
        </w:rPr>
      </w:pPr>
      <w:r w:rsidRPr="008F3EBF">
        <w:rPr>
          <w:lang w:eastAsia="pl-PL"/>
        </w:rPr>
        <w:t xml:space="preserve"> </w:t>
      </w:r>
    </w:p>
    <w:p w:rsidR="002D1324" w:rsidRPr="008F3EBF" w:rsidRDefault="002D1324" w:rsidP="00AC1804">
      <w:pPr>
        <w:pStyle w:val="EXAMPLE"/>
        <w:rPr>
          <w:lang w:eastAsia="pl-PL"/>
        </w:rPr>
      </w:pPr>
    </w:p>
    <w:p w:rsidR="002D1324" w:rsidRPr="0052322E" w:rsidRDefault="002D1324" w:rsidP="00AC1804">
      <w:pPr>
        <w:pStyle w:val="EXAMPLE"/>
        <w:rPr>
          <w:caps/>
        </w:rPr>
      </w:pPr>
      <w:r w:rsidRPr="0052322E">
        <w:rPr>
          <w:caps/>
        </w:rPr>
        <w:t>Example</w:t>
      </w:r>
    </w:p>
    <w:p w:rsidR="002D1324" w:rsidRPr="008F3EBF" w:rsidRDefault="002D1324" w:rsidP="00AC1804">
      <w:pPr>
        <w:pStyle w:val="EXAMPLE"/>
      </w:pPr>
      <w:r w:rsidRPr="008F3EBF">
        <w:t>Examples of treasures</w:t>
      </w:r>
    </w:p>
    <w:p w:rsidR="002D1324" w:rsidRPr="008F3EBF" w:rsidRDefault="00EA0835" w:rsidP="00114C11">
      <w:pPr>
        <w:jc w:val="center"/>
        <w:rPr>
          <w:rFonts w:cs="Microsoft Tai Le"/>
          <w:b/>
          <w:sz w:val="32"/>
          <w:lang w:val="en-GB"/>
        </w:rPr>
      </w:pPr>
      <w:r>
        <w:rPr>
          <w:rFonts w:cs="Microsoft Tai Le"/>
          <w:szCs w:val="22"/>
          <w:lang w:val="en-GB"/>
        </w:rPr>
        <w:pict>
          <v:rect id="_x0000_i1038" style="width:0;height:1.5pt" o:hralign="center" o:hrstd="t" o:hr="t" fillcolor="#a0a0a0" stroked="f"/>
        </w:pict>
      </w:r>
    </w:p>
    <w:p w:rsidR="002D1324" w:rsidRPr="008F3EBF" w:rsidRDefault="002D1324" w:rsidP="00114C11">
      <w:pPr>
        <w:rPr>
          <w:lang w:val="en-GB"/>
        </w:rPr>
        <w:sectPr w:rsidR="002D1324" w:rsidRPr="008F3EBF">
          <w:headerReference w:type="default" r:id="rId67"/>
          <w:footerReference w:type="default" r:id="rId68"/>
          <w:headerReference w:type="first" r:id="rId69"/>
          <w:footerReference w:type="first" r:id="rId70"/>
          <w:pgSz w:w="11906" w:h="16838"/>
          <w:pgMar w:top="1673" w:right="1417" w:bottom="1134" w:left="1417" w:header="708" w:footer="223" w:gutter="0"/>
          <w:cols w:space="708"/>
          <w:titlePg/>
          <w:rtlGutter/>
          <w:docGrid w:linePitch="360"/>
        </w:sectPr>
      </w:pPr>
    </w:p>
    <w:p w:rsidR="002D1324" w:rsidRPr="008F3EBF" w:rsidRDefault="002D1324" w:rsidP="00114C11">
      <w:pPr>
        <w:rPr>
          <w:lang w:val="en-GB"/>
        </w:rPr>
      </w:pPr>
    </w:p>
    <w:p w:rsidR="002D1324" w:rsidRPr="008F3EBF" w:rsidRDefault="002D1324" w:rsidP="00114C11">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2D1324" w:rsidRDefault="002D1324" w:rsidP="00C76E44"/>
    <w:p w:rsidR="002D1324" w:rsidRDefault="002D1324" w:rsidP="00C76E4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GB"/>
        </w:rPr>
        <w:sectPr w:rsidR="002D1324" w:rsidSect="00C76E44">
          <w:headerReference w:type="default" r:id="rId71"/>
          <w:footerReference w:type="default" r:id="rId72"/>
          <w:headerReference w:type="first" r:id="rId73"/>
          <w:footerReference w:type="first" r:id="rId74"/>
          <w:type w:val="continuous"/>
          <w:pgSz w:w="11906" w:h="16838"/>
          <w:pgMar w:top="1673" w:right="1417" w:bottom="1134" w:left="1417" w:header="708" w:footer="223" w:gutter="0"/>
          <w:cols w:space="708"/>
          <w:titlePg/>
          <w:rtlGutter/>
          <w:docGrid w:linePitch="360"/>
        </w:sectPr>
      </w:pPr>
    </w:p>
    <w:p w:rsidR="002D1324" w:rsidRPr="00114C11" w:rsidRDefault="000356BF" w:rsidP="00C76E4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GB"/>
        </w:rPr>
      </w:pPr>
      <w:r>
        <w:rPr>
          <w:noProof/>
          <w:lang w:val="pl-PL" w:eastAsia="pl-PL"/>
        </w:rPr>
        <w:lastRenderedPageBreak/>
        <w:drawing>
          <wp:anchor distT="0" distB="0" distL="114300" distR="114300" simplePos="0" relativeHeight="251729920" behindDoc="1" locked="0" layoutInCell="1" allowOverlap="1">
            <wp:simplePos x="0" y="0"/>
            <wp:positionH relativeFrom="column">
              <wp:posOffset>3314700</wp:posOffset>
            </wp:positionH>
            <wp:positionV relativeFrom="paragraph">
              <wp:posOffset>44450</wp:posOffset>
            </wp:positionV>
            <wp:extent cx="2286000" cy="1270000"/>
            <wp:effectExtent l="0" t="0" r="0" b="0"/>
            <wp:wrapTight wrapText="bothSides">
              <wp:wrapPolygon edited="0">
                <wp:start x="0" y="0"/>
                <wp:lineTo x="0" y="21168"/>
                <wp:lineTo x="21360" y="21168"/>
                <wp:lineTo x="21360" y="0"/>
                <wp:lineTo x="0" y="0"/>
              </wp:wrapPolygon>
            </wp:wrapTight>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0" cy="1270000"/>
                    </a:xfrm>
                    <a:prstGeom prst="rect">
                      <a:avLst/>
                    </a:prstGeom>
                    <a:noFill/>
                  </pic:spPr>
                </pic:pic>
              </a:graphicData>
            </a:graphic>
          </wp:anchor>
        </w:drawing>
      </w:r>
      <w:r>
        <w:rPr>
          <w:noProof/>
          <w:lang w:val="pl-PL" w:eastAsia="pl-PL"/>
        </w:rPr>
        <w:drawing>
          <wp:inline distT="0" distB="0" distL="0" distR="0">
            <wp:extent cx="2065655" cy="1549400"/>
            <wp:effectExtent l="0" t="0" r="0" b="0"/>
            <wp:docPr id="23" name="Bild 23" descr="http://upload.wikimedia.org/wikipedia/commons/thumb/2/29/Claddaghring.jpg/220px-Claddagh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2/29/Claddaghring.jpg/220px-Claddaghring.jp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2065655" cy="1549400"/>
                    </a:xfrm>
                    <a:prstGeom prst="rect">
                      <a:avLst/>
                    </a:prstGeom>
                    <a:noFill/>
                    <a:ln>
                      <a:noFill/>
                    </a:ln>
                  </pic:spPr>
                </pic:pic>
              </a:graphicData>
            </a:graphic>
          </wp:inline>
        </w:drawing>
      </w:r>
      <w:r w:rsidR="002D1324" w:rsidRPr="00114C11">
        <w:rPr>
          <w:lang w:val="en-GB"/>
        </w:rPr>
        <w:t xml:space="preserve">   </w:t>
      </w:r>
    </w:p>
    <w:p w:rsidR="002D1324" w:rsidRPr="00020533" w:rsidRDefault="004869C2" w:rsidP="00C76E4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Cs w:val="20"/>
          <w:lang w:val="en-US"/>
        </w:rPr>
      </w:pPr>
      <w:r>
        <w:rPr>
          <w:noProof/>
          <w:lang w:val="pl-PL" w:eastAsia="pl-PL"/>
        </w:rPr>
        <mc:AlternateContent>
          <mc:Choice Requires="wps">
            <w:drawing>
              <wp:anchor distT="0" distB="0" distL="114300" distR="114300" simplePos="0" relativeHeight="251726848" behindDoc="0" locked="0" layoutInCell="1" allowOverlap="1">
                <wp:simplePos x="0" y="0"/>
                <wp:positionH relativeFrom="column">
                  <wp:posOffset>3086100</wp:posOffset>
                </wp:positionH>
                <wp:positionV relativeFrom="paragraph">
                  <wp:posOffset>220980</wp:posOffset>
                </wp:positionV>
                <wp:extent cx="2628900" cy="914400"/>
                <wp:effectExtent l="0" t="0" r="0" b="0"/>
                <wp:wrapNone/>
                <wp:docPr id="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14400"/>
                        </a:xfrm>
                        <a:prstGeom prst="rect">
                          <a:avLst/>
                        </a:prstGeom>
                        <a:solidFill>
                          <a:srgbClr val="FFFFFF"/>
                        </a:solidFill>
                        <a:ln>
                          <a:noFill/>
                        </a:ln>
                        <a:extLst>
                          <a:ext uri="{91240B29-F687-4f45-9708-019B960494DF}"/>
                        </a:extLst>
                      </wps:spPr>
                      <wps:txbx>
                        <w:txbxContent>
                          <w:p w:rsidR="0077595A" w:rsidRPr="002D1938" w:rsidRDefault="0077595A" w:rsidP="00C76E44">
                            <w:pPr>
                              <w:rPr>
                                <w:lang w:val="pl-PL"/>
                              </w:rPr>
                            </w:pPr>
                            <w:r w:rsidRPr="009C69CC">
                              <w:rPr>
                                <w:lang w:val="en-GB"/>
                              </w:rPr>
                              <w:t>Pisanki (Polish) – eggs painted at Easter time</w:t>
                            </w:r>
                            <w:r w:rsidRPr="009C69CC">
                              <w:rPr>
                                <w:lang w:val="en-GB"/>
                              </w:rPr>
                              <w:br/>
                            </w:r>
                            <w:r w:rsidRPr="00C76E44">
                              <w:rPr>
                                <w:sz w:val="12"/>
                                <w:lang w:val="en-GB"/>
                              </w:rPr>
                              <w:t xml:space="preserve">(for details see e.g. </w:t>
                            </w:r>
                            <w:r>
                              <w:rPr>
                                <w:rStyle w:val="Hipercze"/>
                                <w:sz w:val="16"/>
                                <w:lang w:val="en-US"/>
                              </w:rPr>
                              <w:t xml:space="preserve"> </w:t>
                            </w:r>
                            <w:r w:rsidRPr="002D1938">
                              <w:rPr>
                                <w:rStyle w:val="Hipercze"/>
                                <w:sz w:val="16"/>
                                <w:lang w:val="pl-PL"/>
                              </w:rPr>
                              <w:t>http://en.wikipedia.org/wiki/Pisanka_%28Polish%29</w:t>
                            </w:r>
                            <w:r w:rsidRPr="002D1938">
                              <w:rPr>
                                <w:sz w:val="16"/>
                                <w:lang w:val="pl-PL"/>
                              </w:rPr>
                              <w:t>)</w:t>
                            </w:r>
                          </w:p>
                          <w:p w:rsidR="0077595A" w:rsidRPr="002D1938" w:rsidRDefault="0077595A" w:rsidP="00C76E4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 w:val="20"/>
                                <w:szCs w:val="20"/>
                                <w:lang w:val="pl-PL"/>
                              </w:rPr>
                            </w:pPr>
                            <w:r w:rsidRPr="002D1938">
                              <w:rPr>
                                <w:sz w:val="16"/>
                                <w:szCs w:val="20"/>
                                <w:lang w:val="pl-PL"/>
                              </w:rPr>
                              <w:t>[</w:t>
                            </w:r>
                            <w:r>
                              <w:rPr>
                                <w:sz w:val="16"/>
                                <w:szCs w:val="20"/>
                                <w:lang w:val="pl-PL"/>
                              </w:rPr>
                              <w:t xml:space="preserve">Picture: </w:t>
                            </w:r>
                            <w:r w:rsidRPr="002D1938">
                              <w:rPr>
                                <w:sz w:val="16"/>
                                <w:szCs w:val="20"/>
                                <w:lang w:val="pl-PL"/>
                              </w:rPr>
                              <w:t>©Anna Michońska-Stadnik]</w:t>
                            </w:r>
                          </w:p>
                          <w:p w:rsidR="0077595A" w:rsidRPr="002D1938" w:rsidRDefault="0077595A" w:rsidP="00C76E44">
                            <w:pPr>
                              <w:rPr>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margin-left:243pt;margin-top:17.4pt;width:207pt;height:1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" stroked="f">
                <v:textbox>
                  <w:txbxContent>
                    <w:p w:rsidR="0077595A" w:rsidRPr="002D1938" w:rsidRDefault="0077595A" w:rsidP="00C76E44">
                      <w:pPr>
                        <w:rPr>
                          <w:lang w:val="pl-PL"/>
                        </w:rPr>
                      </w:pPr>
                      <w:r w:rsidRPr="009C69CC">
                        <w:rPr>
                          <w:lang w:val="en-GB"/>
                        </w:rPr>
                        <w:t>Pisanki (Polish) – eggs painted at Easter time</w:t>
                      </w:r>
                      <w:r w:rsidRPr="009C69CC">
                        <w:rPr>
                          <w:lang w:val="en-GB"/>
                        </w:rPr>
                        <w:br/>
                      </w:r>
                      <w:r w:rsidRPr="00C76E44">
                        <w:rPr>
                          <w:sz w:val="12"/>
                          <w:lang w:val="en-GB"/>
                        </w:rPr>
                        <w:t xml:space="preserve">(for details see e.g. </w:t>
                      </w:r>
                      <w:r>
                        <w:rPr>
                          <w:rStyle w:val="Hipercze"/>
                          <w:sz w:val="16"/>
                          <w:lang w:val="en-US"/>
                        </w:rPr>
                        <w:t xml:space="preserve"> </w:t>
                      </w:r>
                      <w:r w:rsidRPr="002D1938">
                        <w:rPr>
                          <w:rStyle w:val="Hipercze"/>
                          <w:sz w:val="16"/>
                          <w:lang w:val="pl-PL"/>
                        </w:rPr>
                        <w:t>http://en.wikipedia.org/wiki/Pisanka_%28Polish%29</w:t>
                      </w:r>
                      <w:r w:rsidRPr="002D1938">
                        <w:rPr>
                          <w:sz w:val="16"/>
                          <w:lang w:val="pl-PL"/>
                        </w:rPr>
                        <w:t>)</w:t>
                      </w:r>
                    </w:p>
                    <w:p w:rsidR="0077595A" w:rsidRPr="002D1938" w:rsidRDefault="0077595A" w:rsidP="00C76E4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 w:val="20"/>
                          <w:szCs w:val="20"/>
                          <w:lang w:val="pl-PL"/>
                        </w:rPr>
                      </w:pPr>
                      <w:r w:rsidRPr="002D1938">
                        <w:rPr>
                          <w:sz w:val="16"/>
                          <w:szCs w:val="20"/>
                          <w:lang w:val="pl-PL"/>
                        </w:rPr>
                        <w:t>[</w:t>
                      </w:r>
                      <w:r>
                        <w:rPr>
                          <w:sz w:val="16"/>
                          <w:szCs w:val="20"/>
                          <w:lang w:val="pl-PL"/>
                        </w:rPr>
                        <w:t xml:space="preserve">Picture: </w:t>
                      </w:r>
                      <w:r w:rsidRPr="002D1938">
                        <w:rPr>
                          <w:sz w:val="16"/>
                          <w:szCs w:val="20"/>
                          <w:lang w:val="pl-PL"/>
                        </w:rPr>
                        <w:t>©Anna Michońska-Stadnik]</w:t>
                      </w:r>
                    </w:p>
                    <w:p w:rsidR="0077595A" w:rsidRPr="002D1938" w:rsidRDefault="0077595A" w:rsidP="00C76E44">
                      <w:pPr>
                        <w:rPr>
                          <w:lang w:val="pl-PL"/>
                        </w:rPr>
                      </w:pPr>
                    </w:p>
                  </w:txbxContent>
                </v:textbox>
              </v:shape>
            </w:pict>
          </mc:Fallback>
        </mc:AlternateContent>
      </w:r>
      <w:r w:rsidR="002D1324" w:rsidRPr="009C69CC">
        <w:rPr>
          <w:bCs/>
          <w:szCs w:val="20"/>
          <w:lang w:val="en-GB"/>
        </w:rPr>
        <w:t xml:space="preserve">A claddagh ring </w:t>
      </w:r>
      <w:r w:rsidR="002D1324" w:rsidRPr="00114C11">
        <w:rPr>
          <w:bCs/>
          <w:sz w:val="20"/>
          <w:szCs w:val="20"/>
          <w:lang w:val="en-GB"/>
        </w:rPr>
        <w:br/>
      </w:r>
      <w:r w:rsidR="002D1324" w:rsidRPr="00114C11">
        <w:rPr>
          <w:bCs/>
          <w:sz w:val="16"/>
          <w:szCs w:val="20"/>
          <w:lang w:val="en-GB"/>
        </w:rPr>
        <w:t xml:space="preserve">[source of the picture: </w:t>
      </w:r>
      <w:r w:rsidR="002D1324" w:rsidRPr="00C76E44">
        <w:rPr>
          <w:bCs/>
          <w:sz w:val="16"/>
          <w:szCs w:val="20"/>
          <w:lang w:val="en-GB"/>
        </w:rPr>
        <w:t>http://en.wikipedia.org/wiki</w:t>
      </w:r>
      <w:r w:rsidR="002D1324">
        <w:rPr>
          <w:bCs/>
          <w:sz w:val="16"/>
          <w:szCs w:val="20"/>
          <w:lang w:val="en-GB"/>
        </w:rPr>
        <w:br/>
      </w:r>
      <w:r w:rsidR="002D1324" w:rsidRPr="00020533">
        <w:rPr>
          <w:bCs/>
          <w:sz w:val="16"/>
          <w:szCs w:val="20"/>
          <w:lang w:val="en-GB"/>
        </w:rPr>
        <w:t>/Claddagh_ring</w:t>
      </w:r>
      <w:r w:rsidR="002D1324">
        <w:rPr>
          <w:bCs/>
          <w:sz w:val="16"/>
          <w:szCs w:val="20"/>
          <w:lang w:val="en-GB"/>
        </w:rPr>
        <w:t>]</w:t>
      </w:r>
    </w:p>
    <w:p w:rsidR="002D1324" w:rsidRPr="00114C11" w:rsidRDefault="002D1324" w:rsidP="00C76E4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2D1324" w:rsidRPr="000903E4" w:rsidRDefault="000356BF" w:rsidP="00C76E4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lang w:val="pl-PL" w:eastAsia="pl-PL"/>
        </w:rPr>
        <w:drawing>
          <wp:anchor distT="0" distB="0" distL="114300" distR="114300" simplePos="0" relativeHeight="251727872" behindDoc="1" locked="0" layoutInCell="1" allowOverlap="1">
            <wp:simplePos x="0" y="0"/>
            <wp:positionH relativeFrom="column">
              <wp:posOffset>4343400</wp:posOffset>
            </wp:positionH>
            <wp:positionV relativeFrom="paragraph">
              <wp:posOffset>774700</wp:posOffset>
            </wp:positionV>
            <wp:extent cx="1435100" cy="1435100"/>
            <wp:effectExtent l="0" t="0" r="12700" b="12700"/>
            <wp:wrapTight wrapText="bothSides">
              <wp:wrapPolygon edited="0">
                <wp:start x="0" y="0"/>
                <wp:lineTo x="0" y="21409"/>
                <wp:lineTo x="21409" y="21409"/>
                <wp:lineTo x="21409" y="0"/>
                <wp:lineTo x="0" y="0"/>
              </wp:wrapPolygon>
            </wp:wrapTight>
            <wp:docPr id="70" name="fc_image" descr="Glücksschwein von PhotoArt-CV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image" descr="Glücksschwein von PhotoArt-CVK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pic:spPr>
                </pic:pic>
              </a:graphicData>
            </a:graphic>
          </wp:anchor>
        </w:drawing>
      </w:r>
      <w:r>
        <w:rPr>
          <w:noProof/>
          <w:lang w:val="pl-PL" w:eastAsia="pl-PL"/>
        </w:rPr>
        <w:drawing>
          <wp:inline distT="0" distB="0" distL="0" distR="0">
            <wp:extent cx="2049145" cy="1414145"/>
            <wp:effectExtent l="0" t="0" r="8255" b="825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49145" cy="1414145"/>
                    </a:xfrm>
                    <a:prstGeom prst="rect">
                      <a:avLst/>
                    </a:prstGeom>
                    <a:noFill/>
                    <a:ln>
                      <a:noFill/>
                    </a:ln>
                  </pic:spPr>
                </pic:pic>
              </a:graphicData>
            </a:graphic>
          </wp:inline>
        </w:drawing>
      </w:r>
    </w:p>
    <w:p w:rsidR="002D1324" w:rsidRPr="000903E4" w:rsidRDefault="002D1324" w:rsidP="00C76E44">
      <w:pPr>
        <w:rPr>
          <w:sz w:val="16"/>
          <w:szCs w:val="20"/>
          <w:lang w:val="en-GB"/>
        </w:rPr>
      </w:pPr>
      <w:r w:rsidRPr="000903E4">
        <w:rPr>
          <w:rStyle w:val="meta-fieldphoto-desc"/>
          <w:lang w:val="en-US"/>
        </w:rPr>
        <w:t>A shop in Whitehaven, Cumbria, UK</w:t>
      </w:r>
      <w:r>
        <w:rPr>
          <w:rStyle w:val="meta-fieldphoto-desc"/>
          <w:lang w:val="en-US"/>
        </w:rPr>
        <w:br/>
      </w:r>
      <w:r w:rsidRPr="000903E4">
        <w:rPr>
          <w:rStyle w:val="meta-fieldphoto-desc"/>
          <w:lang w:val="en-US"/>
        </w:rPr>
        <w:t xml:space="preserve"> helps fight the swine flu pandemic</w:t>
      </w:r>
      <w:r>
        <w:rPr>
          <w:rStyle w:val="meta-fieldphoto-desc"/>
          <w:lang w:val="en-US"/>
        </w:rPr>
        <w:br/>
        <w:t xml:space="preserve"> in June 2009. </w:t>
      </w:r>
      <w:r w:rsidRPr="00114C11">
        <w:rPr>
          <w:sz w:val="16"/>
          <w:szCs w:val="20"/>
          <w:lang w:val="en-GB"/>
        </w:rPr>
        <w:t>[Source of the picture:</w:t>
      </w:r>
      <w:r w:rsidRPr="000903E4">
        <w:rPr>
          <w:sz w:val="16"/>
          <w:szCs w:val="20"/>
          <w:lang w:val="en-GB"/>
        </w:rPr>
        <w:t xml:space="preserve"> </w:t>
      </w:r>
      <w:r>
        <w:rPr>
          <w:sz w:val="16"/>
          <w:szCs w:val="20"/>
          <w:lang w:val="en-GB"/>
        </w:rPr>
        <w:br/>
      </w:r>
      <w:r w:rsidRPr="00C76E44">
        <w:rPr>
          <w:sz w:val="16"/>
          <w:szCs w:val="20"/>
          <w:lang w:val="en-GB"/>
        </w:rPr>
        <w:t>Alan Cleaver</w:t>
      </w:r>
      <w:r>
        <w:rPr>
          <w:sz w:val="16"/>
          <w:szCs w:val="20"/>
          <w:lang w:val="en-GB"/>
        </w:rPr>
        <w:t xml:space="preserve">: </w:t>
      </w:r>
      <w:r w:rsidRPr="000903E4">
        <w:rPr>
          <w:sz w:val="16"/>
          <w:szCs w:val="20"/>
          <w:lang w:val="en-GB"/>
        </w:rPr>
        <w:t>https://www.flickr.com/photos/</w:t>
      </w:r>
      <w:r>
        <w:rPr>
          <w:sz w:val="16"/>
          <w:szCs w:val="20"/>
          <w:lang w:val="en-GB"/>
        </w:rPr>
        <w:br/>
      </w:r>
      <w:r w:rsidRPr="000903E4">
        <w:rPr>
          <w:sz w:val="16"/>
          <w:szCs w:val="20"/>
          <w:lang w:val="en-GB"/>
        </w:rPr>
        <w:t>alancleaver/4055990073/in/</w:t>
      </w:r>
      <w:r w:rsidR="004B75BA" w:rsidRPr="000903E4">
        <w:rPr>
          <w:sz w:val="16"/>
          <w:szCs w:val="20"/>
          <w:lang w:val="en-GB"/>
        </w:rPr>
        <w:t>photo stream</w:t>
      </w:r>
      <w:r w:rsidRPr="000903E4">
        <w:rPr>
          <w:sz w:val="16"/>
          <w:szCs w:val="20"/>
          <w:lang w:val="en-GB"/>
        </w:rPr>
        <w:t>/</w:t>
      </w:r>
      <w:r w:rsidRPr="00114C11">
        <w:rPr>
          <w:sz w:val="16"/>
          <w:szCs w:val="20"/>
          <w:lang w:val="en-GB"/>
        </w:rPr>
        <w:t>]</w:t>
      </w:r>
    </w:p>
    <w:p w:rsidR="002D1324" w:rsidRPr="00114C11" w:rsidRDefault="004869C2" w:rsidP="00C76E4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Pr>
          <w:noProof/>
          <w:lang w:val="pl-PL" w:eastAsia="pl-PL"/>
        </w:rPr>
        <mc:AlternateContent>
          <mc:Choice Requires="wps">
            <w:drawing>
              <wp:anchor distT="0" distB="0" distL="114300" distR="114300" simplePos="0" relativeHeight="251728896" behindDoc="0" locked="0" layoutInCell="1" allowOverlap="1">
                <wp:simplePos x="0" y="0"/>
                <wp:positionH relativeFrom="column">
                  <wp:posOffset>2971800</wp:posOffset>
                </wp:positionH>
                <wp:positionV relativeFrom="paragraph">
                  <wp:posOffset>92075</wp:posOffset>
                </wp:positionV>
                <wp:extent cx="2628900" cy="685800"/>
                <wp:effectExtent l="0" t="0" r="0" b="0"/>
                <wp:wrapNone/>
                <wp:docPr id="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noFill/>
                        <a:ln>
                          <a:noFill/>
                        </a:ln>
                        <a:extLst>
                          <a:ext uri="{909E8E84-426E-40dd-AFC4-6F175D3DCCD1}"/>
                          <a:ext uri="{91240B29-F687-4f45-9708-019B960494DF}"/>
                        </a:extLst>
                      </wps:spPr>
                      <wps:txbx>
                        <w:txbxContent>
                          <w:p w:rsidR="0077595A" w:rsidRPr="00114C11" w:rsidRDefault="0077595A" w:rsidP="00C76E44">
                            <w:pPr>
                              <w:rPr>
                                <w:lang w:val="en-GB"/>
                              </w:rPr>
                            </w:pPr>
                            <w:r w:rsidRPr="00114C11">
                              <w:rPr>
                                <w:lang w:val="en-GB"/>
                              </w:rPr>
                              <w:t xml:space="preserve">Glücksschwein – a luck bringer, mainly in German-speaking countries </w:t>
                            </w:r>
                          </w:p>
                          <w:p w:rsidR="0077595A" w:rsidRDefault="0077595A" w:rsidP="00C76E44">
                            <w:pPr>
                              <w:rPr>
                                <w:sz w:val="16"/>
                                <w:lang w:val="en-GB"/>
                              </w:rPr>
                            </w:pPr>
                            <w:r w:rsidRPr="00114C11">
                              <w:rPr>
                                <w:sz w:val="16"/>
                                <w:lang w:val="en-GB"/>
                              </w:rPr>
                              <w:t>[source of the picture:</w:t>
                            </w:r>
                            <w:r w:rsidRPr="000903E4">
                              <w:rPr>
                                <w:lang w:val="en-GB"/>
                              </w:rPr>
                              <w:t xml:space="preserve"> </w:t>
                            </w:r>
                            <w:r w:rsidRPr="000903E4">
                              <w:rPr>
                                <w:sz w:val="16"/>
                                <w:lang w:val="en-GB"/>
                              </w:rPr>
                              <w:t>http://fc-foto.de/27278142</w:t>
                            </w:r>
                            <w:r w:rsidRPr="00114C11">
                              <w:rPr>
                                <w:sz w:val="16"/>
                                <w:lang w:val="en-GB"/>
                              </w:rPr>
                              <w:t>]</w:t>
                            </w:r>
                          </w:p>
                          <w:p w:rsidR="0077595A" w:rsidRPr="00C76E44" w:rsidRDefault="0077595A" w:rsidP="00C76E44">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margin-left:234pt;margin-top:7.25pt;width:207pt;height: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" filled="f" stroked="f">
                <v:textbox>
                  <w:txbxContent>
                    <w:p w:rsidR="0077595A" w:rsidRPr="00114C11" w:rsidRDefault="0077595A" w:rsidP="00C76E44">
                      <w:pPr>
                        <w:rPr>
                          <w:lang w:val="en-GB"/>
                        </w:rPr>
                      </w:pPr>
                      <w:r w:rsidRPr="00114C11">
                        <w:rPr>
                          <w:lang w:val="en-GB"/>
                        </w:rPr>
                        <w:t xml:space="preserve">Glücksschwein – a luck bringer, mainly in German-speaking countries </w:t>
                      </w:r>
                    </w:p>
                    <w:p w:rsidR="0077595A" w:rsidRDefault="0077595A" w:rsidP="00C76E44">
                      <w:pPr>
                        <w:rPr>
                          <w:sz w:val="16"/>
                          <w:lang w:val="en-GB"/>
                        </w:rPr>
                      </w:pPr>
                      <w:r w:rsidRPr="00114C11">
                        <w:rPr>
                          <w:sz w:val="16"/>
                          <w:lang w:val="en-GB"/>
                        </w:rPr>
                        <w:t>[source of the picture:</w:t>
                      </w:r>
                      <w:r w:rsidRPr="000903E4">
                        <w:rPr>
                          <w:lang w:val="en-GB"/>
                        </w:rPr>
                        <w:t xml:space="preserve"> </w:t>
                      </w:r>
                      <w:r w:rsidRPr="000903E4">
                        <w:rPr>
                          <w:sz w:val="16"/>
                          <w:lang w:val="en-GB"/>
                        </w:rPr>
                        <w:t>http://fc-foto.de/27278142</w:t>
                      </w:r>
                      <w:r w:rsidRPr="00114C11">
                        <w:rPr>
                          <w:sz w:val="16"/>
                          <w:lang w:val="en-GB"/>
                        </w:rPr>
                        <w:t>]</w:t>
                      </w:r>
                    </w:p>
                    <w:p w:rsidR="0077595A" w:rsidRPr="00C76E44" w:rsidRDefault="0077595A" w:rsidP="00C76E44">
                      <w:pPr>
                        <w:rPr>
                          <w:lang w:val="en-GB"/>
                        </w:rPr>
                      </w:pPr>
                    </w:p>
                  </w:txbxContent>
                </v:textbox>
              </v:shape>
            </w:pict>
          </mc:Fallback>
        </mc:AlternateContent>
      </w:r>
    </w:p>
    <w:p w:rsidR="002D1324" w:rsidRPr="000903E4" w:rsidRDefault="002D1324" w:rsidP="00C76E44">
      <w:pPr>
        <w:rPr>
          <w:lang w:val="en-US"/>
        </w:rPr>
      </w:pPr>
    </w:p>
    <w:p w:rsidR="002D1324" w:rsidRPr="002B7221" w:rsidRDefault="002D1324" w:rsidP="00C76E44">
      <w:pPr>
        <w:rPr>
          <w:lang w:val="en-US"/>
        </w:rPr>
      </w:pPr>
    </w:p>
    <w:p w:rsidR="002D1324" w:rsidRPr="002B7221" w:rsidRDefault="002D1324" w:rsidP="00C76E44">
      <w:pPr>
        <w:rPr>
          <w:lang w:val="en-US"/>
        </w:rPr>
      </w:pPr>
    </w:p>
    <w:p w:rsidR="002D1324" w:rsidRPr="00C76E44" w:rsidRDefault="002D1324" w:rsidP="00C76E44">
      <w:pPr>
        <w:pStyle w:val="Nagwek1"/>
        <w:rPr>
          <w:sz w:val="16"/>
          <w:lang w:val="en-GB"/>
        </w:rPr>
      </w:pPr>
      <w:r>
        <w:rPr>
          <w:lang w:val="en-GB"/>
        </w:rPr>
        <w:br w:type="page"/>
      </w:r>
      <w:bookmarkStart w:id="12" w:name="_Toc451197666"/>
      <w:r w:rsidRPr="008F3EBF">
        <w:rPr>
          <w:lang w:val="en-GB"/>
        </w:rPr>
        <w:lastRenderedPageBreak/>
        <w:t>Lesson plan 9</w:t>
      </w:r>
      <w:r w:rsidRPr="008F3EBF">
        <w:rPr>
          <w:lang w:val="en-GB"/>
        </w:rPr>
        <w:br/>
      </w:r>
      <w:r w:rsidR="008F0891" w:rsidRPr="008F0891">
        <w:rPr>
          <w:caps/>
          <w:lang w:val="en-GB"/>
        </w:rPr>
        <w:t>The European Language Portfolio: my learning diary</w:t>
      </w:r>
      <w:bookmarkEnd w:id="12"/>
    </w:p>
    <w:p w:rsidR="002D1324" w:rsidRPr="008F3EBF" w:rsidRDefault="002D1324" w:rsidP="00213A25">
      <w:pPr>
        <w:pBdr>
          <w:top w:val="single" w:sz="4" w:space="6" w:color="auto"/>
          <w:left w:val="single" w:sz="4" w:space="4" w:color="auto"/>
          <w:bottom w:val="single" w:sz="4" w:space="8" w:color="auto"/>
          <w:right w:val="single" w:sz="4" w:space="4" w:color="auto"/>
        </w:pBdr>
        <w:shd w:val="clear" w:color="auto" w:fill="E5B8B7"/>
        <w:tabs>
          <w:tab w:val="left" w:pos="2360"/>
        </w:tabs>
        <w:spacing w:before="240"/>
        <w:rPr>
          <w:b/>
          <w:lang w:val="en-GB"/>
        </w:rPr>
      </w:pPr>
      <w:r w:rsidRPr="008F3EBF">
        <w:rPr>
          <w:b/>
          <w:lang w:val="en-GB"/>
        </w:rPr>
        <w:t xml:space="preserve">In this lesson plan student teachers self-assess their language competence and set their own learning goals in a learning diary. </w:t>
      </w:r>
      <w:r w:rsidRPr="008F3EBF">
        <w:rPr>
          <w:b/>
          <w:lang w:val="en-GB"/>
        </w:rPr>
        <w:br/>
      </w:r>
    </w:p>
    <w:p w:rsidR="002D1324" w:rsidRPr="008F3EBF" w:rsidRDefault="002D1324" w:rsidP="00AC1804">
      <w:pPr>
        <w:pBdr>
          <w:top w:val="single" w:sz="4" w:space="6" w:color="auto"/>
          <w:left w:val="single" w:sz="4" w:space="4" w:color="auto"/>
          <w:bottom w:val="single" w:sz="4" w:space="8" w:color="auto"/>
          <w:right w:val="single" w:sz="4" w:space="4" w:color="auto"/>
        </w:pBdr>
        <w:shd w:val="clear" w:color="auto" w:fill="E5B8B7"/>
        <w:tabs>
          <w:tab w:val="left" w:pos="2360"/>
        </w:tabs>
        <w:rPr>
          <w:b/>
          <w:lang w:val="en-GB"/>
        </w:rPr>
      </w:pPr>
      <w:r w:rsidRPr="008F3EBF">
        <w:rPr>
          <w:lang w:val="en-GB" w:eastAsia="pl-PL"/>
        </w:rPr>
        <w:t>In the institutions where the ELP is used, the teacher trainers are encouraged to use relevant fragments of the document. Alternatively, the necessary resources based on the ELP are provided in the example section.</w:t>
      </w:r>
    </w:p>
    <w:p w:rsidR="002D1324" w:rsidRPr="008F3EBF" w:rsidRDefault="002D1324" w:rsidP="00AC1804">
      <w:pPr>
        <w:pStyle w:val="HEADING"/>
      </w:pPr>
      <w:r w:rsidRPr="008F3EBF">
        <w:t>EXPERIENCES</w:t>
      </w:r>
    </w:p>
    <w:p w:rsidR="002D1324" w:rsidRPr="008F3EBF" w:rsidRDefault="002D1324" w:rsidP="00ED08C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8F3EBF">
        <w:rPr>
          <w:rFonts w:cs="Microsoft Tai Le"/>
          <w:bCs/>
          <w:szCs w:val="22"/>
          <w:lang w:val="en-GB"/>
        </w:rPr>
        <w:t>Student teachers</w:t>
      </w:r>
    </w:p>
    <w:p w:rsidR="002D1324" w:rsidRPr="008F3EBF" w:rsidRDefault="002D1324" w:rsidP="00AE4F60">
      <w:pPr>
        <w:pStyle w:val="Liste1"/>
      </w:pPr>
      <w:r w:rsidRPr="008F3EBF">
        <w:t>self-assess their L2 competence</w:t>
      </w:r>
    </w:p>
    <w:p w:rsidR="002D1324" w:rsidRPr="008F3EBF" w:rsidRDefault="002D1324" w:rsidP="00AE4F60">
      <w:pPr>
        <w:pStyle w:val="Liste1"/>
      </w:pPr>
      <w:r w:rsidRPr="008F3EBF">
        <w:t>monitor and assess their progress</w:t>
      </w:r>
    </w:p>
    <w:p w:rsidR="002D1324" w:rsidRPr="008F3EBF" w:rsidRDefault="002D1324" w:rsidP="00AE4F60">
      <w:pPr>
        <w:pStyle w:val="Liste1"/>
      </w:pPr>
      <w:r w:rsidRPr="008F3EBF">
        <w:t>improve their language skills (subject specific language, professional and everyday language)</w:t>
      </w:r>
    </w:p>
    <w:p w:rsidR="002D1324" w:rsidRPr="008F3EBF" w:rsidRDefault="002D1324" w:rsidP="00AE4F60">
      <w:pPr>
        <w:pStyle w:val="Liste1"/>
      </w:pPr>
      <w:r w:rsidRPr="008F3EBF">
        <w:t xml:space="preserve">collect and record evidence of personal development </w:t>
      </w:r>
    </w:p>
    <w:p w:rsidR="002D1324" w:rsidRPr="008F3EBF" w:rsidRDefault="002D1324" w:rsidP="00AE4F60">
      <w:pPr>
        <w:pStyle w:val="Liste1"/>
      </w:pPr>
      <w:r w:rsidRPr="008F3EBF">
        <w:t>are able to transfer their experiences to their own teaching practice</w:t>
      </w:r>
    </w:p>
    <w:p w:rsidR="002D1324" w:rsidRPr="008F3EBF" w:rsidRDefault="002D1324" w:rsidP="00ED08C4">
      <w:pPr>
        <w:pStyle w:val="HEADING"/>
      </w:pPr>
      <w:r w:rsidRPr="008F3EBF">
        <w:t>TARGETED COMPETENCES</w:t>
      </w:r>
      <w:r w:rsidRPr="008F3EBF">
        <w:rPr>
          <w:highlight w:val="yellow"/>
        </w:rPr>
        <w:t xml:space="preserve"> </w:t>
      </w:r>
    </w:p>
    <w:p w:rsidR="002D1324" w:rsidRPr="008F3EBF" w:rsidRDefault="002D1324" w:rsidP="00ED08C4">
      <w:pPr>
        <w:autoSpaceDE w:val="0"/>
        <w:autoSpaceDN w:val="0"/>
        <w:adjustRightInd w:val="0"/>
        <w:rPr>
          <w:rFonts w:cs="Microsoft Tai Le"/>
          <w:szCs w:val="22"/>
          <w:lang w:val="en-GB" w:eastAsia="pl-PL"/>
        </w:rPr>
      </w:pPr>
      <w:r w:rsidRPr="008F3EBF">
        <w:rPr>
          <w:rFonts w:cs="Microsoft Tai Le"/>
          <w:szCs w:val="22"/>
          <w:lang w:val="en-GB" w:eastAsia="pl-PL"/>
        </w:rPr>
        <w:t>Student teachers</w:t>
      </w:r>
    </w:p>
    <w:p w:rsidR="002D1324" w:rsidRPr="008F3EBF" w:rsidRDefault="002D1324" w:rsidP="00AE4F60">
      <w:pPr>
        <w:pStyle w:val="Liste1"/>
      </w:pPr>
      <w:r w:rsidRPr="008F3EBF">
        <w:t>can observe/analyse linguistic elements in languages/cultures which are more or less familiar (FREPA, skills</w:t>
      </w:r>
      <w:r>
        <w:t>,</w:t>
      </w:r>
      <w:r w:rsidRPr="008F3EBF">
        <w:t xml:space="preserve"> S-1)</w:t>
      </w:r>
    </w:p>
    <w:p w:rsidR="002D1324" w:rsidRPr="008F3EBF" w:rsidRDefault="002D1324" w:rsidP="00AE4F60">
      <w:pPr>
        <w:pStyle w:val="Liste1"/>
        <w:rPr>
          <w:color w:val="000000"/>
        </w:rPr>
      </w:pPr>
      <w:r w:rsidRPr="008F3EBF">
        <w:t>can observe progress/lack of progress in their own learning (FREPA, skills</w:t>
      </w:r>
      <w:r>
        <w:t>,</w:t>
      </w:r>
      <w:r w:rsidRPr="008F3EBF">
        <w:t xml:space="preserve"> S-7.7.4.1)</w:t>
      </w:r>
    </w:p>
    <w:p w:rsidR="002D1324" w:rsidRPr="008F3EBF" w:rsidRDefault="002D1324" w:rsidP="00AE4F60">
      <w:pPr>
        <w:pStyle w:val="Liste1"/>
      </w:pPr>
      <w:r w:rsidRPr="008F3EBF">
        <w:t>can understand and integrate content of European documents (e.g. CEFR, ELP) as appropriate in their teaching (EPOSTL, p.</w:t>
      </w:r>
      <w:r>
        <w:t xml:space="preserve"> </w:t>
      </w:r>
      <w:r w:rsidRPr="008F3EBF">
        <w:t>15)</w:t>
      </w:r>
    </w:p>
    <w:p w:rsidR="002D1324" w:rsidRPr="008F3EBF" w:rsidRDefault="002D1324" w:rsidP="00ED08C4">
      <w:pPr>
        <w:pStyle w:val="HEADING"/>
        <w:rPr>
          <w:i/>
          <w:color w:val="FF0000"/>
        </w:rPr>
      </w:pPr>
      <w:r w:rsidRPr="008F3EBF">
        <w:t>PROCEDURE</w:t>
      </w:r>
    </w:p>
    <w:p w:rsidR="002D1324" w:rsidRDefault="002D1324" w:rsidP="00AC1804">
      <w:pPr>
        <w:pStyle w:val="BEFDRAFT"/>
      </w:pPr>
      <w:r w:rsidRPr="008F3EBF">
        <w:t>BEFORE</w:t>
      </w:r>
    </w:p>
    <w:tbl>
      <w:tblPr>
        <w:tblW w:w="0" w:type="auto"/>
        <w:tblLook w:val="00A0" w:firstRow="1" w:lastRow="0" w:firstColumn="1" w:lastColumn="0" w:noHBand="0" w:noVBand="0"/>
      </w:tblPr>
      <w:tblGrid>
        <w:gridCol w:w="1000"/>
        <w:gridCol w:w="8253"/>
      </w:tblGrid>
      <w:tr w:rsidR="002D1324" w:rsidRPr="003B72C4" w:rsidTr="00BE15EA">
        <w:trPr>
          <w:trHeight w:val="1196"/>
        </w:trPr>
        <w:tc>
          <w:tcPr>
            <w:tcW w:w="1000" w:type="dxa"/>
          </w:tcPr>
          <w:p w:rsidR="002D1324" w:rsidRDefault="000356BF" w:rsidP="00AC1804">
            <w:pPr>
              <w:pStyle w:val="BEFDRAFT"/>
            </w:pPr>
            <w:r>
              <w:rPr>
                <w:noProof/>
                <w:lang w:val="pl-PL" w:eastAsia="pl-PL"/>
              </w:rPr>
              <w:drawing>
                <wp:anchor distT="0" distB="0" distL="114935" distR="114935" simplePos="0" relativeHeight="251705344"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72" name="Grafik 253" descr="plurimobil-icon-reading-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3" descr="plurimobil-icon-reading-velve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062" w:type="dxa"/>
          </w:tcPr>
          <w:p w:rsidR="002D1324" w:rsidRPr="00BE15EA" w:rsidRDefault="002D1324" w:rsidP="00DC2600">
            <w:pPr>
              <w:rPr>
                <w:lang w:val="en-GB" w:eastAsia="pl-PL"/>
              </w:rPr>
            </w:pPr>
            <w:r w:rsidRPr="00BE15EA">
              <w:rPr>
                <w:szCs w:val="22"/>
                <w:lang w:val="en-GB" w:eastAsia="pl-PL"/>
              </w:rPr>
              <w:t xml:space="preserve">Student teachers are </w:t>
            </w:r>
            <w:r w:rsidR="00DC2600">
              <w:rPr>
                <w:szCs w:val="22"/>
                <w:lang w:val="en-GB" w:eastAsia="pl-PL"/>
              </w:rPr>
              <w:t>given</w:t>
            </w:r>
            <w:r w:rsidR="00DC2600" w:rsidRPr="00BE15EA">
              <w:rPr>
                <w:szCs w:val="22"/>
                <w:lang w:val="en-GB" w:eastAsia="pl-PL"/>
              </w:rPr>
              <w:t xml:space="preserve"> </w:t>
            </w:r>
            <w:r w:rsidRPr="00BE15EA">
              <w:rPr>
                <w:szCs w:val="22"/>
                <w:lang w:val="en-GB" w:eastAsia="pl-PL"/>
              </w:rPr>
              <w:t xml:space="preserve">a self-assessment grid (see example 1) </w:t>
            </w:r>
            <w:r w:rsidR="00DC2600">
              <w:rPr>
                <w:szCs w:val="22"/>
                <w:lang w:val="en-GB" w:eastAsia="pl-PL"/>
              </w:rPr>
              <w:t>to</w:t>
            </w:r>
            <w:r w:rsidR="00DC2600" w:rsidRPr="00BE15EA">
              <w:rPr>
                <w:szCs w:val="22"/>
                <w:lang w:val="en-GB" w:eastAsia="pl-PL"/>
              </w:rPr>
              <w:t xml:space="preserve"> </w:t>
            </w:r>
            <w:r w:rsidRPr="00BE15EA">
              <w:rPr>
                <w:szCs w:val="22"/>
                <w:lang w:val="en-GB" w:eastAsia="pl-PL"/>
              </w:rPr>
              <w:t xml:space="preserve">focus on their own language competence. For the purposes of this lesson plan, the descriptors of C1 level were selected; still, teacher trainers are advised to adjust the level of descriptors to the student teachers’ needs. </w:t>
            </w:r>
          </w:p>
        </w:tc>
      </w:tr>
      <w:tr w:rsidR="002D1324" w:rsidRPr="003B72C4" w:rsidTr="00C76E44">
        <w:trPr>
          <w:trHeight w:val="1130"/>
        </w:trPr>
        <w:tc>
          <w:tcPr>
            <w:tcW w:w="959" w:type="dxa"/>
          </w:tcPr>
          <w:p w:rsidR="002D1324" w:rsidRPr="007D53D1" w:rsidRDefault="000356BF" w:rsidP="00C76E44">
            <w:pPr>
              <w:pStyle w:val="BEFDRAFT"/>
              <w:spacing w:before="0" w:after="0"/>
            </w:pPr>
            <w:r>
              <w:rPr>
                <w:noProof/>
                <w:lang w:val="pl-PL" w:eastAsia="pl-PL"/>
              </w:rPr>
              <w:drawing>
                <wp:anchor distT="0" distB="0" distL="114935" distR="114935" simplePos="0" relativeHeight="251706368" behindDoc="0" locked="0" layoutInCell="1" allowOverlap="1">
                  <wp:simplePos x="0" y="0"/>
                  <wp:positionH relativeFrom="column">
                    <wp:align>center</wp:align>
                  </wp:positionH>
                  <wp:positionV relativeFrom="page">
                    <wp:align>top</wp:align>
                  </wp:positionV>
                  <wp:extent cx="462280" cy="467360"/>
                  <wp:effectExtent l="0" t="0" r="0" b="0"/>
                  <wp:wrapTight wrapText="bothSides">
                    <wp:wrapPolygon edited="0">
                      <wp:start x="2374" y="0"/>
                      <wp:lineTo x="0" y="2348"/>
                      <wp:lineTo x="0" y="16435"/>
                      <wp:lineTo x="2374" y="19957"/>
                      <wp:lineTo x="18989" y="19957"/>
                      <wp:lineTo x="20176" y="14087"/>
                      <wp:lineTo x="20176" y="3522"/>
                      <wp:lineTo x="16615" y="0"/>
                      <wp:lineTo x="2374" y="0"/>
                    </wp:wrapPolygon>
                  </wp:wrapTight>
                  <wp:docPr id="73" name="Grafik 256"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6" descr="plurimobil-icon-individual-work-velve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anchor>
              </w:drawing>
            </w:r>
          </w:p>
        </w:tc>
        <w:tc>
          <w:tcPr>
            <w:tcW w:w="8253" w:type="dxa"/>
          </w:tcPr>
          <w:p w:rsidR="002D1324" w:rsidRPr="00BE15EA" w:rsidRDefault="002D1324" w:rsidP="00BE15EA">
            <w:pPr>
              <w:autoSpaceDE w:val="0"/>
              <w:autoSpaceDN w:val="0"/>
              <w:adjustRightInd w:val="0"/>
              <w:rPr>
                <w:lang w:val="en-GB" w:eastAsia="pl-PL"/>
              </w:rPr>
            </w:pPr>
            <w:r w:rsidRPr="00BE15EA">
              <w:rPr>
                <w:szCs w:val="22"/>
                <w:lang w:val="en-GB" w:eastAsia="pl-PL"/>
              </w:rPr>
              <w:t>Student teachers self-assess their own L2 competence and focus on the areas that need improvement.</w:t>
            </w:r>
          </w:p>
        </w:tc>
      </w:tr>
      <w:tr w:rsidR="002D1324" w:rsidRPr="003B72C4" w:rsidTr="00BE15EA">
        <w:tc>
          <w:tcPr>
            <w:tcW w:w="959" w:type="dxa"/>
          </w:tcPr>
          <w:p w:rsidR="002D1324" w:rsidRDefault="000356BF" w:rsidP="00AC1804">
            <w:pPr>
              <w:pStyle w:val="BEFDRAFT"/>
            </w:pPr>
            <w:r>
              <w:rPr>
                <w:noProof/>
                <w:lang w:val="pl-PL" w:eastAsia="pl-PL"/>
              </w:rPr>
              <w:drawing>
                <wp:anchor distT="0" distB="0" distL="114935" distR="114935" simplePos="0" relativeHeight="251707392"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74" name="Grafik 274" descr="plurimobil-icon-quest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4" descr="plurimobil-icon-question-velve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253" w:type="dxa"/>
          </w:tcPr>
          <w:p w:rsidR="002D1324" w:rsidRPr="00BE15EA" w:rsidRDefault="002D1324" w:rsidP="00C76E44">
            <w:pPr>
              <w:rPr>
                <w:lang w:val="en-GB" w:eastAsia="pl-PL"/>
              </w:rPr>
            </w:pPr>
            <w:r w:rsidRPr="00BE15EA">
              <w:rPr>
                <w:szCs w:val="22"/>
                <w:lang w:val="en-GB" w:eastAsia="pl-PL"/>
              </w:rPr>
              <w:t>The trainer asks the student teachers to set their own learning goals – what they want to improve during the mobility</w:t>
            </w:r>
            <w:r w:rsidR="003B30D5">
              <w:rPr>
                <w:szCs w:val="22"/>
                <w:lang w:val="en-GB" w:eastAsia="pl-PL"/>
              </w:rPr>
              <w:t xml:space="preserve"> project</w:t>
            </w:r>
            <w:r w:rsidR="00DC2600">
              <w:rPr>
                <w:szCs w:val="22"/>
                <w:lang w:val="en-GB" w:eastAsia="pl-PL"/>
              </w:rPr>
              <w:t>,</w:t>
            </w:r>
            <w:r w:rsidRPr="00BE15EA">
              <w:rPr>
                <w:szCs w:val="22"/>
                <w:lang w:val="en-GB" w:eastAsia="pl-PL"/>
              </w:rPr>
              <w:t xml:space="preserve"> in reference to the language skills and aspects of language (i.e. grammar, vocabulary, pronunciation). Student teachers complete the learning diary in the form of a table (see Example 2) with their own learning goals. While setting their own goals, student teachers might refer to the competences included in the self-assessment grid or think of other goals they would like to accomplish during the mobility</w:t>
            </w:r>
            <w:r w:rsidR="003B30D5">
              <w:rPr>
                <w:szCs w:val="22"/>
                <w:lang w:val="en-GB" w:eastAsia="pl-PL"/>
              </w:rPr>
              <w:t xml:space="preserve"> project</w:t>
            </w:r>
            <w:r w:rsidRPr="00BE15EA">
              <w:rPr>
                <w:szCs w:val="22"/>
                <w:lang w:val="en-GB" w:eastAsia="pl-PL"/>
              </w:rPr>
              <w:t xml:space="preserve">. </w:t>
            </w:r>
          </w:p>
        </w:tc>
      </w:tr>
    </w:tbl>
    <w:p w:rsidR="002D1324" w:rsidRPr="008F3EBF" w:rsidRDefault="002D1324" w:rsidP="00ED08C4">
      <w:pPr>
        <w:pStyle w:val="BEFDRAFT"/>
        <w:rPr>
          <w:b w:val="0"/>
        </w:rPr>
      </w:pPr>
    </w:p>
    <w:p w:rsidR="002D1324" w:rsidRPr="008F3EBF" w:rsidRDefault="002D1324" w:rsidP="00ED08C4">
      <w:pPr>
        <w:pStyle w:val="BEFDRAFT"/>
      </w:pPr>
      <w:r w:rsidRPr="008F3EBF">
        <w:t>DURING</w:t>
      </w:r>
    </w:p>
    <w:tbl>
      <w:tblPr>
        <w:tblW w:w="0" w:type="auto"/>
        <w:tblLook w:val="00A0" w:firstRow="1" w:lastRow="0" w:firstColumn="1" w:lastColumn="0" w:noHBand="0" w:noVBand="0"/>
      </w:tblPr>
      <w:tblGrid>
        <w:gridCol w:w="976"/>
        <w:gridCol w:w="8253"/>
      </w:tblGrid>
      <w:tr w:rsidR="002D1324" w:rsidRPr="003B72C4" w:rsidTr="00BE15EA">
        <w:tc>
          <w:tcPr>
            <w:tcW w:w="959" w:type="dxa"/>
          </w:tcPr>
          <w:p w:rsidR="002D1324" w:rsidRPr="00BE15EA" w:rsidRDefault="000356BF" w:rsidP="00E91803">
            <w:pPr>
              <w:pStyle w:val="BEFDRAFT"/>
              <w:rPr>
                <w:b w:val="0"/>
              </w:rPr>
            </w:pPr>
            <w:r>
              <w:rPr>
                <w:noProof/>
                <w:lang w:val="pl-PL" w:eastAsia="pl-PL"/>
              </w:rPr>
              <w:drawing>
                <wp:anchor distT="0" distB="0" distL="114935" distR="114935" simplePos="0" relativeHeight="251626496" behindDoc="0"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75" name="Grafik 233"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 descr="plurimobil-icon-individual-work-velv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253" w:type="dxa"/>
          </w:tcPr>
          <w:p w:rsidR="002D1324" w:rsidRPr="00BE15EA" w:rsidRDefault="002D1324" w:rsidP="00E91803">
            <w:pPr>
              <w:pStyle w:val="BEFDRAFT"/>
              <w:rPr>
                <w:b w:val="0"/>
              </w:rPr>
            </w:pPr>
            <w:r w:rsidRPr="00BE15EA">
              <w:rPr>
                <w:b w:val="0"/>
              </w:rPr>
              <w:t>Student teachers try to accomplish their own learning goals and complete the learning diary (Example 3).</w:t>
            </w:r>
          </w:p>
          <w:p w:rsidR="002D1324" w:rsidRPr="00BE15EA" w:rsidRDefault="002D1324" w:rsidP="00E91803">
            <w:pPr>
              <w:pStyle w:val="BEFDRAFT"/>
              <w:rPr>
                <w:b w:val="0"/>
              </w:rPr>
            </w:pPr>
          </w:p>
        </w:tc>
      </w:tr>
    </w:tbl>
    <w:p w:rsidR="002D1324" w:rsidRPr="008F3EBF" w:rsidRDefault="002D1324" w:rsidP="00ED08C4">
      <w:pPr>
        <w:pStyle w:val="BEFDRAFT"/>
      </w:pPr>
      <w:r w:rsidRPr="008F3EBF">
        <w:t>AFTER</w:t>
      </w:r>
    </w:p>
    <w:tbl>
      <w:tblPr>
        <w:tblW w:w="0" w:type="auto"/>
        <w:tblLook w:val="00A0" w:firstRow="1" w:lastRow="0" w:firstColumn="1" w:lastColumn="0" w:noHBand="0" w:noVBand="0"/>
      </w:tblPr>
      <w:tblGrid>
        <w:gridCol w:w="976"/>
        <w:gridCol w:w="8258"/>
        <w:gridCol w:w="38"/>
      </w:tblGrid>
      <w:tr w:rsidR="002D1324" w:rsidRPr="003B72C4" w:rsidTr="00BE15EA">
        <w:trPr>
          <w:gridAfter w:val="1"/>
          <w:wAfter w:w="38" w:type="dxa"/>
        </w:trPr>
        <w:tc>
          <w:tcPr>
            <w:tcW w:w="959" w:type="dxa"/>
          </w:tcPr>
          <w:p w:rsidR="002D1324" w:rsidRPr="00BE15EA" w:rsidRDefault="000356BF" w:rsidP="00E91803">
            <w:pPr>
              <w:pStyle w:val="BEFDRAFT"/>
              <w:rPr>
                <w:b w:val="0"/>
                <w:shd w:val="clear" w:color="auto" w:fill="99CCFF"/>
              </w:rPr>
            </w:pPr>
            <w:r>
              <w:rPr>
                <w:noProof/>
                <w:lang w:val="pl-PL" w:eastAsia="pl-PL"/>
              </w:rPr>
              <w:drawing>
                <wp:anchor distT="0" distB="0" distL="114935" distR="114935" simplePos="0" relativeHeight="251627520" behindDoc="1" locked="0" layoutInCell="1" allowOverlap="1">
                  <wp:simplePos x="0" y="0"/>
                  <wp:positionH relativeFrom="column">
                    <wp:align>center</wp:align>
                  </wp:positionH>
                  <wp:positionV relativeFrom="page">
                    <wp:align>top</wp:align>
                  </wp:positionV>
                  <wp:extent cx="482600" cy="467360"/>
                  <wp:effectExtent l="0" t="0" r="0" b="0"/>
                  <wp:wrapTight wrapText="bothSides">
                    <wp:wrapPolygon edited="0">
                      <wp:start x="2274" y="0"/>
                      <wp:lineTo x="0" y="2348"/>
                      <wp:lineTo x="0" y="16435"/>
                      <wp:lineTo x="2274" y="19957"/>
                      <wp:lineTo x="19326" y="19957"/>
                      <wp:lineTo x="20463" y="14087"/>
                      <wp:lineTo x="20463" y="3522"/>
                      <wp:lineTo x="17053" y="0"/>
                      <wp:lineTo x="2274" y="0"/>
                    </wp:wrapPolygon>
                  </wp:wrapTight>
                  <wp:docPr id="76" name="Grafik 234"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4" descr="plurimobil-icon-pair-group-work-velve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2600" cy="467360"/>
                          </a:xfrm>
                          <a:prstGeom prst="rect">
                            <a:avLst/>
                          </a:prstGeom>
                          <a:noFill/>
                        </pic:spPr>
                      </pic:pic>
                    </a:graphicData>
                  </a:graphic>
                </wp:anchor>
              </w:drawing>
            </w:r>
          </w:p>
        </w:tc>
        <w:tc>
          <w:tcPr>
            <w:tcW w:w="8258" w:type="dxa"/>
          </w:tcPr>
          <w:p w:rsidR="002D1324" w:rsidRPr="00BE15EA" w:rsidRDefault="002D1324" w:rsidP="00BE15EA">
            <w:pPr>
              <w:autoSpaceDE w:val="0"/>
              <w:autoSpaceDN w:val="0"/>
              <w:adjustRightInd w:val="0"/>
              <w:rPr>
                <w:lang w:val="en-GB"/>
              </w:rPr>
            </w:pPr>
            <w:r w:rsidRPr="00BE15EA">
              <w:rPr>
                <w:szCs w:val="22"/>
                <w:lang w:val="en-GB"/>
              </w:rPr>
              <w:t>Student teachers discuss the usefulness of using a learning diary focusing on the following topics:</w:t>
            </w:r>
          </w:p>
          <w:p w:rsidR="002D1324" w:rsidRPr="008F3EBF" w:rsidRDefault="002D1324" w:rsidP="00455EBC">
            <w:pPr>
              <w:pStyle w:val="Liste1"/>
            </w:pPr>
            <w:r w:rsidRPr="008F3EBF">
              <w:t>advantages and drawb</w:t>
            </w:r>
            <w:r>
              <w:t>acks of setting learning goals</w:t>
            </w:r>
          </w:p>
          <w:p w:rsidR="002D1324" w:rsidRPr="008F3EBF" w:rsidRDefault="002D1324" w:rsidP="00455EBC">
            <w:pPr>
              <w:pStyle w:val="Liste1"/>
            </w:pPr>
            <w:r w:rsidRPr="008F3EBF">
              <w:t>the materials/activities used to accomplish the goals</w:t>
            </w:r>
          </w:p>
          <w:p w:rsidR="002D1324" w:rsidRPr="008F3EBF" w:rsidRDefault="002D1324" w:rsidP="00455EBC">
            <w:pPr>
              <w:pStyle w:val="Liste1"/>
            </w:pPr>
            <w:r w:rsidRPr="008F3EBF">
              <w:t>the process of analysing goal completion</w:t>
            </w:r>
          </w:p>
          <w:p w:rsidR="002D1324" w:rsidRDefault="002D1324" w:rsidP="00455EBC">
            <w:pPr>
              <w:pStyle w:val="Liste1"/>
            </w:pPr>
            <w:r w:rsidRPr="008F3EBF">
              <w:t>possible challenges in using a learning diary whil</w:t>
            </w:r>
            <w:r>
              <w:t>e teaching different age groups</w:t>
            </w:r>
          </w:p>
          <w:p w:rsidR="002D1324" w:rsidRPr="008F3EBF" w:rsidRDefault="002D1324" w:rsidP="00BE15EA">
            <w:pPr>
              <w:pStyle w:val="Liste1"/>
              <w:numPr>
                <w:ilvl w:val="0"/>
                <w:numId w:val="0"/>
              </w:numPr>
              <w:ind w:left="851"/>
            </w:pPr>
          </w:p>
        </w:tc>
      </w:tr>
      <w:tr w:rsidR="002D1324" w:rsidRPr="008F3EBF" w:rsidTr="00BE15EA">
        <w:tc>
          <w:tcPr>
            <w:tcW w:w="959" w:type="dxa"/>
          </w:tcPr>
          <w:p w:rsidR="002D1324" w:rsidRPr="008F3EBF" w:rsidRDefault="000356BF" w:rsidP="00E91803">
            <w:pPr>
              <w:pStyle w:val="HEADING"/>
            </w:pPr>
            <w:r>
              <w:rPr>
                <w:noProof/>
                <w:lang w:val="pl-PL" w:eastAsia="pl-PL"/>
              </w:rPr>
              <w:drawing>
                <wp:anchor distT="0" distB="0" distL="114935" distR="114935" simplePos="0" relativeHeight="251628544" behindDoc="1" locked="0" layoutInCell="1" allowOverlap="1">
                  <wp:simplePos x="0" y="0"/>
                  <wp:positionH relativeFrom="column">
                    <wp:align>center</wp:align>
                  </wp:positionH>
                  <wp:positionV relativeFrom="page">
                    <wp:align>top</wp:align>
                  </wp:positionV>
                  <wp:extent cx="482600" cy="467360"/>
                  <wp:effectExtent l="0" t="0" r="0" b="0"/>
                  <wp:wrapTight wrapText="bothSides">
                    <wp:wrapPolygon edited="0">
                      <wp:start x="2274" y="0"/>
                      <wp:lineTo x="0" y="2348"/>
                      <wp:lineTo x="0" y="16435"/>
                      <wp:lineTo x="2274" y="19957"/>
                      <wp:lineTo x="19326" y="19957"/>
                      <wp:lineTo x="20463" y="14087"/>
                      <wp:lineTo x="20463" y="3522"/>
                      <wp:lineTo x="17053" y="0"/>
                      <wp:lineTo x="2274" y="0"/>
                    </wp:wrapPolygon>
                  </wp:wrapTight>
                  <wp:docPr id="77" name="Grafik 235"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5" descr="plurimobil-icon-pair-group-work-velve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2600" cy="467360"/>
                          </a:xfrm>
                          <a:prstGeom prst="rect">
                            <a:avLst/>
                          </a:prstGeom>
                          <a:noFill/>
                        </pic:spPr>
                      </pic:pic>
                    </a:graphicData>
                  </a:graphic>
                </wp:anchor>
              </w:drawing>
            </w:r>
          </w:p>
        </w:tc>
        <w:tc>
          <w:tcPr>
            <w:tcW w:w="8296" w:type="dxa"/>
            <w:gridSpan w:val="2"/>
          </w:tcPr>
          <w:p w:rsidR="002D1324" w:rsidRPr="00BE15EA" w:rsidRDefault="002D1324" w:rsidP="00BE15EA">
            <w:pPr>
              <w:autoSpaceDE w:val="0"/>
              <w:autoSpaceDN w:val="0"/>
              <w:adjustRightInd w:val="0"/>
              <w:rPr>
                <w:lang w:val="en-GB"/>
              </w:rPr>
            </w:pPr>
            <w:r w:rsidRPr="00BE15EA">
              <w:rPr>
                <w:szCs w:val="22"/>
                <w:lang w:val="en-GB"/>
              </w:rPr>
              <w:t>Student teachers select a hypothetical group of learners they are likely to teach in the future and try to prepare teaching materials aim</w:t>
            </w:r>
            <w:r w:rsidR="000F4BBD">
              <w:rPr>
                <w:szCs w:val="22"/>
                <w:lang w:val="en-GB"/>
              </w:rPr>
              <w:t>ed</w:t>
            </w:r>
            <w:r w:rsidRPr="00BE15EA">
              <w:rPr>
                <w:szCs w:val="22"/>
                <w:lang w:val="en-GB"/>
              </w:rPr>
              <w:t xml:space="preserve"> at developing goal setting skills during </w:t>
            </w:r>
            <w:r w:rsidR="003B30D5">
              <w:rPr>
                <w:szCs w:val="22"/>
                <w:lang w:val="en-GB"/>
              </w:rPr>
              <w:t xml:space="preserve">their </w:t>
            </w:r>
            <w:r w:rsidRPr="00BE15EA">
              <w:rPr>
                <w:szCs w:val="22"/>
                <w:lang w:val="en-GB"/>
              </w:rPr>
              <w:t>mobility</w:t>
            </w:r>
            <w:r w:rsidR="003B30D5">
              <w:rPr>
                <w:szCs w:val="22"/>
                <w:lang w:val="en-GB"/>
              </w:rPr>
              <w:t xml:space="preserve"> activity</w:t>
            </w:r>
            <w:r w:rsidRPr="00BE15EA">
              <w:rPr>
                <w:szCs w:val="22"/>
                <w:lang w:val="en-GB"/>
              </w:rPr>
              <w:t xml:space="preserve">. Student teachers are advised to use PluriMobil lesson plans at the selected level of education to do this task. </w:t>
            </w:r>
          </w:p>
          <w:p w:rsidR="002D1324" w:rsidRPr="008F3EBF" w:rsidRDefault="002D1324" w:rsidP="00DB31C6">
            <w:pPr>
              <w:pStyle w:val="Liste1"/>
            </w:pPr>
            <w:r w:rsidRPr="008F3EBF">
              <w:t>a self-assessment grid based on the ELP for a given age group</w:t>
            </w:r>
          </w:p>
          <w:p w:rsidR="002D1324" w:rsidRPr="00BE15EA" w:rsidRDefault="002D1324" w:rsidP="00DB31C6">
            <w:pPr>
              <w:pStyle w:val="Liste1"/>
              <w:rPr>
                <w:color w:val="FF00FF"/>
              </w:rPr>
            </w:pPr>
            <w:r w:rsidRPr="008F3EBF">
              <w:t>a learning diary table</w:t>
            </w:r>
          </w:p>
          <w:p w:rsidR="002D1324" w:rsidRPr="00BE15EA" w:rsidRDefault="002D1324" w:rsidP="00BE15EA">
            <w:pPr>
              <w:autoSpaceDE w:val="0"/>
              <w:autoSpaceDN w:val="0"/>
              <w:adjustRightInd w:val="0"/>
              <w:rPr>
                <w:color w:val="FF00FF"/>
                <w:lang w:val="en-GB"/>
              </w:rPr>
            </w:pPr>
          </w:p>
        </w:tc>
      </w:tr>
    </w:tbl>
    <w:p w:rsidR="002D1324" w:rsidRPr="008F3EBF" w:rsidRDefault="002D1324" w:rsidP="00ED08C4">
      <w:pPr>
        <w:pStyle w:val="HEADING"/>
      </w:pPr>
      <w:r w:rsidRPr="008F3EBF">
        <w:t>FINAL PRODUCT FOR THE PORTFOLIO</w:t>
      </w:r>
    </w:p>
    <w:p w:rsidR="002D1324" w:rsidRPr="008F3EBF" w:rsidRDefault="002D1324" w:rsidP="00193F97">
      <w:pPr>
        <w:pStyle w:val="Liste1"/>
      </w:pPr>
      <w:r>
        <w:t>a</w:t>
      </w:r>
      <w:r w:rsidRPr="008F3EBF">
        <w:t xml:space="preserve"> learning diary</w:t>
      </w:r>
    </w:p>
    <w:p w:rsidR="002D1324" w:rsidRPr="008F3EBF" w:rsidRDefault="002D1324" w:rsidP="00193F97">
      <w:pPr>
        <w:pStyle w:val="Liste1"/>
      </w:pPr>
      <w:r>
        <w:t>t</w:t>
      </w:r>
      <w:r w:rsidRPr="008F3EBF">
        <w:t xml:space="preserve">eaching materials promoting goal setting skills </w:t>
      </w:r>
    </w:p>
    <w:p w:rsidR="002D1324" w:rsidRPr="008F3EBF" w:rsidRDefault="002D1324" w:rsidP="00F80AE6">
      <w:pPr>
        <w:pStyle w:val="HEADING"/>
        <w:rPr>
          <w:i/>
        </w:rPr>
      </w:pPr>
      <w:r>
        <w:t xml:space="preserve">TOOLS </w:t>
      </w:r>
      <w:r w:rsidRPr="008F3EBF">
        <w:t>AND RESOURCES</w:t>
      </w:r>
    </w:p>
    <w:p w:rsidR="002D1324" w:rsidRDefault="002D1324" w:rsidP="00F80AE6">
      <w:pPr>
        <w:rPr>
          <w:bCs/>
          <w:lang w:val="en-GB"/>
        </w:rPr>
      </w:pPr>
      <w:r>
        <w:rPr>
          <w:bCs/>
          <w:i/>
          <w:lang w:val="en-GB"/>
        </w:rPr>
        <w:t xml:space="preserve">The </w:t>
      </w:r>
      <w:r w:rsidRPr="006707C1">
        <w:rPr>
          <w:bCs/>
          <w:i/>
          <w:lang w:val="en-GB"/>
        </w:rPr>
        <w:t>European Language Portfolio</w:t>
      </w:r>
      <w:r>
        <w:rPr>
          <w:bCs/>
          <w:lang w:val="en-GB"/>
        </w:rPr>
        <w:t xml:space="preserve"> (</w:t>
      </w:r>
      <w:r w:rsidRPr="008F3EBF">
        <w:rPr>
          <w:bCs/>
          <w:lang w:val="en-GB"/>
        </w:rPr>
        <w:t xml:space="preserve">adaptation of the self-assessment grid from the </w:t>
      </w:r>
      <w:r>
        <w:rPr>
          <w:bCs/>
          <w:lang w:val="en-GB"/>
        </w:rPr>
        <w:t xml:space="preserve">Polish version of the </w:t>
      </w:r>
      <w:r w:rsidRPr="008F3EBF">
        <w:rPr>
          <w:bCs/>
          <w:lang w:val="en-GB"/>
        </w:rPr>
        <w:t>ELP for secondary school</w:t>
      </w:r>
      <w:r>
        <w:rPr>
          <w:bCs/>
          <w:lang w:val="en-GB"/>
        </w:rPr>
        <w:t xml:space="preserve"> and university students). Warsaw: CODN, 2006.</w:t>
      </w:r>
    </w:p>
    <w:p w:rsidR="002D1324" w:rsidRDefault="002D1324" w:rsidP="006707C1">
      <w:pPr>
        <w:rPr>
          <w:rFonts w:cs="Tahoma"/>
          <w:sz w:val="16"/>
          <w:szCs w:val="16"/>
          <w:lang w:val="en-US"/>
        </w:rPr>
      </w:pPr>
    </w:p>
    <w:p w:rsidR="002D1324" w:rsidRPr="006707C1" w:rsidRDefault="002D1324" w:rsidP="006707C1">
      <w:pPr>
        <w:rPr>
          <w:bCs/>
          <w:lang w:val="en-GB"/>
        </w:rPr>
      </w:pPr>
      <w:r>
        <w:rPr>
          <w:bCs/>
          <w:lang w:val="en-GB"/>
        </w:rPr>
        <w:t>The self-assessment can-do statements are b</w:t>
      </w:r>
      <w:r w:rsidRPr="006707C1">
        <w:rPr>
          <w:bCs/>
          <w:lang w:val="en-GB"/>
        </w:rPr>
        <w:t>ased on the self-assessment grid of the Common European Framework of Reference (© Council of Europe)</w:t>
      </w:r>
    </w:p>
    <w:p w:rsidR="002D1324" w:rsidRDefault="002D1324" w:rsidP="006707C1">
      <w:pPr>
        <w:rPr>
          <w:rFonts w:cs="Tahoma"/>
          <w:sz w:val="16"/>
          <w:szCs w:val="16"/>
          <w:lang w:val="en-US"/>
        </w:rPr>
      </w:pPr>
    </w:p>
    <w:p w:rsidR="002D1324" w:rsidRPr="009E350C" w:rsidRDefault="002D1324" w:rsidP="006707C1">
      <w:pPr>
        <w:rPr>
          <w:lang w:val="en-US"/>
        </w:rPr>
      </w:pPr>
      <w:r>
        <w:rPr>
          <w:lang w:val="en-US"/>
        </w:rPr>
        <w:t xml:space="preserve">The original </w:t>
      </w:r>
      <w:r w:rsidRPr="009E350C">
        <w:rPr>
          <w:i/>
          <w:lang w:val="en-US"/>
        </w:rPr>
        <w:t>European Language Portfolio</w:t>
      </w:r>
      <w:r w:rsidRPr="009E350C">
        <w:rPr>
          <w:lang w:val="en-US"/>
        </w:rPr>
        <w:t xml:space="preserve"> is </w:t>
      </w:r>
      <w:r w:rsidR="000F4BBD">
        <w:rPr>
          <w:lang w:val="en-US"/>
        </w:rPr>
        <w:t>a</w:t>
      </w:r>
      <w:r w:rsidRPr="009E350C">
        <w:rPr>
          <w:lang w:val="en-US"/>
        </w:rPr>
        <w:t xml:space="preserve"> </w:t>
      </w:r>
      <w:r w:rsidR="000F4BBD" w:rsidRPr="009E350C">
        <w:rPr>
          <w:lang w:val="en-US"/>
        </w:rPr>
        <w:t>version</w:t>
      </w:r>
      <w:r w:rsidR="000F4BBD">
        <w:rPr>
          <w:lang w:val="en-US"/>
        </w:rPr>
        <w:t xml:space="preserve"> produced in English, and </w:t>
      </w:r>
      <w:r w:rsidRPr="009E350C">
        <w:rPr>
          <w:lang w:val="en-US"/>
        </w:rPr>
        <w:t>edited by the Council of Europe</w:t>
      </w:r>
      <w:r>
        <w:rPr>
          <w:lang w:val="en-US"/>
        </w:rPr>
        <w:t xml:space="preserve">. </w:t>
      </w:r>
    </w:p>
    <w:p w:rsidR="002D1324" w:rsidRDefault="002D1324" w:rsidP="006707C1">
      <w:pPr>
        <w:rPr>
          <w:lang w:val="en-US"/>
        </w:rPr>
      </w:pPr>
    </w:p>
    <w:p w:rsidR="002D1324" w:rsidRPr="00F54B43" w:rsidRDefault="002D1324" w:rsidP="006707C1">
      <w:pPr>
        <w:autoSpaceDE w:val="0"/>
        <w:autoSpaceDN w:val="0"/>
        <w:adjustRightInd w:val="0"/>
        <w:rPr>
          <w:rFonts w:cs="Tahoma"/>
          <w:sz w:val="16"/>
          <w:szCs w:val="16"/>
          <w:lang w:val="en-US"/>
        </w:rPr>
      </w:pPr>
    </w:p>
    <w:p w:rsidR="002D1324" w:rsidRPr="006707C1" w:rsidRDefault="002D1324" w:rsidP="00F80AE6">
      <w:pPr>
        <w:rPr>
          <w:rFonts w:cs="Times"/>
          <w:lang w:val="en-US"/>
        </w:rPr>
      </w:pPr>
    </w:p>
    <w:p w:rsidR="002D1324" w:rsidRPr="008F3EBF" w:rsidRDefault="002D1324" w:rsidP="00ED08C4">
      <w:pPr>
        <w:pStyle w:val="EXAMPLE"/>
      </w:pPr>
    </w:p>
    <w:p w:rsidR="002D1324" w:rsidRPr="008F3EBF" w:rsidRDefault="002D1324">
      <w:pPr>
        <w:spacing w:after="200" w:line="276" w:lineRule="auto"/>
        <w:rPr>
          <w:rFonts w:cs="Microsoft Tai Le"/>
          <w:b/>
          <w:sz w:val="28"/>
          <w:lang w:val="en-GB"/>
        </w:rPr>
      </w:pPr>
      <w:r w:rsidRPr="008F3EBF">
        <w:rPr>
          <w:lang w:val="en-GB"/>
        </w:rPr>
        <w:br w:type="page"/>
      </w:r>
    </w:p>
    <w:p w:rsidR="002D1324" w:rsidRPr="00AF6B60" w:rsidRDefault="002D1324" w:rsidP="00ED08C4">
      <w:pPr>
        <w:pStyle w:val="EXAMPLE"/>
        <w:rPr>
          <w:caps/>
        </w:rPr>
      </w:pPr>
      <w:r w:rsidRPr="00AF6B60">
        <w:rPr>
          <w:caps/>
        </w:rPr>
        <w:lastRenderedPageBreak/>
        <w:t>Example 1</w:t>
      </w:r>
    </w:p>
    <w:p w:rsidR="002D1324" w:rsidRPr="00181094" w:rsidRDefault="002D1324" w:rsidP="0018109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mbria" w:hAnsi="Cambria"/>
          <w:b/>
          <w:bCs/>
          <w:kern w:val="32"/>
          <w:sz w:val="28"/>
          <w:szCs w:val="28"/>
          <w:lang w:val="en-GB"/>
        </w:rPr>
      </w:pPr>
      <w:r w:rsidRPr="008F3EBF">
        <w:rPr>
          <w:rFonts w:eastAsia="Microsoft JhengHei"/>
          <w:b/>
          <w:sz w:val="28"/>
          <w:szCs w:val="28"/>
          <w:lang w:val="en-GB"/>
        </w:rPr>
        <w:t>Self-assessment grid</w:t>
      </w:r>
    </w:p>
    <w:p w:rsidR="002D1324" w:rsidRPr="008F3EBF" w:rsidRDefault="00EA0835" w:rsidP="00ED08C4">
      <w:pPr>
        <w:jc w:val="center"/>
        <w:rPr>
          <w:rFonts w:cs="Microsoft Tai Le"/>
          <w:b/>
          <w:sz w:val="32"/>
          <w:lang w:val="en-GB"/>
        </w:rPr>
      </w:pPr>
      <w:r>
        <w:rPr>
          <w:rFonts w:cs="Microsoft Tai Le"/>
          <w:szCs w:val="22"/>
          <w:lang w:val="en-GB"/>
        </w:rPr>
        <w:pict>
          <v:rect id="_x0000_i1042" style="width:0;height:1.5pt" o:hralign="center" o:hrstd="t" o:hr="t" fillcolor="#a0a0a0" stroked="f"/>
        </w:pict>
      </w:r>
    </w:p>
    <w:p w:rsidR="002D1324" w:rsidRPr="008F3EBF" w:rsidRDefault="002D1324" w:rsidP="00ED08C4">
      <w:pPr>
        <w:rPr>
          <w:lang w:val="en-G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1134"/>
        <w:gridCol w:w="1276"/>
        <w:gridCol w:w="1134"/>
      </w:tblGrid>
      <w:tr w:rsidR="002D1324" w:rsidRPr="008F3EBF">
        <w:tc>
          <w:tcPr>
            <w:tcW w:w="6629" w:type="dxa"/>
            <w:shd w:val="clear" w:color="auto" w:fill="D9D9D9"/>
          </w:tcPr>
          <w:p w:rsidR="002D1324" w:rsidRPr="008F3EBF" w:rsidRDefault="002D1324" w:rsidP="00E91803">
            <w:pPr>
              <w:tabs>
                <w:tab w:val="left" w:pos="3437"/>
              </w:tabs>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LISTENING COMPREHENSION</w:t>
            </w:r>
            <w:r w:rsidRPr="008F3EBF">
              <w:rPr>
                <w:rFonts w:ascii="Arial Narrow" w:hAnsi="Arial Narrow" w:cs="TimesNewRomanPS-BoldMT"/>
                <w:b/>
                <w:bCs/>
                <w:color w:val="000000"/>
                <w:sz w:val="18"/>
                <w:szCs w:val="18"/>
                <w:lang w:val="en-GB"/>
              </w:rPr>
              <w:tab/>
              <w:t>C1</w:t>
            </w:r>
          </w:p>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I can do it!</w:t>
            </w:r>
          </w:p>
        </w:tc>
        <w:tc>
          <w:tcPr>
            <w:tcW w:w="1276"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I am</w:t>
            </w:r>
            <w:r w:rsidR="0077595A">
              <w:rPr>
                <w:rFonts w:ascii="Arial Narrow" w:hAnsi="Arial Narrow" w:cs="TimesNewRomanPS-BoldMT"/>
                <w:b/>
                <w:bCs/>
                <w:color w:val="000000"/>
                <w:sz w:val="18"/>
                <w:szCs w:val="18"/>
                <w:lang w:val="en-GB"/>
              </w:rPr>
              <w:br/>
            </w:r>
            <w:r w:rsidRPr="008F3EBF">
              <w:rPr>
                <w:rFonts w:ascii="Arial Narrow" w:hAnsi="Arial Narrow" w:cs="TimesNewRomanPS-BoldMT"/>
                <w:b/>
                <w:bCs/>
                <w:color w:val="000000"/>
                <w:sz w:val="18"/>
                <w:szCs w:val="18"/>
                <w:lang w:val="en-GB"/>
              </w:rPr>
              <w:t xml:space="preserve"> practising it</w:t>
            </w:r>
          </w:p>
        </w:tc>
        <w:tc>
          <w:tcPr>
            <w:tcW w:w="1134"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 xml:space="preserve">This is </w:t>
            </w:r>
            <w:r w:rsidR="0077595A">
              <w:rPr>
                <w:rFonts w:ascii="Arial Narrow" w:hAnsi="Arial Narrow" w:cs="TimesNewRomanPS-BoldMT"/>
                <w:b/>
                <w:bCs/>
                <w:color w:val="000000"/>
                <w:sz w:val="18"/>
                <w:szCs w:val="18"/>
                <w:lang w:val="en-GB"/>
              </w:rPr>
              <w:br/>
            </w:r>
            <w:r w:rsidRPr="008F3EBF">
              <w:rPr>
                <w:rFonts w:ascii="Arial Narrow" w:hAnsi="Arial Narrow" w:cs="TimesNewRomanPS-BoldMT"/>
                <w:b/>
                <w:bCs/>
                <w:color w:val="000000"/>
                <w:sz w:val="18"/>
                <w:szCs w:val="18"/>
                <w:lang w:val="en-GB"/>
              </w:rPr>
              <w:t>my goal</w:t>
            </w: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MT"/>
                <w:color w:val="000000"/>
                <w:sz w:val="20"/>
                <w:szCs w:val="20"/>
                <w:lang w:val="en-GB"/>
              </w:rPr>
              <w:t>I can understand an animated conversation between native speakers</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rPr>
          <w:trHeight w:val="199"/>
        </w:trPr>
        <w:tc>
          <w:tcPr>
            <w:tcW w:w="6629"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MT"/>
                <w:color w:val="000000"/>
                <w:sz w:val="20"/>
                <w:szCs w:val="20"/>
                <w:lang w:val="en-GB"/>
              </w:rPr>
              <w:t>I can understand most complex lectures, debates and discussions</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MT"/>
                <w:color w:val="000000"/>
                <w:sz w:val="20"/>
                <w:szCs w:val="20"/>
                <w:lang w:val="en-GB"/>
              </w:rPr>
            </w:pPr>
            <w:r w:rsidRPr="008F3EBF">
              <w:rPr>
                <w:rFonts w:ascii="Arial Narrow" w:hAnsi="Arial Narrow" w:cs="TimesNewRomanPSMT"/>
                <w:color w:val="000000"/>
                <w:sz w:val="20"/>
                <w:szCs w:val="20"/>
                <w:lang w:val="en-GB"/>
              </w:rPr>
              <w:t>I can understand longer speeches even in situations when their structure lacks transparency and the relationships between ideas are not clearly indicated</w:t>
            </w:r>
          </w:p>
        </w:tc>
        <w:tc>
          <w:tcPr>
            <w:tcW w:w="1134" w:type="dxa"/>
          </w:tcPr>
          <w:p w:rsidR="002D1324" w:rsidRPr="008F3EBF" w:rsidRDefault="002D1324" w:rsidP="00E91803">
            <w:pPr>
              <w:autoSpaceDE w:val="0"/>
              <w:autoSpaceDN w:val="0"/>
              <w:adjustRightInd w:val="0"/>
              <w:ind w:left="2869" w:hanging="2869"/>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MT"/>
                <w:color w:val="000000"/>
                <w:sz w:val="20"/>
                <w:szCs w:val="20"/>
                <w:lang w:val="en-GB"/>
              </w:rPr>
              <w:t>I can understand complex technical information</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MT"/>
                <w:color w:val="000000"/>
                <w:sz w:val="20"/>
                <w:szCs w:val="20"/>
                <w:lang w:val="en-GB"/>
              </w:rPr>
              <w:t>I can understand many idiomatic expressions</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MT"/>
                <w:color w:val="000000"/>
                <w:sz w:val="20"/>
                <w:szCs w:val="20"/>
                <w:lang w:val="en-GB"/>
              </w:rPr>
            </w:pPr>
            <w:r w:rsidRPr="008F3EBF">
              <w:rPr>
                <w:rFonts w:ascii="Arial Narrow" w:hAnsi="Arial Narrow" w:cs="TimesNewRomanPSMT"/>
                <w:color w:val="000000"/>
                <w:sz w:val="20"/>
                <w:szCs w:val="20"/>
                <w:lang w:val="en-GB"/>
              </w:rPr>
              <w:t>I can understand most of the recordings I hear and identify the relationship between the interlocutors as well as their attitudes</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8F3EBF">
        <w:tc>
          <w:tcPr>
            <w:tcW w:w="6629" w:type="dxa"/>
            <w:shd w:val="clear" w:color="auto" w:fill="D9D9D9"/>
          </w:tcPr>
          <w:p w:rsidR="002D1324" w:rsidRPr="008F3EBF" w:rsidRDefault="002D1324" w:rsidP="00E91803">
            <w:pPr>
              <w:autoSpaceDE w:val="0"/>
              <w:autoSpaceDN w:val="0"/>
              <w:adjustRightInd w:val="0"/>
              <w:rPr>
                <w:rFonts w:ascii="Arial Narrow" w:hAnsi="Arial Narrow" w:cs="TimesNewRomanPSMT"/>
                <w:b/>
                <w:color w:val="000000"/>
                <w:sz w:val="20"/>
                <w:szCs w:val="20"/>
                <w:lang w:val="en-GB"/>
              </w:rPr>
            </w:pPr>
            <w:r w:rsidRPr="008F3EBF">
              <w:rPr>
                <w:rFonts w:ascii="Arial Narrow" w:hAnsi="Arial Narrow" w:cs="TimesNewRomanPSMT"/>
                <w:b/>
                <w:color w:val="000000"/>
                <w:sz w:val="20"/>
                <w:szCs w:val="20"/>
                <w:lang w:val="en-GB"/>
              </w:rPr>
              <w:t>READING COMREHENSION                            C1</w:t>
            </w:r>
          </w:p>
        </w:tc>
        <w:tc>
          <w:tcPr>
            <w:tcW w:w="1134"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I can do it!</w:t>
            </w:r>
          </w:p>
        </w:tc>
        <w:tc>
          <w:tcPr>
            <w:tcW w:w="1276"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 xml:space="preserve">I am </w:t>
            </w:r>
            <w:r w:rsidR="0077595A">
              <w:rPr>
                <w:rFonts w:ascii="Arial Narrow" w:hAnsi="Arial Narrow" w:cs="TimesNewRomanPS-BoldMT"/>
                <w:b/>
                <w:bCs/>
                <w:color w:val="000000"/>
                <w:sz w:val="18"/>
                <w:szCs w:val="18"/>
                <w:lang w:val="en-GB"/>
              </w:rPr>
              <w:br/>
            </w:r>
            <w:r w:rsidRPr="008F3EBF">
              <w:rPr>
                <w:rFonts w:ascii="Arial Narrow" w:hAnsi="Arial Narrow" w:cs="TimesNewRomanPS-BoldMT"/>
                <w:b/>
                <w:bCs/>
                <w:color w:val="000000"/>
                <w:sz w:val="18"/>
                <w:szCs w:val="18"/>
                <w:lang w:val="en-GB"/>
              </w:rPr>
              <w:t>practising it</w:t>
            </w:r>
          </w:p>
        </w:tc>
        <w:tc>
          <w:tcPr>
            <w:tcW w:w="1134"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 xml:space="preserve">This is </w:t>
            </w:r>
            <w:r w:rsidR="0077595A">
              <w:rPr>
                <w:rFonts w:ascii="Arial Narrow" w:hAnsi="Arial Narrow" w:cs="TimesNewRomanPS-BoldMT"/>
                <w:b/>
                <w:bCs/>
                <w:color w:val="000000"/>
                <w:sz w:val="18"/>
                <w:szCs w:val="18"/>
                <w:lang w:val="en-GB"/>
              </w:rPr>
              <w:br/>
            </w:r>
            <w:r w:rsidRPr="008F3EBF">
              <w:rPr>
                <w:rFonts w:ascii="Arial Narrow" w:hAnsi="Arial Narrow" w:cs="TimesNewRomanPS-BoldMT"/>
                <w:b/>
                <w:bCs/>
                <w:color w:val="000000"/>
                <w:sz w:val="18"/>
                <w:szCs w:val="18"/>
                <w:lang w:val="en-GB"/>
              </w:rPr>
              <w:t>my goal</w:t>
            </w: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MT"/>
                <w:color w:val="000000"/>
                <w:sz w:val="20"/>
                <w:szCs w:val="20"/>
                <w:lang w:val="en-GB"/>
              </w:rPr>
            </w:pPr>
            <w:r w:rsidRPr="008F3EBF">
              <w:rPr>
                <w:rFonts w:ascii="Arial Narrow" w:hAnsi="Arial Narrow" w:cs="TimesNewRomanPSMT"/>
                <w:color w:val="000000"/>
                <w:sz w:val="20"/>
                <w:szCs w:val="20"/>
                <w:lang w:val="en-GB"/>
              </w:rPr>
              <w:t>I can understand in detail long complex texts on a variety of topics on condition that I have the opportunity to reread the more difficult parts</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MT"/>
                <w:color w:val="000000"/>
                <w:sz w:val="20"/>
                <w:szCs w:val="20"/>
                <w:lang w:val="en-GB"/>
              </w:rPr>
            </w:pPr>
            <w:r w:rsidRPr="008F3EBF">
              <w:rPr>
                <w:rFonts w:ascii="Arial Narrow" w:hAnsi="Arial Narrow" w:cs="TimesNewRomanPSMT"/>
                <w:color w:val="000000"/>
                <w:sz w:val="20"/>
                <w:szCs w:val="20"/>
                <w:lang w:val="en-GB"/>
              </w:rPr>
              <w:t>I can understand all the correspondence occasionally using a dictionary</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MT"/>
                <w:color w:val="000000"/>
                <w:sz w:val="20"/>
                <w:szCs w:val="20"/>
                <w:lang w:val="en-GB"/>
              </w:rPr>
            </w:pPr>
            <w:r w:rsidRPr="008F3EBF">
              <w:rPr>
                <w:rFonts w:ascii="Arial Narrow" w:hAnsi="Arial Narrow" w:cs="TimesNewRomanPSMT"/>
                <w:color w:val="000000"/>
                <w:sz w:val="20"/>
                <w:szCs w:val="20"/>
                <w:lang w:val="en-GB"/>
              </w:rPr>
              <w:t>I can understand long literary prose written in a variety of styles</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MT"/>
                <w:color w:val="000000"/>
                <w:sz w:val="20"/>
                <w:szCs w:val="20"/>
                <w:lang w:val="en-GB"/>
              </w:rPr>
            </w:pPr>
            <w:r w:rsidRPr="008F3EBF">
              <w:rPr>
                <w:rFonts w:ascii="Arial Narrow" w:hAnsi="Arial Narrow" w:cs="TimesNewRomanPSMT"/>
                <w:color w:val="000000"/>
                <w:sz w:val="20"/>
                <w:szCs w:val="20"/>
                <w:lang w:val="en-GB"/>
              </w:rPr>
              <w:t>I can understand long technical instructions in a variety of fields</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MT"/>
                <w:color w:val="000000"/>
                <w:sz w:val="20"/>
                <w:szCs w:val="20"/>
                <w:lang w:val="en-GB"/>
              </w:rPr>
            </w:pPr>
            <w:r w:rsidRPr="008F3EBF">
              <w:rPr>
                <w:rFonts w:ascii="Arial Narrow" w:hAnsi="Arial Narrow" w:cs="TimesNewRomanPSMT"/>
                <w:color w:val="000000"/>
                <w:sz w:val="20"/>
                <w:szCs w:val="20"/>
                <w:lang w:val="en-GB"/>
              </w:rPr>
              <w:t>I can identify the position adopted by the author and the opinions expressed, even when they are stated indirectly</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8F3EBF">
        <w:tc>
          <w:tcPr>
            <w:tcW w:w="6629"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SPOKEN INERACTION                             C1</w:t>
            </w:r>
          </w:p>
        </w:tc>
        <w:tc>
          <w:tcPr>
            <w:tcW w:w="1134"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I can do it!</w:t>
            </w:r>
          </w:p>
        </w:tc>
        <w:tc>
          <w:tcPr>
            <w:tcW w:w="1276"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I am</w:t>
            </w:r>
            <w:r w:rsidR="0077595A">
              <w:rPr>
                <w:rFonts w:ascii="Arial Narrow" w:hAnsi="Arial Narrow" w:cs="TimesNewRomanPS-BoldMT"/>
                <w:b/>
                <w:bCs/>
                <w:color w:val="000000"/>
                <w:sz w:val="18"/>
                <w:szCs w:val="18"/>
                <w:lang w:val="en-GB"/>
              </w:rPr>
              <w:br/>
            </w:r>
            <w:r w:rsidRPr="008F3EBF">
              <w:rPr>
                <w:rFonts w:ascii="Arial Narrow" w:hAnsi="Arial Narrow" w:cs="TimesNewRomanPS-BoldMT"/>
                <w:b/>
                <w:bCs/>
                <w:color w:val="000000"/>
                <w:sz w:val="18"/>
                <w:szCs w:val="18"/>
                <w:lang w:val="en-GB"/>
              </w:rPr>
              <w:t xml:space="preserve"> practising it</w:t>
            </w:r>
          </w:p>
        </w:tc>
        <w:tc>
          <w:tcPr>
            <w:tcW w:w="1134"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 xml:space="preserve">This is </w:t>
            </w:r>
            <w:r w:rsidR="0077595A">
              <w:rPr>
                <w:rFonts w:ascii="Arial Narrow" w:hAnsi="Arial Narrow" w:cs="TimesNewRomanPS-BoldMT"/>
                <w:b/>
                <w:bCs/>
                <w:color w:val="000000"/>
                <w:sz w:val="18"/>
                <w:szCs w:val="18"/>
                <w:lang w:val="en-GB"/>
              </w:rPr>
              <w:br/>
            </w:r>
            <w:r w:rsidRPr="008F3EBF">
              <w:rPr>
                <w:rFonts w:ascii="Arial Narrow" w:hAnsi="Arial Narrow" w:cs="TimesNewRomanPS-BoldMT"/>
                <w:b/>
                <w:bCs/>
                <w:color w:val="000000"/>
                <w:sz w:val="18"/>
                <w:szCs w:val="18"/>
                <w:lang w:val="en-GB"/>
              </w:rPr>
              <w:t>my goal</w:t>
            </w: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MT"/>
                <w:color w:val="000000"/>
                <w:sz w:val="20"/>
                <w:szCs w:val="20"/>
                <w:lang w:val="en-GB"/>
              </w:rPr>
              <w:t>I can communicate freely and spontaneously in unfamiliar situations</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MT"/>
                <w:color w:val="000000"/>
                <w:sz w:val="20"/>
                <w:szCs w:val="20"/>
                <w:lang w:val="en-GB"/>
              </w:rPr>
              <w:t>I can talk about abstract topics and topics which are largely unfamiliar to me</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MT"/>
                <w:color w:val="000000"/>
                <w:sz w:val="20"/>
                <w:szCs w:val="20"/>
                <w:lang w:val="en-GB"/>
              </w:rPr>
            </w:pPr>
            <w:r w:rsidRPr="008F3EBF">
              <w:rPr>
                <w:rFonts w:ascii="Arial Narrow" w:hAnsi="Arial Narrow" w:cs="TimesNewRomanPSMT"/>
                <w:color w:val="000000"/>
                <w:sz w:val="20"/>
                <w:szCs w:val="20"/>
                <w:lang w:val="en-GB"/>
              </w:rPr>
              <w:t>I can express my thoughts and feelings freely and make references to the contributions of my interlocutors</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MT"/>
                <w:color w:val="000000"/>
                <w:sz w:val="20"/>
                <w:szCs w:val="20"/>
                <w:lang w:val="en-GB"/>
              </w:rPr>
              <w:t>I can make allusions and tell jokes</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MT"/>
                <w:sz w:val="20"/>
                <w:szCs w:val="20"/>
                <w:lang w:val="en-GB"/>
              </w:rPr>
              <w:t>I can use language effectively and flexibly for social purposes, at school or at work</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8F3EBF">
        <w:tc>
          <w:tcPr>
            <w:tcW w:w="6629"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SPOKEN PRODUCTION                           C1</w:t>
            </w:r>
          </w:p>
        </w:tc>
        <w:tc>
          <w:tcPr>
            <w:tcW w:w="1134"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I can do it!</w:t>
            </w:r>
          </w:p>
        </w:tc>
        <w:tc>
          <w:tcPr>
            <w:tcW w:w="1276"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 xml:space="preserve">I am </w:t>
            </w:r>
            <w:r w:rsidR="0077595A">
              <w:rPr>
                <w:rFonts w:ascii="Arial Narrow" w:hAnsi="Arial Narrow" w:cs="TimesNewRomanPS-BoldMT"/>
                <w:b/>
                <w:bCs/>
                <w:color w:val="000000"/>
                <w:sz w:val="18"/>
                <w:szCs w:val="18"/>
                <w:lang w:val="en-GB"/>
              </w:rPr>
              <w:br/>
            </w:r>
            <w:r w:rsidRPr="008F3EBF">
              <w:rPr>
                <w:rFonts w:ascii="Arial Narrow" w:hAnsi="Arial Narrow" w:cs="TimesNewRomanPS-BoldMT"/>
                <w:b/>
                <w:bCs/>
                <w:color w:val="000000"/>
                <w:sz w:val="18"/>
                <w:szCs w:val="18"/>
                <w:lang w:val="en-GB"/>
              </w:rPr>
              <w:t>practising it</w:t>
            </w:r>
          </w:p>
        </w:tc>
        <w:tc>
          <w:tcPr>
            <w:tcW w:w="1134"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 xml:space="preserve">This is </w:t>
            </w:r>
            <w:r w:rsidR="0077595A">
              <w:rPr>
                <w:rFonts w:ascii="Arial Narrow" w:hAnsi="Arial Narrow" w:cs="TimesNewRomanPS-BoldMT"/>
                <w:b/>
                <w:bCs/>
                <w:color w:val="000000"/>
                <w:sz w:val="18"/>
                <w:szCs w:val="18"/>
                <w:lang w:val="en-GB"/>
              </w:rPr>
              <w:br/>
            </w:r>
            <w:r w:rsidRPr="008F3EBF">
              <w:rPr>
                <w:rFonts w:ascii="Arial Narrow" w:hAnsi="Arial Narrow" w:cs="TimesNewRomanPS-BoldMT"/>
                <w:b/>
                <w:bCs/>
                <w:color w:val="000000"/>
                <w:sz w:val="18"/>
                <w:szCs w:val="18"/>
                <w:lang w:val="en-GB"/>
              </w:rPr>
              <w:t>my goal</w:t>
            </w: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MT"/>
                <w:color w:val="000000"/>
                <w:sz w:val="20"/>
                <w:szCs w:val="20"/>
                <w:lang w:val="en-GB"/>
              </w:rPr>
              <w:t>I can talk about general topics connected with education, training or work</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MT"/>
                <w:color w:val="000000"/>
                <w:sz w:val="20"/>
                <w:szCs w:val="20"/>
                <w:lang w:val="en-GB"/>
              </w:rPr>
            </w:pPr>
            <w:r w:rsidRPr="008F3EBF">
              <w:rPr>
                <w:rFonts w:ascii="Arial Narrow" w:hAnsi="Arial Narrow" w:cs="TimesNewRomanPSMT"/>
                <w:color w:val="000000"/>
                <w:sz w:val="20"/>
                <w:szCs w:val="20"/>
                <w:lang w:val="en-GB"/>
              </w:rPr>
              <w:t>I can make a clear and detailed presentation on a particular topic, structuring it in an appropriate way.</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MT"/>
                <w:color w:val="000000"/>
                <w:sz w:val="20"/>
                <w:szCs w:val="20"/>
                <w:lang w:val="en-GB"/>
              </w:rPr>
              <w:t>I can provide a detailed description of my experiences, feelings and reactions</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MT"/>
                <w:color w:val="000000"/>
                <w:sz w:val="20"/>
                <w:szCs w:val="20"/>
                <w:lang w:val="en-GB"/>
              </w:rPr>
              <w:t>I can adjust the vocabulary and style of my contribution to the interlocutor</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MT"/>
                <w:sz w:val="20"/>
                <w:szCs w:val="20"/>
                <w:lang w:val="en-GB"/>
              </w:rPr>
            </w:pPr>
            <w:r w:rsidRPr="008F3EBF">
              <w:rPr>
                <w:rFonts w:ascii="Arial Narrow" w:hAnsi="Arial Narrow" w:cs="TimesNewRomanPSMT"/>
                <w:sz w:val="20"/>
                <w:szCs w:val="20"/>
                <w:lang w:val="en-GB"/>
              </w:rPr>
              <w:t>I can comment on a contribution on any topic (present my own argumentation and provide appropriate examples)</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8F3EBF">
        <w:tc>
          <w:tcPr>
            <w:tcW w:w="6629"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WRITING                                                  C1</w:t>
            </w:r>
          </w:p>
        </w:tc>
        <w:tc>
          <w:tcPr>
            <w:tcW w:w="1134"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I can do it!</w:t>
            </w:r>
          </w:p>
        </w:tc>
        <w:tc>
          <w:tcPr>
            <w:tcW w:w="1276"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 xml:space="preserve">I am </w:t>
            </w:r>
            <w:r w:rsidR="0077595A">
              <w:rPr>
                <w:rFonts w:ascii="Arial Narrow" w:hAnsi="Arial Narrow" w:cs="TimesNewRomanPS-BoldMT"/>
                <w:b/>
                <w:bCs/>
                <w:color w:val="000000"/>
                <w:sz w:val="18"/>
                <w:szCs w:val="18"/>
                <w:lang w:val="en-GB"/>
              </w:rPr>
              <w:br/>
            </w:r>
            <w:r w:rsidRPr="008F3EBF">
              <w:rPr>
                <w:rFonts w:ascii="Arial Narrow" w:hAnsi="Arial Narrow" w:cs="TimesNewRomanPS-BoldMT"/>
                <w:b/>
                <w:bCs/>
                <w:color w:val="000000"/>
                <w:sz w:val="18"/>
                <w:szCs w:val="18"/>
                <w:lang w:val="en-GB"/>
              </w:rPr>
              <w:t>practising it</w:t>
            </w:r>
          </w:p>
        </w:tc>
        <w:tc>
          <w:tcPr>
            <w:tcW w:w="1134" w:type="dxa"/>
            <w:shd w:val="clear" w:color="auto" w:fill="D9D9D9"/>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BoldMT"/>
                <w:b/>
                <w:bCs/>
                <w:color w:val="000000"/>
                <w:sz w:val="18"/>
                <w:szCs w:val="18"/>
                <w:lang w:val="en-GB"/>
              </w:rPr>
              <w:t xml:space="preserve">This is </w:t>
            </w:r>
            <w:r w:rsidR="0077595A">
              <w:rPr>
                <w:rFonts w:ascii="Arial Narrow" w:hAnsi="Arial Narrow" w:cs="TimesNewRomanPS-BoldMT"/>
                <w:b/>
                <w:bCs/>
                <w:color w:val="000000"/>
                <w:sz w:val="18"/>
                <w:szCs w:val="18"/>
                <w:lang w:val="en-GB"/>
              </w:rPr>
              <w:br/>
            </w:r>
            <w:r w:rsidRPr="008F3EBF">
              <w:rPr>
                <w:rFonts w:ascii="Arial Narrow" w:hAnsi="Arial Narrow" w:cs="TimesNewRomanPS-BoldMT"/>
                <w:b/>
                <w:bCs/>
                <w:color w:val="000000"/>
                <w:sz w:val="18"/>
                <w:szCs w:val="18"/>
                <w:lang w:val="en-GB"/>
              </w:rPr>
              <w:t>my goal</w:t>
            </w: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MT"/>
                <w:color w:val="000000"/>
                <w:sz w:val="20"/>
                <w:szCs w:val="20"/>
                <w:lang w:val="en-GB"/>
              </w:rPr>
            </w:pPr>
            <w:r w:rsidRPr="008F3EBF">
              <w:rPr>
                <w:rFonts w:ascii="Arial Narrow" w:hAnsi="Arial Narrow" w:cs="TimesNewRomanPSMT"/>
                <w:color w:val="000000"/>
                <w:sz w:val="20"/>
                <w:szCs w:val="20"/>
                <w:lang w:val="en-GB"/>
              </w:rPr>
              <w:t>I can make a contribution in writing on general topics as well as topics connected with education, training or work</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MT"/>
                <w:color w:val="000000"/>
                <w:sz w:val="20"/>
                <w:szCs w:val="20"/>
                <w:lang w:val="en-GB"/>
              </w:rPr>
            </w:pPr>
            <w:r w:rsidRPr="008F3EBF">
              <w:rPr>
                <w:rFonts w:ascii="Arial Narrow" w:hAnsi="Arial Narrow" w:cs="TimesNewRomanPSMT"/>
                <w:color w:val="000000"/>
                <w:sz w:val="20"/>
                <w:szCs w:val="20"/>
                <w:lang w:val="en-GB"/>
              </w:rPr>
              <w:t>I can present a topic in a comprehensive way, maintaining the appropriate structure of my contribution</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MT"/>
                <w:color w:val="000000"/>
                <w:sz w:val="20"/>
                <w:szCs w:val="20"/>
                <w:lang w:val="en-GB"/>
              </w:rPr>
            </w:pPr>
            <w:r w:rsidRPr="008F3EBF">
              <w:rPr>
                <w:rFonts w:ascii="Arial Narrow" w:hAnsi="Arial Narrow" w:cs="TimesNewRomanPSMT"/>
                <w:color w:val="000000"/>
                <w:sz w:val="20"/>
                <w:szCs w:val="20"/>
                <w:lang w:val="en-GB"/>
              </w:rPr>
              <w:t>I can comment in writing on a particular topic, presenting different viewpoints and my own argumentation</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MT"/>
                <w:color w:val="000000"/>
                <w:sz w:val="20"/>
                <w:szCs w:val="20"/>
                <w:lang w:val="en-GB"/>
              </w:rPr>
              <w:t>I can write a summary of specialist and literary texts</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r w:rsidR="002D1324" w:rsidRPr="003B72C4">
        <w:tc>
          <w:tcPr>
            <w:tcW w:w="6629"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r w:rsidRPr="008F3EBF">
              <w:rPr>
                <w:rFonts w:ascii="Arial Narrow" w:hAnsi="Arial Narrow" w:cs="TimesNewRomanPSMT"/>
                <w:color w:val="000000"/>
                <w:sz w:val="20"/>
                <w:szCs w:val="20"/>
                <w:lang w:val="en-GB"/>
              </w:rPr>
              <w:t>I can write a text accurately, adjusting the vocabulary to the addressee/reader/topic</w:t>
            </w: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276"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c>
          <w:tcPr>
            <w:tcW w:w="1134" w:type="dxa"/>
          </w:tcPr>
          <w:p w:rsidR="002D1324" w:rsidRPr="008F3EBF" w:rsidRDefault="002D1324" w:rsidP="00E91803">
            <w:pPr>
              <w:autoSpaceDE w:val="0"/>
              <w:autoSpaceDN w:val="0"/>
              <w:adjustRightInd w:val="0"/>
              <w:rPr>
                <w:rFonts w:ascii="Arial Narrow" w:hAnsi="Arial Narrow" w:cs="TimesNewRomanPS-BoldMT"/>
                <w:b/>
                <w:bCs/>
                <w:color w:val="000000"/>
                <w:sz w:val="18"/>
                <w:szCs w:val="18"/>
                <w:lang w:val="en-GB"/>
              </w:rPr>
            </w:pPr>
          </w:p>
        </w:tc>
      </w:tr>
    </w:tbl>
    <w:p w:rsidR="002D1324" w:rsidRPr="008F3EBF" w:rsidRDefault="002D1324" w:rsidP="00ED08C4">
      <w:pPr>
        <w:rPr>
          <w:lang w:val="en-GB"/>
        </w:rPr>
      </w:pPr>
    </w:p>
    <w:p w:rsidR="002D1324" w:rsidRDefault="002D1324">
      <w:pPr>
        <w:spacing w:after="200" w:line="276" w:lineRule="auto"/>
        <w:rPr>
          <w:lang w:val="en-GB"/>
        </w:rPr>
      </w:pPr>
      <w:r w:rsidRPr="006707C1">
        <w:rPr>
          <w:bCs/>
          <w:sz w:val="20"/>
          <w:lang w:val="en-GB"/>
        </w:rPr>
        <w:t>Based on the self-assessment grid of the Common European Framework of Reference (© Council of Europe)</w:t>
      </w:r>
      <w:r>
        <w:rPr>
          <w:lang w:val="en-GB"/>
        </w:rPr>
        <w:br w:type="page"/>
      </w:r>
    </w:p>
    <w:p w:rsidR="002D1324" w:rsidRPr="008F3EBF" w:rsidRDefault="002D1324" w:rsidP="00ED08C4">
      <w:pPr>
        <w:rPr>
          <w:lang w:val="en-GB"/>
        </w:rPr>
      </w:pPr>
    </w:p>
    <w:p w:rsidR="002D1324" w:rsidRPr="00840D02" w:rsidRDefault="002D1324" w:rsidP="00ED08C4">
      <w:pPr>
        <w:pStyle w:val="EXAMPLE"/>
        <w:rPr>
          <w:caps/>
        </w:rPr>
      </w:pPr>
      <w:r w:rsidRPr="00840D02">
        <w:rPr>
          <w:caps/>
        </w:rPr>
        <w:t>Example 2</w:t>
      </w:r>
    </w:p>
    <w:p w:rsidR="002D1324" w:rsidRDefault="002D1324" w:rsidP="00ED08C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Microsoft JhengHei"/>
          <w:b/>
          <w:sz w:val="28"/>
          <w:szCs w:val="28"/>
          <w:lang w:val="en-GB"/>
        </w:rPr>
      </w:pPr>
      <w:r w:rsidRPr="008F3EBF">
        <w:rPr>
          <w:rFonts w:eastAsia="Microsoft JhengHei"/>
          <w:b/>
          <w:sz w:val="28"/>
          <w:szCs w:val="28"/>
          <w:lang w:val="en-GB"/>
        </w:rPr>
        <w:t>A learning diary</w:t>
      </w:r>
    </w:p>
    <w:p w:rsidR="002D1324" w:rsidRPr="008F3EBF" w:rsidRDefault="00EA0835" w:rsidP="00ED08C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Microsoft JhengHei"/>
          <w:b/>
          <w:sz w:val="28"/>
          <w:szCs w:val="28"/>
          <w:lang w:val="en-GB"/>
        </w:rPr>
      </w:pPr>
      <w:r>
        <w:rPr>
          <w:rFonts w:cs="Microsoft Tai Le"/>
          <w:szCs w:val="22"/>
          <w:lang w:val="en-GB"/>
        </w:rPr>
        <w:pict>
          <v:rect id="_x0000_i1043" style="width:0;height:1.5pt" o:hralign="center" o:hrstd="t" o:hr="t" fillcolor="#a0a0a0" stroked="f"/>
        </w:pict>
      </w:r>
    </w:p>
    <w:p w:rsidR="002D1324" w:rsidRPr="008F3EBF" w:rsidRDefault="002D1324" w:rsidP="00ED08C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mbria" w:hAnsi="Cambria"/>
          <w:b/>
          <w:bCs/>
          <w:kern w:val="32"/>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1559"/>
        <w:gridCol w:w="1559"/>
        <w:gridCol w:w="1418"/>
        <w:gridCol w:w="1984"/>
        <w:gridCol w:w="1667"/>
      </w:tblGrid>
      <w:tr w:rsidR="002D1324" w:rsidRPr="003B72C4">
        <w:tc>
          <w:tcPr>
            <w:tcW w:w="1101" w:type="dxa"/>
            <w:shd w:val="clear" w:color="auto" w:fill="FBD4B4"/>
          </w:tcPr>
          <w:p w:rsidR="002D1324" w:rsidRPr="008F3EBF" w:rsidRDefault="002D1324" w:rsidP="00E91803">
            <w:pPr>
              <w:rPr>
                <w:rFonts w:ascii="Tahoma" w:hAnsi="Tahoma" w:cs="Tahoma"/>
                <w:b/>
                <w:sz w:val="18"/>
                <w:szCs w:val="18"/>
                <w:lang w:val="en-GB"/>
              </w:rPr>
            </w:pPr>
            <w:r w:rsidRPr="008F3EBF">
              <w:rPr>
                <w:rFonts w:ascii="Tahoma" w:hAnsi="Tahoma" w:cs="Tahoma"/>
                <w:b/>
                <w:sz w:val="18"/>
                <w:szCs w:val="18"/>
                <w:lang w:val="en-GB"/>
              </w:rPr>
              <w:t>Date</w:t>
            </w:r>
          </w:p>
        </w:tc>
        <w:tc>
          <w:tcPr>
            <w:tcW w:w="1559" w:type="dxa"/>
            <w:shd w:val="clear" w:color="auto" w:fill="FBD4B4"/>
          </w:tcPr>
          <w:p w:rsidR="002D1324" w:rsidRPr="008F3EBF" w:rsidRDefault="002D1324" w:rsidP="00E91803">
            <w:pPr>
              <w:rPr>
                <w:rFonts w:ascii="Tahoma" w:hAnsi="Tahoma" w:cs="Tahoma"/>
                <w:b/>
                <w:sz w:val="18"/>
                <w:szCs w:val="18"/>
                <w:lang w:val="en-GB"/>
              </w:rPr>
            </w:pPr>
            <w:r w:rsidRPr="008F3EBF">
              <w:rPr>
                <w:rFonts w:ascii="Tahoma" w:hAnsi="Tahoma" w:cs="Tahoma"/>
                <w:b/>
                <w:sz w:val="18"/>
                <w:szCs w:val="18"/>
                <w:lang w:val="en-GB"/>
              </w:rPr>
              <w:t>Learning objective</w:t>
            </w:r>
          </w:p>
          <w:p w:rsidR="002D1324" w:rsidRPr="008F3EBF" w:rsidRDefault="002D1324" w:rsidP="00E91803">
            <w:pPr>
              <w:rPr>
                <w:rFonts w:ascii="Tahoma" w:hAnsi="Tahoma" w:cs="Tahoma"/>
                <w:b/>
                <w:sz w:val="18"/>
                <w:szCs w:val="18"/>
                <w:lang w:val="en-GB"/>
              </w:rPr>
            </w:pPr>
          </w:p>
          <w:p w:rsidR="002D1324" w:rsidRPr="008F3EBF" w:rsidRDefault="002D1324" w:rsidP="00E91803">
            <w:pPr>
              <w:rPr>
                <w:rFonts w:ascii="Tahoma" w:hAnsi="Tahoma" w:cs="Tahoma"/>
                <w:b/>
                <w:sz w:val="18"/>
                <w:szCs w:val="18"/>
                <w:lang w:val="en-GB"/>
              </w:rPr>
            </w:pPr>
            <w:r w:rsidRPr="008F3EBF">
              <w:rPr>
                <w:rFonts w:ascii="Tahoma" w:hAnsi="Tahoma" w:cs="Tahoma"/>
                <w:b/>
                <w:sz w:val="18"/>
                <w:szCs w:val="18"/>
                <w:lang w:val="en-GB"/>
              </w:rPr>
              <w:t xml:space="preserve">(try to add the </w:t>
            </w:r>
          </w:p>
        </w:tc>
        <w:tc>
          <w:tcPr>
            <w:tcW w:w="1559" w:type="dxa"/>
            <w:shd w:val="clear" w:color="auto" w:fill="FBD4B4"/>
          </w:tcPr>
          <w:p w:rsidR="002D1324" w:rsidRPr="008F3EBF" w:rsidRDefault="002D1324" w:rsidP="00E91803">
            <w:pPr>
              <w:rPr>
                <w:rFonts w:ascii="Tahoma" w:hAnsi="Tahoma" w:cs="Tahoma"/>
                <w:b/>
                <w:sz w:val="18"/>
                <w:szCs w:val="18"/>
                <w:lang w:val="en-GB"/>
              </w:rPr>
            </w:pPr>
            <w:r w:rsidRPr="008F3EBF">
              <w:rPr>
                <w:rFonts w:ascii="Tahoma" w:hAnsi="Tahoma" w:cs="Tahoma"/>
                <w:b/>
                <w:sz w:val="18"/>
                <w:szCs w:val="18"/>
                <w:lang w:val="en-GB"/>
              </w:rPr>
              <w:t>Learning activity</w:t>
            </w:r>
          </w:p>
        </w:tc>
        <w:tc>
          <w:tcPr>
            <w:tcW w:w="1418" w:type="dxa"/>
            <w:shd w:val="clear" w:color="auto" w:fill="FBD4B4"/>
          </w:tcPr>
          <w:p w:rsidR="002D1324" w:rsidRPr="008F3EBF" w:rsidRDefault="002D1324" w:rsidP="00E91803">
            <w:pPr>
              <w:rPr>
                <w:rFonts w:ascii="Tahoma" w:hAnsi="Tahoma" w:cs="Tahoma"/>
                <w:b/>
                <w:sz w:val="18"/>
                <w:szCs w:val="18"/>
                <w:lang w:val="en-GB"/>
              </w:rPr>
            </w:pPr>
            <w:r w:rsidRPr="008F3EBF">
              <w:rPr>
                <w:rFonts w:ascii="Tahoma" w:hAnsi="Tahoma" w:cs="Tahoma"/>
                <w:b/>
                <w:sz w:val="18"/>
                <w:szCs w:val="18"/>
                <w:lang w:val="en-GB"/>
              </w:rPr>
              <w:t>Objective achieved?</w:t>
            </w:r>
          </w:p>
          <w:p w:rsidR="002D1324" w:rsidRPr="008F3EBF" w:rsidRDefault="002D1324" w:rsidP="00E91803">
            <w:pPr>
              <w:rPr>
                <w:rFonts w:ascii="Tahoma" w:hAnsi="Tahoma" w:cs="Tahoma"/>
                <w:b/>
                <w:sz w:val="18"/>
                <w:szCs w:val="18"/>
                <w:lang w:val="en-GB"/>
              </w:rPr>
            </w:pPr>
            <w:r w:rsidRPr="008F3EBF">
              <w:rPr>
                <w:rFonts w:ascii="Tahoma" w:hAnsi="Tahoma" w:cs="Tahoma"/>
                <w:b/>
                <w:sz w:val="18"/>
                <w:szCs w:val="18"/>
                <w:lang w:val="en-GB"/>
              </w:rPr>
              <w:t>Yes – No</w:t>
            </w:r>
          </w:p>
          <w:p w:rsidR="002D1324" w:rsidRPr="008F3EBF" w:rsidRDefault="002D1324" w:rsidP="00E91803">
            <w:pPr>
              <w:rPr>
                <w:rFonts w:ascii="Tahoma" w:hAnsi="Tahoma" w:cs="Tahoma"/>
                <w:b/>
                <w:sz w:val="18"/>
                <w:szCs w:val="18"/>
                <w:lang w:val="en-GB"/>
              </w:rPr>
            </w:pPr>
            <w:r w:rsidRPr="008F3EBF">
              <w:rPr>
                <w:rFonts w:ascii="Tahoma" w:hAnsi="Tahoma" w:cs="Tahoma"/>
                <w:b/>
                <w:sz w:val="18"/>
                <w:szCs w:val="18"/>
                <w:lang w:val="en-GB"/>
              </w:rPr>
              <w:t>(date)</w:t>
            </w:r>
          </w:p>
        </w:tc>
        <w:tc>
          <w:tcPr>
            <w:tcW w:w="1984" w:type="dxa"/>
            <w:shd w:val="clear" w:color="auto" w:fill="FBD4B4"/>
          </w:tcPr>
          <w:p w:rsidR="002D1324" w:rsidRPr="008F3EBF" w:rsidRDefault="002D1324" w:rsidP="00E91803">
            <w:pPr>
              <w:rPr>
                <w:rFonts w:ascii="Tahoma" w:hAnsi="Tahoma" w:cs="Tahoma"/>
                <w:b/>
                <w:sz w:val="18"/>
                <w:szCs w:val="18"/>
                <w:lang w:val="en-GB"/>
              </w:rPr>
            </w:pPr>
            <w:r w:rsidRPr="008F3EBF">
              <w:rPr>
                <w:rFonts w:ascii="Tahoma" w:hAnsi="Tahoma" w:cs="Tahoma"/>
                <w:b/>
                <w:sz w:val="18"/>
                <w:szCs w:val="18"/>
                <w:lang w:val="en-GB"/>
              </w:rPr>
              <w:t>Assessment of my work.</w:t>
            </w:r>
          </w:p>
          <w:p w:rsidR="002D1324" w:rsidRPr="008F3EBF" w:rsidRDefault="002D1324" w:rsidP="00E91803">
            <w:pPr>
              <w:rPr>
                <w:rFonts w:ascii="Tahoma" w:hAnsi="Tahoma" w:cs="Tahoma"/>
                <w:b/>
                <w:sz w:val="18"/>
                <w:szCs w:val="18"/>
                <w:lang w:val="en-GB"/>
              </w:rPr>
            </w:pPr>
            <w:r w:rsidRPr="008F3EBF">
              <w:rPr>
                <w:rFonts w:ascii="Tahoma" w:hAnsi="Tahoma" w:cs="Tahoma"/>
                <w:b/>
                <w:sz w:val="18"/>
                <w:szCs w:val="18"/>
                <w:lang w:val="en-GB"/>
              </w:rPr>
              <w:t>What was positive about my work and what did not work so well?</w:t>
            </w:r>
          </w:p>
        </w:tc>
        <w:tc>
          <w:tcPr>
            <w:tcW w:w="1667" w:type="dxa"/>
            <w:shd w:val="clear" w:color="auto" w:fill="FBD4B4"/>
          </w:tcPr>
          <w:p w:rsidR="002D1324" w:rsidRPr="008F3EBF" w:rsidRDefault="002D1324" w:rsidP="00E91803">
            <w:pPr>
              <w:rPr>
                <w:rFonts w:ascii="Tahoma" w:hAnsi="Tahoma" w:cs="Tahoma"/>
                <w:b/>
                <w:sz w:val="18"/>
                <w:szCs w:val="18"/>
                <w:lang w:val="en-GB"/>
              </w:rPr>
            </w:pPr>
            <w:r w:rsidRPr="008F3EBF">
              <w:rPr>
                <w:rFonts w:ascii="Tahoma" w:hAnsi="Tahoma" w:cs="Tahoma"/>
                <w:b/>
                <w:sz w:val="18"/>
                <w:szCs w:val="18"/>
                <w:lang w:val="en-GB"/>
              </w:rPr>
              <w:t xml:space="preserve">More in-depth analysis </w:t>
            </w:r>
          </w:p>
          <w:p w:rsidR="002D1324" w:rsidRPr="008F3EBF" w:rsidRDefault="002D1324" w:rsidP="00E91803">
            <w:pPr>
              <w:rPr>
                <w:rFonts w:ascii="Tahoma" w:hAnsi="Tahoma" w:cs="Tahoma"/>
                <w:b/>
                <w:sz w:val="18"/>
                <w:szCs w:val="18"/>
                <w:lang w:val="en-GB"/>
              </w:rPr>
            </w:pPr>
            <w:r w:rsidRPr="008F3EBF">
              <w:rPr>
                <w:rFonts w:ascii="Tahoma" w:hAnsi="Tahoma" w:cs="Tahoma"/>
                <w:b/>
                <w:sz w:val="18"/>
                <w:szCs w:val="18"/>
                <w:lang w:val="en-GB"/>
              </w:rPr>
              <w:t>What can I do to revise and fix what I have learned?</w:t>
            </w:r>
          </w:p>
        </w:tc>
      </w:tr>
      <w:tr w:rsidR="002D1324" w:rsidRPr="008F3EBF">
        <w:tc>
          <w:tcPr>
            <w:tcW w:w="1101" w:type="dxa"/>
          </w:tcPr>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sz w:val="18"/>
                <w:szCs w:val="18"/>
                <w:lang w:val="en-GB"/>
              </w:rPr>
            </w:pPr>
            <w:r w:rsidRPr="008F3EBF">
              <w:rPr>
                <w:rFonts w:ascii="Tahoma" w:hAnsi="Tahoma" w:cs="Tahoma"/>
                <w:b/>
                <w:sz w:val="18"/>
                <w:szCs w:val="18"/>
                <w:lang w:val="en-GB"/>
              </w:rPr>
              <w:t>Listening:</w:t>
            </w:r>
            <w:r w:rsidRPr="008F3EBF">
              <w:rPr>
                <w:rFonts w:ascii="Tahoma" w:hAnsi="Tahoma" w:cs="Tahoma"/>
                <w:sz w:val="18"/>
                <w:szCs w:val="18"/>
                <w:lang w:val="en-GB"/>
              </w:rPr>
              <w:t xml:space="preserve"> </w:t>
            </w:r>
          </w:p>
          <w:p w:rsidR="002D1324" w:rsidRPr="008F3EBF" w:rsidRDefault="002D1324" w:rsidP="00E91803">
            <w:pPr>
              <w:rPr>
                <w:rFonts w:ascii="Tahoma" w:hAnsi="Tahoma" w:cs="Tahoma"/>
                <w:sz w:val="18"/>
                <w:szCs w:val="18"/>
                <w:lang w:val="en-GB"/>
              </w:rPr>
            </w:pPr>
          </w:p>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sz w:val="18"/>
                <w:szCs w:val="18"/>
                <w:lang w:val="en-GB"/>
              </w:rPr>
            </w:pPr>
          </w:p>
        </w:tc>
        <w:tc>
          <w:tcPr>
            <w:tcW w:w="1418" w:type="dxa"/>
          </w:tcPr>
          <w:p w:rsidR="002D1324" w:rsidRPr="008F3EBF" w:rsidRDefault="002D1324" w:rsidP="00E91803">
            <w:pPr>
              <w:rPr>
                <w:rFonts w:ascii="Tahoma" w:hAnsi="Tahoma" w:cs="Tahoma"/>
                <w:sz w:val="18"/>
                <w:szCs w:val="18"/>
                <w:lang w:val="en-GB"/>
              </w:rPr>
            </w:pPr>
          </w:p>
        </w:tc>
        <w:tc>
          <w:tcPr>
            <w:tcW w:w="1984" w:type="dxa"/>
          </w:tcPr>
          <w:p w:rsidR="002D1324" w:rsidRPr="008F3EBF" w:rsidRDefault="002D1324" w:rsidP="00E91803">
            <w:pPr>
              <w:rPr>
                <w:rFonts w:ascii="Tahoma" w:hAnsi="Tahoma" w:cs="Tahoma"/>
                <w:sz w:val="18"/>
                <w:szCs w:val="18"/>
                <w:lang w:val="en-GB"/>
              </w:rPr>
            </w:pPr>
          </w:p>
        </w:tc>
        <w:tc>
          <w:tcPr>
            <w:tcW w:w="1667" w:type="dxa"/>
          </w:tcPr>
          <w:p w:rsidR="002D1324" w:rsidRPr="008F3EBF" w:rsidRDefault="002D1324" w:rsidP="00E91803">
            <w:pPr>
              <w:rPr>
                <w:rFonts w:ascii="Tahoma" w:hAnsi="Tahoma" w:cs="Tahoma"/>
                <w:sz w:val="18"/>
                <w:szCs w:val="18"/>
                <w:lang w:val="en-GB"/>
              </w:rPr>
            </w:pPr>
          </w:p>
        </w:tc>
      </w:tr>
      <w:tr w:rsidR="002D1324" w:rsidRPr="008F3EBF">
        <w:tc>
          <w:tcPr>
            <w:tcW w:w="1101" w:type="dxa"/>
          </w:tcPr>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sz w:val="18"/>
                <w:szCs w:val="18"/>
                <w:lang w:val="en-GB"/>
              </w:rPr>
            </w:pPr>
            <w:r w:rsidRPr="008F3EBF">
              <w:rPr>
                <w:rFonts w:ascii="Tahoma" w:hAnsi="Tahoma" w:cs="Tahoma"/>
                <w:b/>
                <w:sz w:val="18"/>
                <w:szCs w:val="18"/>
                <w:lang w:val="en-GB"/>
              </w:rPr>
              <w:t>Reading:</w:t>
            </w:r>
            <w:r w:rsidRPr="008F3EBF">
              <w:rPr>
                <w:rFonts w:ascii="Tahoma" w:hAnsi="Tahoma" w:cs="Tahoma"/>
                <w:sz w:val="18"/>
                <w:szCs w:val="18"/>
                <w:lang w:val="en-GB"/>
              </w:rPr>
              <w:t xml:space="preserve"> </w:t>
            </w:r>
          </w:p>
          <w:p w:rsidR="002D1324" w:rsidRPr="008F3EBF" w:rsidRDefault="002D1324" w:rsidP="00E91803">
            <w:pPr>
              <w:rPr>
                <w:rFonts w:ascii="Tahoma" w:hAnsi="Tahoma" w:cs="Tahoma"/>
                <w:sz w:val="18"/>
                <w:szCs w:val="18"/>
                <w:lang w:val="en-GB"/>
              </w:rPr>
            </w:pPr>
          </w:p>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sz w:val="18"/>
                <w:szCs w:val="18"/>
                <w:lang w:val="en-GB"/>
              </w:rPr>
            </w:pPr>
          </w:p>
        </w:tc>
        <w:tc>
          <w:tcPr>
            <w:tcW w:w="1418" w:type="dxa"/>
          </w:tcPr>
          <w:p w:rsidR="002D1324" w:rsidRPr="008F3EBF" w:rsidRDefault="002D1324" w:rsidP="00E91803">
            <w:pPr>
              <w:rPr>
                <w:rFonts w:ascii="Tahoma" w:hAnsi="Tahoma" w:cs="Tahoma"/>
                <w:sz w:val="18"/>
                <w:szCs w:val="18"/>
                <w:lang w:val="en-GB"/>
              </w:rPr>
            </w:pPr>
          </w:p>
        </w:tc>
        <w:tc>
          <w:tcPr>
            <w:tcW w:w="1984" w:type="dxa"/>
          </w:tcPr>
          <w:p w:rsidR="002D1324" w:rsidRPr="008F3EBF" w:rsidRDefault="002D1324" w:rsidP="00E91803">
            <w:pPr>
              <w:rPr>
                <w:rFonts w:ascii="Tahoma" w:hAnsi="Tahoma" w:cs="Tahoma"/>
                <w:sz w:val="18"/>
                <w:szCs w:val="18"/>
                <w:lang w:val="en-GB"/>
              </w:rPr>
            </w:pPr>
          </w:p>
        </w:tc>
        <w:tc>
          <w:tcPr>
            <w:tcW w:w="1667" w:type="dxa"/>
          </w:tcPr>
          <w:p w:rsidR="002D1324" w:rsidRPr="008F3EBF" w:rsidRDefault="002D1324" w:rsidP="00E91803">
            <w:pPr>
              <w:rPr>
                <w:rFonts w:ascii="Tahoma" w:hAnsi="Tahoma" w:cs="Tahoma"/>
                <w:sz w:val="18"/>
                <w:szCs w:val="18"/>
                <w:lang w:val="en-GB"/>
              </w:rPr>
            </w:pPr>
          </w:p>
        </w:tc>
      </w:tr>
      <w:tr w:rsidR="002D1324" w:rsidRPr="008F3EBF">
        <w:tc>
          <w:tcPr>
            <w:tcW w:w="1101" w:type="dxa"/>
          </w:tcPr>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sz w:val="18"/>
                <w:szCs w:val="18"/>
                <w:lang w:val="en-GB"/>
              </w:rPr>
            </w:pPr>
            <w:r w:rsidRPr="008F3EBF">
              <w:rPr>
                <w:rFonts w:ascii="Tahoma" w:hAnsi="Tahoma" w:cs="Tahoma"/>
                <w:b/>
                <w:sz w:val="18"/>
                <w:szCs w:val="18"/>
                <w:lang w:val="en-GB"/>
              </w:rPr>
              <w:t>Reading:</w:t>
            </w:r>
          </w:p>
          <w:p w:rsidR="002D1324" w:rsidRPr="008F3EBF" w:rsidRDefault="002D1324" w:rsidP="00E91803">
            <w:pPr>
              <w:rPr>
                <w:rFonts w:ascii="Tahoma" w:hAnsi="Tahoma" w:cs="Tahoma"/>
                <w:sz w:val="18"/>
                <w:szCs w:val="18"/>
                <w:lang w:val="en-GB"/>
              </w:rPr>
            </w:pPr>
          </w:p>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sz w:val="18"/>
                <w:szCs w:val="18"/>
                <w:lang w:val="en-GB"/>
              </w:rPr>
            </w:pPr>
          </w:p>
        </w:tc>
        <w:tc>
          <w:tcPr>
            <w:tcW w:w="1418" w:type="dxa"/>
          </w:tcPr>
          <w:p w:rsidR="002D1324" w:rsidRPr="008F3EBF" w:rsidRDefault="002D1324" w:rsidP="00E91803">
            <w:pPr>
              <w:rPr>
                <w:rFonts w:ascii="Tahoma" w:hAnsi="Tahoma" w:cs="Tahoma"/>
                <w:sz w:val="18"/>
                <w:szCs w:val="18"/>
                <w:lang w:val="en-GB"/>
              </w:rPr>
            </w:pPr>
          </w:p>
        </w:tc>
        <w:tc>
          <w:tcPr>
            <w:tcW w:w="1984" w:type="dxa"/>
          </w:tcPr>
          <w:p w:rsidR="002D1324" w:rsidRPr="008F3EBF" w:rsidRDefault="002D1324" w:rsidP="00E91803">
            <w:pPr>
              <w:rPr>
                <w:rFonts w:ascii="Tahoma" w:hAnsi="Tahoma" w:cs="Tahoma"/>
                <w:sz w:val="18"/>
                <w:szCs w:val="18"/>
                <w:lang w:val="en-GB"/>
              </w:rPr>
            </w:pPr>
          </w:p>
        </w:tc>
        <w:tc>
          <w:tcPr>
            <w:tcW w:w="1667" w:type="dxa"/>
          </w:tcPr>
          <w:p w:rsidR="002D1324" w:rsidRPr="008F3EBF" w:rsidRDefault="002D1324" w:rsidP="00E91803">
            <w:pPr>
              <w:rPr>
                <w:rFonts w:ascii="Tahoma" w:hAnsi="Tahoma" w:cs="Tahoma"/>
                <w:sz w:val="18"/>
                <w:szCs w:val="18"/>
                <w:lang w:val="en-GB"/>
              </w:rPr>
            </w:pPr>
          </w:p>
        </w:tc>
      </w:tr>
      <w:tr w:rsidR="002D1324" w:rsidRPr="008F3EBF">
        <w:tc>
          <w:tcPr>
            <w:tcW w:w="1101" w:type="dxa"/>
          </w:tcPr>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sz w:val="18"/>
                <w:szCs w:val="18"/>
                <w:lang w:val="en-GB"/>
              </w:rPr>
            </w:pPr>
            <w:r w:rsidRPr="008F3EBF">
              <w:rPr>
                <w:rFonts w:ascii="Tahoma" w:hAnsi="Tahoma" w:cs="Tahoma"/>
                <w:b/>
                <w:sz w:val="18"/>
                <w:szCs w:val="18"/>
                <w:lang w:val="en-GB"/>
              </w:rPr>
              <w:t>Speaking:</w:t>
            </w:r>
            <w:r w:rsidRPr="008F3EBF">
              <w:rPr>
                <w:rFonts w:ascii="Tahoma" w:hAnsi="Tahoma" w:cs="Tahoma"/>
                <w:sz w:val="18"/>
                <w:szCs w:val="18"/>
                <w:lang w:val="en-GB"/>
              </w:rPr>
              <w:t xml:space="preserve"> </w:t>
            </w:r>
          </w:p>
          <w:p w:rsidR="002D1324" w:rsidRPr="008F3EBF" w:rsidRDefault="002D1324" w:rsidP="00E91803">
            <w:pPr>
              <w:rPr>
                <w:rFonts w:ascii="Tahoma" w:hAnsi="Tahoma" w:cs="Tahoma"/>
                <w:sz w:val="18"/>
                <w:szCs w:val="18"/>
                <w:lang w:val="en-GB"/>
              </w:rPr>
            </w:pPr>
          </w:p>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sz w:val="18"/>
                <w:szCs w:val="18"/>
                <w:lang w:val="en-GB"/>
              </w:rPr>
            </w:pPr>
          </w:p>
        </w:tc>
        <w:tc>
          <w:tcPr>
            <w:tcW w:w="1418" w:type="dxa"/>
          </w:tcPr>
          <w:p w:rsidR="002D1324" w:rsidRPr="008F3EBF" w:rsidRDefault="002D1324" w:rsidP="00E91803">
            <w:pPr>
              <w:rPr>
                <w:rFonts w:ascii="Tahoma" w:hAnsi="Tahoma" w:cs="Tahoma"/>
                <w:sz w:val="18"/>
                <w:szCs w:val="18"/>
                <w:lang w:val="en-GB"/>
              </w:rPr>
            </w:pPr>
          </w:p>
        </w:tc>
        <w:tc>
          <w:tcPr>
            <w:tcW w:w="1984" w:type="dxa"/>
          </w:tcPr>
          <w:p w:rsidR="002D1324" w:rsidRPr="008F3EBF" w:rsidRDefault="002D1324" w:rsidP="00E91803">
            <w:pPr>
              <w:rPr>
                <w:rFonts w:ascii="Tahoma" w:hAnsi="Tahoma" w:cs="Tahoma"/>
                <w:sz w:val="18"/>
                <w:szCs w:val="18"/>
                <w:lang w:val="en-GB"/>
              </w:rPr>
            </w:pPr>
          </w:p>
        </w:tc>
        <w:tc>
          <w:tcPr>
            <w:tcW w:w="1667" w:type="dxa"/>
          </w:tcPr>
          <w:p w:rsidR="002D1324" w:rsidRPr="008F3EBF" w:rsidRDefault="002D1324" w:rsidP="00E91803">
            <w:pPr>
              <w:rPr>
                <w:rFonts w:ascii="Tahoma" w:hAnsi="Tahoma" w:cs="Tahoma"/>
                <w:sz w:val="18"/>
                <w:szCs w:val="18"/>
                <w:lang w:val="en-GB"/>
              </w:rPr>
            </w:pPr>
          </w:p>
        </w:tc>
      </w:tr>
      <w:tr w:rsidR="002D1324" w:rsidRPr="008F3EBF">
        <w:tc>
          <w:tcPr>
            <w:tcW w:w="1101" w:type="dxa"/>
          </w:tcPr>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sz w:val="18"/>
                <w:szCs w:val="18"/>
                <w:lang w:val="en-GB"/>
              </w:rPr>
            </w:pPr>
            <w:r w:rsidRPr="008F3EBF">
              <w:rPr>
                <w:rFonts w:ascii="Tahoma" w:hAnsi="Tahoma" w:cs="Tahoma"/>
                <w:b/>
                <w:sz w:val="18"/>
                <w:szCs w:val="18"/>
                <w:lang w:val="en-GB"/>
              </w:rPr>
              <w:t>Speaking:</w:t>
            </w:r>
            <w:r w:rsidRPr="008F3EBF">
              <w:rPr>
                <w:rFonts w:ascii="Tahoma" w:hAnsi="Tahoma" w:cs="Tahoma"/>
                <w:sz w:val="18"/>
                <w:szCs w:val="18"/>
                <w:lang w:val="en-GB"/>
              </w:rPr>
              <w:t xml:space="preserve"> </w:t>
            </w:r>
          </w:p>
          <w:p w:rsidR="002D1324" w:rsidRPr="008F3EBF" w:rsidRDefault="002D1324" w:rsidP="00E91803">
            <w:pPr>
              <w:rPr>
                <w:rFonts w:ascii="Tahoma" w:hAnsi="Tahoma" w:cs="Tahoma"/>
                <w:sz w:val="18"/>
                <w:szCs w:val="18"/>
                <w:lang w:val="en-GB"/>
              </w:rPr>
            </w:pPr>
          </w:p>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sz w:val="18"/>
                <w:szCs w:val="18"/>
                <w:lang w:val="en-GB"/>
              </w:rPr>
            </w:pPr>
          </w:p>
        </w:tc>
        <w:tc>
          <w:tcPr>
            <w:tcW w:w="1418" w:type="dxa"/>
          </w:tcPr>
          <w:p w:rsidR="002D1324" w:rsidRPr="008F3EBF" w:rsidRDefault="002D1324" w:rsidP="00E91803">
            <w:pPr>
              <w:rPr>
                <w:rFonts w:ascii="Tahoma" w:hAnsi="Tahoma" w:cs="Tahoma"/>
                <w:sz w:val="18"/>
                <w:szCs w:val="18"/>
                <w:lang w:val="en-GB"/>
              </w:rPr>
            </w:pPr>
          </w:p>
        </w:tc>
        <w:tc>
          <w:tcPr>
            <w:tcW w:w="1984" w:type="dxa"/>
          </w:tcPr>
          <w:p w:rsidR="002D1324" w:rsidRPr="008F3EBF" w:rsidRDefault="002D1324" w:rsidP="00E91803">
            <w:pPr>
              <w:rPr>
                <w:rFonts w:ascii="Tahoma" w:hAnsi="Tahoma" w:cs="Tahoma"/>
                <w:sz w:val="18"/>
                <w:szCs w:val="18"/>
                <w:lang w:val="en-GB"/>
              </w:rPr>
            </w:pPr>
          </w:p>
        </w:tc>
        <w:tc>
          <w:tcPr>
            <w:tcW w:w="1667" w:type="dxa"/>
          </w:tcPr>
          <w:p w:rsidR="002D1324" w:rsidRPr="008F3EBF" w:rsidRDefault="002D1324" w:rsidP="00E91803">
            <w:pPr>
              <w:rPr>
                <w:rFonts w:ascii="Tahoma" w:hAnsi="Tahoma" w:cs="Tahoma"/>
                <w:sz w:val="18"/>
                <w:szCs w:val="18"/>
                <w:lang w:val="en-GB"/>
              </w:rPr>
            </w:pPr>
          </w:p>
        </w:tc>
      </w:tr>
      <w:tr w:rsidR="002D1324" w:rsidRPr="008F3EBF">
        <w:tc>
          <w:tcPr>
            <w:tcW w:w="1101" w:type="dxa"/>
          </w:tcPr>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sz w:val="18"/>
                <w:szCs w:val="18"/>
                <w:lang w:val="en-GB"/>
              </w:rPr>
            </w:pPr>
            <w:r w:rsidRPr="008F3EBF">
              <w:rPr>
                <w:rFonts w:ascii="Tahoma" w:hAnsi="Tahoma" w:cs="Tahoma"/>
                <w:b/>
                <w:sz w:val="18"/>
                <w:szCs w:val="18"/>
                <w:lang w:val="en-GB"/>
              </w:rPr>
              <w:t>Writing:</w:t>
            </w:r>
            <w:r w:rsidRPr="008F3EBF">
              <w:rPr>
                <w:rFonts w:ascii="Tahoma" w:hAnsi="Tahoma" w:cs="Tahoma"/>
                <w:sz w:val="18"/>
                <w:szCs w:val="18"/>
                <w:lang w:val="en-GB"/>
              </w:rPr>
              <w:t xml:space="preserve"> </w:t>
            </w:r>
          </w:p>
          <w:p w:rsidR="002D1324" w:rsidRPr="008F3EBF" w:rsidRDefault="002D1324" w:rsidP="00E91803">
            <w:pPr>
              <w:rPr>
                <w:rFonts w:ascii="Tahoma" w:hAnsi="Tahoma" w:cs="Tahoma"/>
                <w:sz w:val="18"/>
                <w:szCs w:val="18"/>
                <w:lang w:val="en-GB"/>
              </w:rPr>
            </w:pPr>
          </w:p>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sz w:val="18"/>
                <w:szCs w:val="18"/>
                <w:lang w:val="en-GB"/>
              </w:rPr>
            </w:pPr>
          </w:p>
        </w:tc>
        <w:tc>
          <w:tcPr>
            <w:tcW w:w="1418" w:type="dxa"/>
          </w:tcPr>
          <w:p w:rsidR="002D1324" w:rsidRPr="008F3EBF" w:rsidRDefault="002D1324" w:rsidP="00E91803">
            <w:pPr>
              <w:rPr>
                <w:rFonts w:ascii="Tahoma" w:hAnsi="Tahoma" w:cs="Tahoma"/>
                <w:sz w:val="18"/>
                <w:szCs w:val="18"/>
                <w:lang w:val="en-GB"/>
              </w:rPr>
            </w:pPr>
          </w:p>
        </w:tc>
        <w:tc>
          <w:tcPr>
            <w:tcW w:w="1984" w:type="dxa"/>
          </w:tcPr>
          <w:p w:rsidR="002D1324" w:rsidRPr="008F3EBF" w:rsidRDefault="002D1324" w:rsidP="00E91803">
            <w:pPr>
              <w:rPr>
                <w:rFonts w:ascii="Tahoma" w:hAnsi="Tahoma" w:cs="Tahoma"/>
                <w:sz w:val="18"/>
                <w:szCs w:val="18"/>
                <w:lang w:val="en-GB"/>
              </w:rPr>
            </w:pPr>
          </w:p>
        </w:tc>
        <w:tc>
          <w:tcPr>
            <w:tcW w:w="1667" w:type="dxa"/>
          </w:tcPr>
          <w:p w:rsidR="002D1324" w:rsidRPr="008F3EBF" w:rsidRDefault="002D1324" w:rsidP="00E91803">
            <w:pPr>
              <w:rPr>
                <w:rFonts w:ascii="Tahoma" w:hAnsi="Tahoma" w:cs="Tahoma"/>
                <w:sz w:val="18"/>
                <w:szCs w:val="18"/>
                <w:lang w:val="en-GB"/>
              </w:rPr>
            </w:pPr>
          </w:p>
        </w:tc>
      </w:tr>
      <w:tr w:rsidR="002D1324" w:rsidRPr="008F3EBF">
        <w:tc>
          <w:tcPr>
            <w:tcW w:w="1101" w:type="dxa"/>
          </w:tcPr>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b/>
                <w:sz w:val="18"/>
                <w:szCs w:val="18"/>
                <w:lang w:val="en-GB"/>
              </w:rPr>
            </w:pPr>
            <w:r w:rsidRPr="008F3EBF">
              <w:rPr>
                <w:rFonts w:ascii="Tahoma" w:hAnsi="Tahoma" w:cs="Tahoma"/>
                <w:b/>
                <w:sz w:val="18"/>
                <w:szCs w:val="18"/>
                <w:lang w:val="en-GB"/>
              </w:rPr>
              <w:t xml:space="preserve">Vocabulary: </w:t>
            </w:r>
          </w:p>
          <w:p w:rsidR="002D1324" w:rsidRPr="008F3EBF" w:rsidRDefault="002D1324" w:rsidP="00E91803">
            <w:pPr>
              <w:rPr>
                <w:rFonts w:ascii="Tahoma" w:hAnsi="Tahoma" w:cs="Tahoma"/>
                <w:b/>
                <w:sz w:val="18"/>
                <w:szCs w:val="18"/>
                <w:lang w:val="en-GB"/>
              </w:rPr>
            </w:pPr>
          </w:p>
          <w:p w:rsidR="002D1324" w:rsidRPr="008F3EBF" w:rsidRDefault="002D1324" w:rsidP="00E91803">
            <w:pPr>
              <w:rPr>
                <w:rFonts w:ascii="Tahoma" w:hAnsi="Tahoma" w:cs="Tahoma"/>
                <w:b/>
                <w:sz w:val="18"/>
                <w:szCs w:val="18"/>
                <w:lang w:val="en-GB"/>
              </w:rPr>
            </w:pPr>
          </w:p>
        </w:tc>
        <w:tc>
          <w:tcPr>
            <w:tcW w:w="1559" w:type="dxa"/>
          </w:tcPr>
          <w:p w:rsidR="002D1324" w:rsidRPr="008F3EBF" w:rsidRDefault="002D1324" w:rsidP="00E91803">
            <w:pPr>
              <w:rPr>
                <w:rFonts w:ascii="Tahoma" w:hAnsi="Tahoma" w:cs="Tahoma"/>
                <w:sz w:val="18"/>
                <w:szCs w:val="18"/>
                <w:lang w:val="en-GB"/>
              </w:rPr>
            </w:pPr>
          </w:p>
        </w:tc>
        <w:tc>
          <w:tcPr>
            <w:tcW w:w="1418" w:type="dxa"/>
          </w:tcPr>
          <w:p w:rsidR="002D1324" w:rsidRPr="008F3EBF" w:rsidRDefault="002D1324" w:rsidP="00E91803">
            <w:pPr>
              <w:rPr>
                <w:rFonts w:ascii="Tahoma" w:hAnsi="Tahoma" w:cs="Tahoma"/>
                <w:sz w:val="18"/>
                <w:szCs w:val="18"/>
                <w:lang w:val="en-GB"/>
              </w:rPr>
            </w:pPr>
          </w:p>
        </w:tc>
        <w:tc>
          <w:tcPr>
            <w:tcW w:w="1984" w:type="dxa"/>
          </w:tcPr>
          <w:p w:rsidR="002D1324" w:rsidRPr="008F3EBF" w:rsidRDefault="002D1324" w:rsidP="00E91803">
            <w:pPr>
              <w:rPr>
                <w:rFonts w:ascii="Tahoma" w:hAnsi="Tahoma" w:cs="Tahoma"/>
                <w:sz w:val="18"/>
                <w:szCs w:val="18"/>
                <w:lang w:val="en-GB"/>
              </w:rPr>
            </w:pPr>
          </w:p>
        </w:tc>
        <w:tc>
          <w:tcPr>
            <w:tcW w:w="1667" w:type="dxa"/>
          </w:tcPr>
          <w:p w:rsidR="002D1324" w:rsidRPr="008F3EBF" w:rsidRDefault="002D1324" w:rsidP="00E91803">
            <w:pPr>
              <w:rPr>
                <w:rFonts w:ascii="Tahoma" w:hAnsi="Tahoma" w:cs="Tahoma"/>
                <w:sz w:val="18"/>
                <w:szCs w:val="18"/>
                <w:lang w:val="en-GB"/>
              </w:rPr>
            </w:pPr>
          </w:p>
        </w:tc>
      </w:tr>
      <w:tr w:rsidR="002D1324" w:rsidRPr="008F3EBF">
        <w:tc>
          <w:tcPr>
            <w:tcW w:w="1101" w:type="dxa"/>
          </w:tcPr>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b/>
                <w:sz w:val="18"/>
                <w:szCs w:val="18"/>
                <w:lang w:val="en-GB"/>
              </w:rPr>
            </w:pPr>
          </w:p>
          <w:p w:rsidR="002D1324" w:rsidRPr="008F3EBF" w:rsidRDefault="002D1324" w:rsidP="00E91803">
            <w:pPr>
              <w:rPr>
                <w:rFonts w:ascii="Tahoma" w:hAnsi="Tahoma" w:cs="Tahoma"/>
                <w:b/>
                <w:sz w:val="18"/>
                <w:szCs w:val="18"/>
                <w:lang w:val="en-GB"/>
              </w:rPr>
            </w:pPr>
            <w:r w:rsidRPr="008F3EBF">
              <w:rPr>
                <w:rFonts w:ascii="Tahoma" w:hAnsi="Tahoma" w:cs="Tahoma"/>
                <w:b/>
                <w:sz w:val="18"/>
                <w:szCs w:val="18"/>
                <w:lang w:val="en-GB"/>
              </w:rPr>
              <w:t>...</w:t>
            </w:r>
          </w:p>
        </w:tc>
        <w:tc>
          <w:tcPr>
            <w:tcW w:w="1559" w:type="dxa"/>
          </w:tcPr>
          <w:p w:rsidR="002D1324" w:rsidRPr="008F3EBF" w:rsidRDefault="002D1324" w:rsidP="00E91803">
            <w:pPr>
              <w:rPr>
                <w:rFonts w:ascii="Tahoma" w:hAnsi="Tahoma" w:cs="Tahoma"/>
                <w:sz w:val="18"/>
                <w:szCs w:val="18"/>
                <w:lang w:val="en-GB"/>
              </w:rPr>
            </w:pPr>
          </w:p>
        </w:tc>
        <w:tc>
          <w:tcPr>
            <w:tcW w:w="1418" w:type="dxa"/>
          </w:tcPr>
          <w:p w:rsidR="002D1324" w:rsidRPr="008F3EBF" w:rsidRDefault="002D1324" w:rsidP="00E91803">
            <w:pPr>
              <w:rPr>
                <w:rFonts w:ascii="Tahoma" w:hAnsi="Tahoma" w:cs="Tahoma"/>
                <w:sz w:val="18"/>
                <w:szCs w:val="18"/>
                <w:lang w:val="en-GB"/>
              </w:rPr>
            </w:pPr>
          </w:p>
        </w:tc>
        <w:tc>
          <w:tcPr>
            <w:tcW w:w="1984" w:type="dxa"/>
          </w:tcPr>
          <w:p w:rsidR="002D1324" w:rsidRPr="008F3EBF" w:rsidRDefault="002D1324" w:rsidP="00E91803">
            <w:pPr>
              <w:rPr>
                <w:rFonts w:ascii="Tahoma" w:hAnsi="Tahoma" w:cs="Tahoma"/>
                <w:sz w:val="18"/>
                <w:szCs w:val="18"/>
                <w:lang w:val="en-GB"/>
              </w:rPr>
            </w:pPr>
          </w:p>
        </w:tc>
        <w:tc>
          <w:tcPr>
            <w:tcW w:w="1667" w:type="dxa"/>
          </w:tcPr>
          <w:p w:rsidR="002D1324" w:rsidRPr="008F3EBF" w:rsidRDefault="002D1324" w:rsidP="00E91803">
            <w:pPr>
              <w:rPr>
                <w:rFonts w:ascii="Tahoma" w:hAnsi="Tahoma" w:cs="Tahoma"/>
                <w:sz w:val="18"/>
                <w:szCs w:val="18"/>
                <w:lang w:val="en-GB"/>
              </w:rPr>
            </w:pPr>
          </w:p>
        </w:tc>
      </w:tr>
      <w:tr w:rsidR="002D1324" w:rsidRPr="008F3EBF">
        <w:tc>
          <w:tcPr>
            <w:tcW w:w="1101" w:type="dxa"/>
          </w:tcPr>
          <w:p w:rsidR="002D1324" w:rsidRPr="008F3EBF" w:rsidRDefault="002D1324" w:rsidP="00E91803">
            <w:pPr>
              <w:rPr>
                <w:rFonts w:ascii="Tahoma" w:hAnsi="Tahoma" w:cs="Tahoma"/>
                <w:sz w:val="18"/>
                <w:szCs w:val="18"/>
                <w:lang w:val="en-GB"/>
              </w:rPr>
            </w:pPr>
          </w:p>
        </w:tc>
        <w:tc>
          <w:tcPr>
            <w:tcW w:w="1559" w:type="dxa"/>
          </w:tcPr>
          <w:p w:rsidR="002D1324" w:rsidRPr="008F3EBF" w:rsidRDefault="002D1324" w:rsidP="00E91803">
            <w:pPr>
              <w:rPr>
                <w:rFonts w:ascii="Tahoma" w:hAnsi="Tahoma" w:cs="Tahoma"/>
                <w:b/>
                <w:sz w:val="18"/>
                <w:szCs w:val="18"/>
                <w:lang w:val="en-GB"/>
              </w:rPr>
            </w:pPr>
            <w:r w:rsidRPr="008F3EBF">
              <w:rPr>
                <w:rFonts w:ascii="Tahoma" w:hAnsi="Tahoma" w:cs="Tahoma"/>
                <w:b/>
                <w:sz w:val="18"/>
                <w:szCs w:val="18"/>
                <w:lang w:val="en-GB"/>
              </w:rPr>
              <w:t>...</w:t>
            </w:r>
          </w:p>
        </w:tc>
        <w:tc>
          <w:tcPr>
            <w:tcW w:w="1559" w:type="dxa"/>
          </w:tcPr>
          <w:p w:rsidR="002D1324" w:rsidRPr="008F3EBF" w:rsidRDefault="002D1324" w:rsidP="00E91803">
            <w:pPr>
              <w:rPr>
                <w:rFonts w:ascii="Tahoma" w:hAnsi="Tahoma" w:cs="Tahoma"/>
                <w:sz w:val="18"/>
                <w:szCs w:val="18"/>
                <w:lang w:val="en-GB"/>
              </w:rPr>
            </w:pPr>
          </w:p>
        </w:tc>
        <w:tc>
          <w:tcPr>
            <w:tcW w:w="1418" w:type="dxa"/>
          </w:tcPr>
          <w:p w:rsidR="002D1324" w:rsidRPr="008F3EBF" w:rsidRDefault="002D1324" w:rsidP="00E91803">
            <w:pPr>
              <w:rPr>
                <w:rFonts w:ascii="Tahoma" w:hAnsi="Tahoma" w:cs="Tahoma"/>
                <w:sz w:val="18"/>
                <w:szCs w:val="18"/>
                <w:lang w:val="en-GB"/>
              </w:rPr>
            </w:pPr>
          </w:p>
        </w:tc>
        <w:tc>
          <w:tcPr>
            <w:tcW w:w="1984" w:type="dxa"/>
          </w:tcPr>
          <w:p w:rsidR="002D1324" w:rsidRPr="008F3EBF" w:rsidRDefault="002D1324" w:rsidP="00E91803">
            <w:pPr>
              <w:rPr>
                <w:rFonts w:ascii="Tahoma" w:hAnsi="Tahoma" w:cs="Tahoma"/>
                <w:sz w:val="18"/>
                <w:szCs w:val="18"/>
                <w:lang w:val="en-GB"/>
              </w:rPr>
            </w:pPr>
          </w:p>
        </w:tc>
        <w:tc>
          <w:tcPr>
            <w:tcW w:w="1667" w:type="dxa"/>
          </w:tcPr>
          <w:p w:rsidR="002D1324" w:rsidRPr="008F3EBF" w:rsidRDefault="002D1324" w:rsidP="00E91803">
            <w:pPr>
              <w:rPr>
                <w:rFonts w:ascii="Tahoma" w:hAnsi="Tahoma" w:cs="Tahoma"/>
                <w:sz w:val="18"/>
                <w:szCs w:val="18"/>
                <w:lang w:val="en-GB"/>
              </w:rPr>
            </w:pPr>
          </w:p>
        </w:tc>
      </w:tr>
    </w:tbl>
    <w:p w:rsidR="002D1324" w:rsidRPr="008F3EBF" w:rsidRDefault="002D1324" w:rsidP="00ED08C4">
      <w:pPr>
        <w:rPr>
          <w:lang w:val="en-GB"/>
        </w:rPr>
      </w:pPr>
    </w:p>
    <w:p w:rsidR="002D1324" w:rsidRDefault="002D1324" w:rsidP="00ED08C4">
      <w:pPr>
        <w:pStyle w:val="EXAMPLE"/>
        <w:rPr>
          <w:caps/>
        </w:rPr>
      </w:pPr>
    </w:p>
    <w:p w:rsidR="002D1324" w:rsidRDefault="002D1324" w:rsidP="00ED08C4">
      <w:pPr>
        <w:pStyle w:val="EXAMPLE"/>
        <w:rPr>
          <w:caps/>
        </w:rPr>
      </w:pPr>
    </w:p>
    <w:p w:rsidR="002D1324" w:rsidRDefault="002D1324" w:rsidP="00ED08C4">
      <w:pPr>
        <w:pStyle w:val="EXAMPLE"/>
        <w:rPr>
          <w:caps/>
        </w:rPr>
      </w:pPr>
    </w:p>
    <w:p w:rsidR="002D1324" w:rsidRDefault="002D1324" w:rsidP="00ED08C4">
      <w:pPr>
        <w:pStyle w:val="EXAMPLE"/>
        <w:rPr>
          <w:caps/>
        </w:rPr>
      </w:pPr>
    </w:p>
    <w:p w:rsidR="002D1324" w:rsidRDefault="002D1324" w:rsidP="00ED08C4">
      <w:pPr>
        <w:pStyle w:val="EXAMPLE"/>
        <w:rPr>
          <w:caps/>
        </w:rPr>
      </w:pPr>
    </w:p>
    <w:p w:rsidR="002D1324" w:rsidRDefault="002D1324" w:rsidP="00ED08C4">
      <w:pPr>
        <w:pStyle w:val="EXAMPLE"/>
        <w:rPr>
          <w:caps/>
        </w:rPr>
      </w:pPr>
    </w:p>
    <w:p w:rsidR="002D1324" w:rsidRDefault="002D1324" w:rsidP="00ED08C4">
      <w:pPr>
        <w:pStyle w:val="EXAMPLE"/>
        <w:rPr>
          <w:caps/>
        </w:rPr>
      </w:pPr>
    </w:p>
    <w:p w:rsidR="002D1324" w:rsidRDefault="002D1324" w:rsidP="00ED08C4">
      <w:pPr>
        <w:pStyle w:val="EXAMPLE"/>
        <w:rPr>
          <w:caps/>
        </w:rPr>
      </w:pPr>
    </w:p>
    <w:p w:rsidR="002D1324" w:rsidRDefault="002D1324" w:rsidP="00ED08C4">
      <w:pPr>
        <w:pStyle w:val="EXAMPLE"/>
        <w:rPr>
          <w:caps/>
        </w:rPr>
      </w:pPr>
    </w:p>
    <w:p w:rsidR="002D1324" w:rsidRDefault="002D1324" w:rsidP="00ED08C4">
      <w:pPr>
        <w:pStyle w:val="EXAMPLE"/>
        <w:rPr>
          <w:caps/>
        </w:rPr>
      </w:pPr>
    </w:p>
    <w:p w:rsidR="002D1324" w:rsidRDefault="002D1324" w:rsidP="00ED08C4">
      <w:pPr>
        <w:pStyle w:val="EXAMPLE"/>
        <w:rPr>
          <w:caps/>
        </w:rPr>
      </w:pPr>
    </w:p>
    <w:p w:rsidR="002D1324" w:rsidRDefault="002D1324" w:rsidP="00ED08C4">
      <w:pPr>
        <w:pStyle w:val="EXAMPLE"/>
        <w:rPr>
          <w:caps/>
        </w:rPr>
      </w:pPr>
    </w:p>
    <w:p w:rsidR="002D1324" w:rsidRDefault="002D1324" w:rsidP="00ED08C4">
      <w:pPr>
        <w:pStyle w:val="EXAMPLE"/>
        <w:rPr>
          <w:caps/>
        </w:rPr>
      </w:pPr>
    </w:p>
    <w:p w:rsidR="002D1324" w:rsidRDefault="002D1324" w:rsidP="00ED08C4">
      <w:pPr>
        <w:pStyle w:val="EXAMPLE"/>
        <w:rPr>
          <w:caps/>
        </w:rPr>
      </w:pPr>
    </w:p>
    <w:p w:rsidR="002D1324" w:rsidRDefault="002D1324" w:rsidP="00ED08C4">
      <w:pPr>
        <w:pStyle w:val="EXAMPLE"/>
        <w:rPr>
          <w:caps/>
        </w:rPr>
      </w:pPr>
    </w:p>
    <w:p w:rsidR="002D1324" w:rsidRPr="00840D02" w:rsidRDefault="002D1324" w:rsidP="00ED08C4">
      <w:pPr>
        <w:pStyle w:val="EXAMPLE"/>
        <w:rPr>
          <w:caps/>
        </w:rPr>
      </w:pPr>
      <w:r w:rsidRPr="00840D02">
        <w:rPr>
          <w:caps/>
        </w:rPr>
        <w:lastRenderedPageBreak/>
        <w:t>Example 3</w:t>
      </w:r>
    </w:p>
    <w:p w:rsidR="002D1324" w:rsidRDefault="002D1324" w:rsidP="00ED08C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Microsoft JhengHei"/>
          <w:b/>
          <w:sz w:val="28"/>
          <w:szCs w:val="28"/>
          <w:lang w:val="en-GB"/>
        </w:rPr>
      </w:pPr>
      <w:r w:rsidRPr="008F3EBF">
        <w:rPr>
          <w:rFonts w:eastAsia="Microsoft JhengHei"/>
          <w:b/>
          <w:sz w:val="28"/>
          <w:szCs w:val="28"/>
          <w:lang w:val="en-GB"/>
        </w:rPr>
        <w:t>An example of a completed learning diary</w:t>
      </w:r>
    </w:p>
    <w:p w:rsidR="002D1324" w:rsidRPr="008F3EBF" w:rsidRDefault="00EA0835" w:rsidP="00ED08C4">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Microsoft JhengHei"/>
          <w:b/>
          <w:sz w:val="28"/>
          <w:szCs w:val="28"/>
          <w:lang w:val="en-GB"/>
        </w:rPr>
      </w:pPr>
      <w:r>
        <w:rPr>
          <w:rFonts w:cs="Microsoft Tai Le"/>
          <w:szCs w:val="22"/>
          <w:lang w:val="en-GB"/>
        </w:rPr>
        <w:pict>
          <v:rect id="_x0000_i1044" style="width:0;height:1.5pt" o:hralign="center" o:hrstd="t" o:hr="t" fillcolor="#a0a0a0" stroked="f"/>
        </w:pict>
      </w:r>
    </w:p>
    <w:p w:rsidR="002D1324" w:rsidRPr="008F3EBF" w:rsidRDefault="000356BF">
      <w:pPr>
        <w:spacing w:after="200" w:line="276" w:lineRule="auto"/>
        <w:rPr>
          <w:lang w:val="en-GB"/>
        </w:rPr>
      </w:pPr>
      <w:r>
        <w:rPr>
          <w:noProof/>
          <w:lang w:val="pl-PL" w:eastAsia="pl-PL"/>
        </w:rPr>
        <w:drawing>
          <wp:inline distT="0" distB="0" distL="0" distR="0">
            <wp:extent cx="5715000" cy="2709545"/>
            <wp:effectExtent l="0" t="0" r="0" b="825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2709545"/>
                    </a:xfrm>
                    <a:prstGeom prst="rect">
                      <a:avLst/>
                    </a:prstGeom>
                    <a:noFill/>
                    <a:ln>
                      <a:noFill/>
                    </a:ln>
                  </pic:spPr>
                </pic:pic>
              </a:graphicData>
            </a:graphic>
          </wp:inline>
        </w:drawing>
      </w:r>
    </w:p>
    <w:p w:rsidR="002D1324" w:rsidRPr="008F3EBF" w:rsidRDefault="002D1324" w:rsidP="00F80AE6">
      <w:pPr>
        <w:pStyle w:val="Nagwek1"/>
        <w:rPr>
          <w:lang w:val="en-GB"/>
        </w:rPr>
      </w:pPr>
      <w:r w:rsidRPr="008F3EBF">
        <w:rPr>
          <w:lang w:val="en-GB"/>
        </w:rPr>
        <w:br w:type="page"/>
      </w:r>
      <w:bookmarkStart w:id="13" w:name="_Toc451197667"/>
      <w:r w:rsidRPr="008F3EBF">
        <w:rPr>
          <w:lang w:val="en-GB"/>
        </w:rPr>
        <w:lastRenderedPageBreak/>
        <w:t>Lesson plan 10</w:t>
      </w:r>
      <w:r w:rsidRPr="008F3EBF">
        <w:rPr>
          <w:lang w:val="en-GB"/>
        </w:rPr>
        <w:br/>
      </w:r>
      <w:r w:rsidRPr="00381952">
        <w:rPr>
          <w:caps/>
          <w:lang w:val="en-GB"/>
        </w:rPr>
        <w:t>Dangerous translations</w:t>
      </w:r>
      <w:bookmarkEnd w:id="13"/>
    </w:p>
    <w:p w:rsidR="002D1324" w:rsidRPr="008F3EBF" w:rsidRDefault="002D1324" w:rsidP="00F80AE6">
      <w:pPr>
        <w:pBdr>
          <w:top w:val="single" w:sz="4" w:space="6" w:color="auto"/>
          <w:left w:val="single" w:sz="4" w:space="4" w:color="auto"/>
          <w:bottom w:val="single" w:sz="4" w:space="1" w:color="auto"/>
          <w:right w:val="single" w:sz="4" w:space="4" w:color="auto"/>
        </w:pBdr>
        <w:shd w:val="clear" w:color="auto" w:fill="E5B8B7"/>
        <w:tabs>
          <w:tab w:val="left" w:pos="2360"/>
        </w:tabs>
        <w:spacing w:before="240" w:line="360" w:lineRule="auto"/>
        <w:rPr>
          <w:b/>
          <w:lang w:val="en-GB"/>
        </w:rPr>
      </w:pPr>
      <w:r w:rsidRPr="008F3EBF">
        <w:rPr>
          <w:b/>
          <w:lang w:val="en-GB"/>
        </w:rPr>
        <w:t>In this lesson plan student teachers discuss denotative and connotative aspects of language.</w:t>
      </w:r>
    </w:p>
    <w:p w:rsidR="002D1324" w:rsidRPr="008F3EBF" w:rsidRDefault="002D1324" w:rsidP="00F80AE6">
      <w:pPr>
        <w:pStyle w:val="HEADING"/>
      </w:pPr>
      <w:r w:rsidRPr="008F3EBF">
        <w:t>EXPERIENCES</w:t>
      </w:r>
    </w:p>
    <w:p w:rsidR="002D1324" w:rsidRPr="008F3EBF" w:rsidRDefault="002D1324" w:rsidP="00F80AE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8F3EBF">
        <w:rPr>
          <w:rFonts w:cs="Microsoft Tai Le"/>
          <w:bCs/>
          <w:szCs w:val="22"/>
          <w:lang w:val="en-GB"/>
        </w:rPr>
        <w:t>Student teachers</w:t>
      </w:r>
    </w:p>
    <w:p w:rsidR="002D1324" w:rsidRPr="008F3EBF" w:rsidRDefault="002D1324" w:rsidP="00593336">
      <w:pPr>
        <w:pStyle w:val="Liste1"/>
      </w:pPr>
      <w:r w:rsidRPr="008F3EBF">
        <w:t>become aware of the difficulty involved in understanding, interpreting and translating keywords (literal translation is not always possible and carries risks of misinterpretation)</w:t>
      </w:r>
    </w:p>
    <w:p w:rsidR="002D1324" w:rsidRPr="008F3EBF" w:rsidRDefault="002D1324" w:rsidP="00C56526">
      <w:pPr>
        <w:pStyle w:val="Liste1"/>
      </w:pPr>
      <w:r w:rsidRPr="008F3EBF">
        <w:t>become more aware of how different languages and cultures depict reality in different ways</w:t>
      </w:r>
    </w:p>
    <w:p w:rsidR="002D1324" w:rsidRPr="008F3EBF" w:rsidRDefault="002D1324" w:rsidP="00F80AE6">
      <w:pPr>
        <w:pStyle w:val="HEADING"/>
      </w:pPr>
      <w:r w:rsidRPr="008F3EBF">
        <w:t>TARGETED COMPETENCES</w:t>
      </w:r>
      <w:r w:rsidRPr="008F3EBF">
        <w:rPr>
          <w:highlight w:val="yellow"/>
        </w:rPr>
        <w:t xml:space="preserve"> </w:t>
      </w:r>
    </w:p>
    <w:p w:rsidR="002D1324" w:rsidRPr="008F3EBF" w:rsidRDefault="002D1324" w:rsidP="00F80AE6">
      <w:pPr>
        <w:autoSpaceDE w:val="0"/>
        <w:autoSpaceDN w:val="0"/>
        <w:adjustRightInd w:val="0"/>
        <w:rPr>
          <w:rFonts w:cs="Microsoft Tai Le"/>
          <w:szCs w:val="22"/>
          <w:lang w:val="en-GB" w:eastAsia="pl-PL"/>
        </w:rPr>
      </w:pPr>
      <w:r w:rsidRPr="008F3EBF">
        <w:rPr>
          <w:rFonts w:cs="Microsoft Tai Le"/>
          <w:szCs w:val="22"/>
          <w:lang w:val="en-GB" w:eastAsia="pl-PL"/>
        </w:rPr>
        <w:t>Student teachers</w:t>
      </w:r>
    </w:p>
    <w:p w:rsidR="002D1324" w:rsidRPr="008F3EBF" w:rsidRDefault="002D1324" w:rsidP="00C56526">
      <w:pPr>
        <w:pStyle w:val="Liste1"/>
      </w:pPr>
      <w:r w:rsidRPr="008F3EBF">
        <w:t>can observe/analyse linguistic elements phenomena in languages which are more or less familiar (FREPA, skills, S-1)</w:t>
      </w:r>
    </w:p>
    <w:p w:rsidR="002D1324" w:rsidRPr="008F3EBF" w:rsidRDefault="002D1324" w:rsidP="00C56526">
      <w:pPr>
        <w:pStyle w:val="Liste1"/>
      </w:pPr>
      <w:r w:rsidRPr="008F3EBF">
        <w:t>can compare linguistic features of different languages (FREPA, skills, S-3)</w:t>
      </w:r>
    </w:p>
    <w:p w:rsidR="002D1324" w:rsidRPr="008F3EBF" w:rsidRDefault="002D1324" w:rsidP="00C56526">
      <w:pPr>
        <w:pStyle w:val="Liste1"/>
        <w:rPr>
          <w:lang w:eastAsia="pl-PL"/>
        </w:rPr>
      </w:pPr>
      <w:r w:rsidRPr="008F3EBF">
        <w:t>carry out transfers of (semantic) content (recognise core meanings within correspondence of meaning) (FREPA, skills, S-5.3.2)</w:t>
      </w:r>
    </w:p>
    <w:p w:rsidR="002D1324" w:rsidRPr="008F3EBF" w:rsidRDefault="002D1324" w:rsidP="00C56526">
      <w:pPr>
        <w:pStyle w:val="Liste1"/>
        <w:rPr>
          <w:lang w:eastAsia="pl-PL"/>
        </w:rPr>
      </w:pPr>
      <w:r w:rsidRPr="008F3EBF">
        <w:t>can gain from transfers made (successful/unsuccessful) between a known language and another language in order to acquire features of that other language (FREPA, skills, S-7.4)</w:t>
      </w:r>
    </w:p>
    <w:p w:rsidR="002D1324" w:rsidRPr="008F3EBF" w:rsidRDefault="002D1324" w:rsidP="00F80AE6">
      <w:pPr>
        <w:pStyle w:val="HEADING"/>
        <w:rPr>
          <w:i/>
          <w:color w:val="FF0000"/>
        </w:rPr>
      </w:pPr>
      <w:r w:rsidRPr="008F3EBF">
        <w:t>PROCEDURE</w:t>
      </w:r>
    </w:p>
    <w:p w:rsidR="002D1324" w:rsidRPr="008F3EBF" w:rsidRDefault="002D1324" w:rsidP="00F80AE6">
      <w:pPr>
        <w:pStyle w:val="BEFDRAFT"/>
      </w:pPr>
      <w:r w:rsidRPr="008F3EBF">
        <w:t>BEFORE</w:t>
      </w:r>
    </w:p>
    <w:p w:rsidR="002D1324" w:rsidRPr="008F3EBF" w:rsidRDefault="002D1324" w:rsidP="00F80AE6">
      <w:pPr>
        <w:pStyle w:val="INSTRUCTION"/>
        <w:ind w:left="0"/>
        <w:rPr>
          <w:lang w:val="en-GB"/>
        </w:rPr>
      </w:pPr>
      <w:r w:rsidRPr="008F3EBF">
        <w:rPr>
          <w:lang w:val="en-GB"/>
        </w:rPr>
        <w:t>The following activities and methods are suggested</w:t>
      </w:r>
    </w:p>
    <w:p w:rsidR="002D1324" w:rsidRPr="008F3EBF" w:rsidRDefault="002D1324" w:rsidP="00F80AE6">
      <w:pPr>
        <w:pStyle w:val="INSTRUCTION"/>
        <w:ind w:left="0"/>
        <w:rPr>
          <w:lang w:val="en-GB"/>
        </w:rPr>
      </w:pPr>
    </w:p>
    <w:tbl>
      <w:tblPr>
        <w:tblW w:w="9322" w:type="dxa"/>
        <w:tblLook w:val="00A0" w:firstRow="1" w:lastRow="0" w:firstColumn="1" w:lastColumn="0" w:noHBand="0" w:noVBand="0"/>
      </w:tblPr>
      <w:tblGrid>
        <w:gridCol w:w="996"/>
        <w:gridCol w:w="8326"/>
      </w:tblGrid>
      <w:tr w:rsidR="002D1324" w:rsidRPr="008F3EBF" w:rsidTr="00BE15EA">
        <w:tc>
          <w:tcPr>
            <w:tcW w:w="959" w:type="dxa"/>
          </w:tcPr>
          <w:p w:rsidR="002D1324" w:rsidRPr="00BE15EA" w:rsidRDefault="000356BF" w:rsidP="00BE15EA">
            <w:pPr>
              <w:pStyle w:val="INSTRUCTION"/>
              <w:ind w:left="0"/>
              <w:rPr>
                <w:lang w:val="en-GB"/>
              </w:rPr>
            </w:pPr>
            <w:r>
              <w:drawing>
                <wp:anchor distT="0" distB="0" distL="114935" distR="114935" simplePos="0" relativeHeight="251632640"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78" name="Grafik 238"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8" descr="plurimobil-icon-pair-group-work-velv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363" w:type="dxa"/>
          </w:tcPr>
          <w:p w:rsidR="002D1324" w:rsidRPr="00BE15EA" w:rsidRDefault="002D1324" w:rsidP="00E91803">
            <w:pPr>
              <w:rPr>
                <w:lang w:val="en-GB"/>
              </w:rPr>
            </w:pPr>
            <w:r w:rsidRPr="00BE15EA">
              <w:rPr>
                <w:szCs w:val="22"/>
                <w:lang w:val="en-GB"/>
              </w:rPr>
              <w:t xml:space="preserve">In pairs student teachers try to explain the difference between the following words: </w:t>
            </w:r>
          </w:p>
          <w:p w:rsidR="002D1324" w:rsidRPr="008F3EBF" w:rsidRDefault="002D1324" w:rsidP="006B3846">
            <w:pPr>
              <w:pStyle w:val="Liste1"/>
            </w:pPr>
            <w:r>
              <w:t>slim, skinny, slender</w:t>
            </w:r>
          </w:p>
          <w:p w:rsidR="002D1324" w:rsidRPr="008F3EBF" w:rsidRDefault="002D1324" w:rsidP="006B3846">
            <w:pPr>
              <w:pStyle w:val="Liste1"/>
            </w:pPr>
            <w:r>
              <w:t>inquisitive, interested</w:t>
            </w:r>
          </w:p>
          <w:p w:rsidR="002D1324" w:rsidRPr="008F3EBF" w:rsidRDefault="002D1324" w:rsidP="006B3846">
            <w:pPr>
              <w:pStyle w:val="Liste1"/>
            </w:pPr>
            <w:r>
              <w:t>disabled, handicapped, r</w:t>
            </w:r>
            <w:r w:rsidRPr="008F3EBF">
              <w:t>etarded</w:t>
            </w:r>
          </w:p>
          <w:p w:rsidR="002D1324" w:rsidRPr="00BE15EA" w:rsidRDefault="002D1324" w:rsidP="00BE15EA">
            <w:pPr>
              <w:pStyle w:val="INSTRUCTION"/>
              <w:ind w:left="0"/>
              <w:rPr>
                <w:lang w:val="en-GB"/>
              </w:rPr>
            </w:pPr>
          </w:p>
        </w:tc>
      </w:tr>
      <w:tr w:rsidR="002D1324" w:rsidRPr="008F3EBF" w:rsidTr="0077595A">
        <w:tc>
          <w:tcPr>
            <w:tcW w:w="959" w:type="dxa"/>
          </w:tcPr>
          <w:p w:rsidR="002D1324" w:rsidRPr="00BE15EA" w:rsidRDefault="000356BF" w:rsidP="00BE15EA">
            <w:pPr>
              <w:pStyle w:val="INSTRUCTION"/>
              <w:ind w:left="0"/>
              <w:rPr>
                <w:lang w:val="en-GB"/>
              </w:rPr>
            </w:pPr>
            <w:r>
              <w:drawing>
                <wp:anchor distT="0" distB="0" distL="114935" distR="114935" simplePos="0" relativeHeight="251630592" behindDoc="1" locked="0" layoutInCell="1" allowOverlap="1">
                  <wp:simplePos x="0" y="0"/>
                  <wp:positionH relativeFrom="column">
                    <wp:align>center</wp:align>
                  </wp:positionH>
                  <wp:positionV relativeFrom="page">
                    <wp:align>top</wp:align>
                  </wp:positionV>
                  <wp:extent cx="462280" cy="467360"/>
                  <wp:effectExtent l="0" t="0" r="0" b="0"/>
                  <wp:wrapTight wrapText="bothSides">
                    <wp:wrapPolygon edited="0">
                      <wp:start x="2374" y="0"/>
                      <wp:lineTo x="0" y="2348"/>
                      <wp:lineTo x="0" y="16435"/>
                      <wp:lineTo x="2374" y="19957"/>
                      <wp:lineTo x="18989" y="19957"/>
                      <wp:lineTo x="20176" y="14087"/>
                      <wp:lineTo x="20176" y="3522"/>
                      <wp:lineTo x="16615" y="0"/>
                      <wp:lineTo x="2374" y="0"/>
                    </wp:wrapPolygon>
                  </wp:wrapTight>
                  <wp:docPr id="79" name="Grafik 239"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9" descr="plurimobil-icon-discussion-velve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anchor>
              </w:drawing>
            </w:r>
          </w:p>
        </w:tc>
        <w:tc>
          <w:tcPr>
            <w:tcW w:w="8363" w:type="dxa"/>
          </w:tcPr>
          <w:p w:rsidR="002D1324" w:rsidRPr="00BE15EA" w:rsidRDefault="002D1324" w:rsidP="00E91803">
            <w:pPr>
              <w:rPr>
                <w:lang w:val="en-GB"/>
              </w:rPr>
            </w:pPr>
            <w:r w:rsidRPr="00BE15EA">
              <w:rPr>
                <w:szCs w:val="22"/>
                <w:lang w:val="en-GB"/>
              </w:rPr>
              <w:t xml:space="preserve">Discussion: Student teachers read the text illustrating the meaning of ‘a rich point’. They are encouraged to provide a definition of the term on the basis of the text. If necessary, the terms denotation and connotation should be explained, too. </w:t>
            </w:r>
          </w:p>
          <w:p w:rsidR="002D1324" w:rsidRPr="00BE15EA" w:rsidRDefault="002D1324" w:rsidP="00E91803">
            <w:pPr>
              <w:rPr>
                <w:lang w:val="en-GB"/>
              </w:rPr>
            </w:pPr>
          </w:p>
          <w:p w:rsidR="002D1324" w:rsidRPr="00BE15EA" w:rsidRDefault="002D1324" w:rsidP="00BE15EA">
            <w:pPr>
              <w:shd w:val="pct10" w:color="auto" w:fill="auto"/>
              <w:tabs>
                <w:tab w:val="left" w:pos="8505"/>
              </w:tabs>
              <w:autoSpaceDE w:val="0"/>
              <w:autoSpaceDN w:val="0"/>
              <w:adjustRightInd w:val="0"/>
              <w:ind w:left="24"/>
              <w:jc w:val="both"/>
              <w:rPr>
                <w:lang w:val="en-GB" w:eastAsia="en-US"/>
              </w:rPr>
            </w:pPr>
            <w:r w:rsidRPr="00BE15EA">
              <w:rPr>
                <w:szCs w:val="22"/>
                <w:lang w:val="en-GB" w:eastAsia="en-US"/>
              </w:rPr>
              <w:t xml:space="preserve">Consider a </w:t>
            </w:r>
            <w:r w:rsidRPr="00BE15EA">
              <w:rPr>
                <w:i/>
                <w:iCs/>
                <w:szCs w:val="22"/>
                <w:lang w:val="en-GB" w:eastAsia="en-US"/>
              </w:rPr>
              <w:t xml:space="preserve">lexical </w:t>
            </w:r>
            <w:r w:rsidRPr="00BE15EA">
              <w:rPr>
                <w:szCs w:val="22"/>
                <w:lang w:val="en-GB" w:eastAsia="en-US"/>
              </w:rPr>
              <w:t xml:space="preserve">example first. The product the company offered was </w:t>
            </w:r>
            <w:r w:rsidRPr="00BE15EA">
              <w:rPr>
                <w:i/>
                <w:iCs/>
                <w:szCs w:val="22"/>
                <w:lang w:val="en-GB" w:eastAsia="en-US"/>
              </w:rPr>
              <w:t xml:space="preserve">rebuilt </w:t>
            </w:r>
            <w:r w:rsidRPr="00BE15EA">
              <w:rPr>
                <w:szCs w:val="22"/>
                <w:lang w:val="en-GB" w:eastAsia="en-US"/>
              </w:rPr>
              <w:t xml:space="preserve">diesel engine parts. </w:t>
            </w:r>
            <w:r w:rsidRPr="00BE15EA">
              <w:rPr>
                <w:i/>
                <w:iCs/>
                <w:szCs w:val="22"/>
                <w:lang w:val="en-GB" w:eastAsia="en-US"/>
              </w:rPr>
              <w:t xml:space="preserve">Rebuilt </w:t>
            </w:r>
            <w:r w:rsidRPr="00BE15EA">
              <w:rPr>
                <w:szCs w:val="22"/>
                <w:lang w:val="en-GB" w:eastAsia="en-US"/>
              </w:rPr>
              <w:t xml:space="preserve">means you take the old casing, the </w:t>
            </w:r>
            <w:r w:rsidRPr="00BE15EA">
              <w:rPr>
                <w:i/>
                <w:iCs/>
                <w:szCs w:val="22"/>
                <w:lang w:val="en-GB" w:eastAsia="en-US"/>
              </w:rPr>
              <w:t>core</w:t>
            </w:r>
            <w:r w:rsidRPr="00BE15EA">
              <w:rPr>
                <w:szCs w:val="22"/>
                <w:lang w:val="en-GB" w:eastAsia="en-US"/>
              </w:rPr>
              <w:t>, check it for cracks and machine it, and then clean it up and add brand new working parts. The rebuilt part is as good as new, with the same guarantee but less expensive than a new part would be. Rebuilt parts constitute 80% of the U.S. market, but they are virtually unknown in Mexico, because that country lacks the technology.</w:t>
            </w:r>
          </w:p>
          <w:p w:rsidR="002D1324" w:rsidRPr="00BE15EA" w:rsidRDefault="002D1324" w:rsidP="00BE15EA">
            <w:pPr>
              <w:shd w:val="pct10" w:color="auto" w:fill="auto"/>
              <w:tabs>
                <w:tab w:val="left" w:pos="8505"/>
              </w:tabs>
              <w:autoSpaceDE w:val="0"/>
              <w:autoSpaceDN w:val="0"/>
              <w:adjustRightInd w:val="0"/>
              <w:ind w:left="24"/>
              <w:jc w:val="both"/>
              <w:rPr>
                <w:lang w:val="en-GB" w:eastAsia="en-US"/>
              </w:rPr>
            </w:pPr>
            <w:r w:rsidRPr="00BE15EA">
              <w:rPr>
                <w:szCs w:val="22"/>
                <w:lang w:val="en-GB" w:eastAsia="en-US"/>
              </w:rPr>
              <w:t xml:space="preserve">The term </w:t>
            </w:r>
            <w:r w:rsidRPr="00BE15EA">
              <w:rPr>
                <w:i/>
                <w:iCs/>
                <w:szCs w:val="22"/>
                <w:lang w:val="en-GB" w:eastAsia="en-US"/>
              </w:rPr>
              <w:t xml:space="preserve">rebuilt </w:t>
            </w:r>
            <w:r w:rsidRPr="00BE15EA">
              <w:rPr>
                <w:szCs w:val="22"/>
                <w:lang w:val="en-GB" w:eastAsia="en-US"/>
              </w:rPr>
              <w:t xml:space="preserve">turned into a problem. We first translated it as </w:t>
            </w:r>
            <w:r w:rsidRPr="00BE15EA">
              <w:rPr>
                <w:i/>
                <w:iCs/>
                <w:szCs w:val="22"/>
                <w:lang w:val="en-GB" w:eastAsia="en-US"/>
              </w:rPr>
              <w:t>reconstruido</w:t>
            </w:r>
            <w:r w:rsidRPr="00BE15EA">
              <w:rPr>
                <w:szCs w:val="22"/>
                <w:lang w:val="en-GB" w:eastAsia="en-US"/>
              </w:rPr>
              <w:t xml:space="preserve">, but when people heard that, they assimilated it to </w:t>
            </w:r>
            <w:r w:rsidRPr="00BE15EA">
              <w:rPr>
                <w:i/>
                <w:iCs/>
                <w:szCs w:val="22"/>
                <w:lang w:val="en-GB" w:eastAsia="en-US"/>
              </w:rPr>
              <w:t>usado</w:t>
            </w:r>
            <w:r w:rsidRPr="00BE15EA">
              <w:rPr>
                <w:szCs w:val="22"/>
                <w:lang w:val="en-GB" w:eastAsia="en-US"/>
              </w:rPr>
              <w:t xml:space="preserve"> (</w:t>
            </w:r>
            <w:r w:rsidRPr="00BE15EA">
              <w:rPr>
                <w:i/>
                <w:iCs/>
                <w:szCs w:val="22"/>
                <w:lang w:val="en-GB" w:eastAsia="en-US"/>
              </w:rPr>
              <w:t>used</w:t>
            </w:r>
            <w:r w:rsidRPr="00BE15EA">
              <w:rPr>
                <w:szCs w:val="22"/>
                <w:lang w:val="en-GB" w:eastAsia="en-US"/>
              </w:rPr>
              <w:t xml:space="preserve">), and expected lower quality and lower prices. We could not really call the parts </w:t>
            </w:r>
            <w:r w:rsidRPr="00BE15EA">
              <w:rPr>
                <w:i/>
                <w:iCs/>
                <w:szCs w:val="22"/>
                <w:lang w:val="en-GB" w:eastAsia="en-US"/>
              </w:rPr>
              <w:t>nuevo</w:t>
            </w:r>
            <w:r w:rsidRPr="00BE15EA">
              <w:rPr>
                <w:szCs w:val="22"/>
                <w:lang w:val="en-GB" w:eastAsia="en-US"/>
              </w:rPr>
              <w:t xml:space="preserve">, because they were not new, </w:t>
            </w:r>
            <w:r w:rsidRPr="00BE15EA">
              <w:rPr>
                <w:szCs w:val="22"/>
                <w:lang w:val="en-GB" w:eastAsia="en-US"/>
              </w:rPr>
              <w:lastRenderedPageBreak/>
              <w:t xml:space="preserve">either. We still have not solved the problem. We were toying with the term </w:t>
            </w:r>
            <w:r w:rsidRPr="00BE15EA">
              <w:rPr>
                <w:i/>
                <w:iCs/>
                <w:szCs w:val="22"/>
                <w:lang w:val="en-GB" w:eastAsia="en-US"/>
              </w:rPr>
              <w:t>marca libre</w:t>
            </w:r>
            <w:r w:rsidRPr="00BE15EA">
              <w:rPr>
                <w:szCs w:val="22"/>
                <w:lang w:val="en-GB" w:eastAsia="en-US"/>
              </w:rPr>
              <w:t>, which means a new part in the style of some known brand</w:t>
            </w:r>
            <w:r w:rsidR="00A874D4">
              <w:rPr>
                <w:szCs w:val="22"/>
                <w:lang w:val="en-GB" w:eastAsia="en-US"/>
              </w:rPr>
              <w:t>s</w:t>
            </w:r>
            <w:r w:rsidRPr="00BE15EA">
              <w:rPr>
                <w:szCs w:val="22"/>
                <w:lang w:val="en-GB" w:eastAsia="en-US"/>
              </w:rPr>
              <w:t>, but not really the same. The point is that, even at the level of the basic lexical item to label the product, we stumbled across a problem.</w:t>
            </w:r>
            <w:r w:rsidRPr="00BE15EA">
              <w:rPr>
                <w:sz w:val="16"/>
                <w:szCs w:val="16"/>
                <w:lang w:val="en-GB" w:eastAsia="en-US"/>
              </w:rPr>
              <w:t xml:space="preserve">1 </w:t>
            </w:r>
            <w:r w:rsidRPr="00BE15EA">
              <w:rPr>
                <w:szCs w:val="22"/>
                <w:lang w:val="en-GB" w:eastAsia="en-US"/>
              </w:rPr>
              <w:t>(Agar, 1994: 227). [ICOPROMO, Rich points, p. 3]</w:t>
            </w:r>
          </w:p>
          <w:p w:rsidR="002D1324" w:rsidRPr="00BE15EA" w:rsidRDefault="002D1324" w:rsidP="00E91803">
            <w:pPr>
              <w:rPr>
                <w:lang w:val="en-GB"/>
              </w:rPr>
            </w:pPr>
          </w:p>
          <w:p w:rsidR="002D1324" w:rsidRPr="0077595A" w:rsidRDefault="002D1324" w:rsidP="00BE15EA">
            <w:pPr>
              <w:shd w:val="pct10" w:color="auto" w:fill="auto"/>
              <w:autoSpaceDE w:val="0"/>
              <w:autoSpaceDN w:val="0"/>
              <w:adjustRightInd w:val="0"/>
              <w:rPr>
                <w:lang w:val="en-GB" w:eastAsia="en-US"/>
              </w:rPr>
            </w:pPr>
            <w:r w:rsidRPr="0077595A">
              <w:rPr>
                <w:iCs/>
                <w:szCs w:val="22"/>
                <w:lang w:val="en-GB" w:eastAsia="en-US"/>
              </w:rPr>
              <w:t>‘</w:t>
            </w:r>
            <w:r w:rsidRPr="0077595A">
              <w:rPr>
                <w:szCs w:val="22"/>
                <w:lang w:val="en-GB" w:eastAsia="en-US"/>
              </w:rPr>
              <w:t xml:space="preserve">Keywords’ (Williams and Wierzbicka) or ‘Rich points’ (Agar, 1994) are considered to be terms with a heavy cultural load and, therefore, terms which can be the cause of intercultural misunderstanding. </w:t>
            </w:r>
            <w:r w:rsidR="004B75BA" w:rsidRPr="0077595A">
              <w:rPr>
                <w:szCs w:val="22"/>
                <w:lang w:val="en-GB" w:eastAsia="en-US"/>
              </w:rPr>
              <w:t>… ‘</w:t>
            </w:r>
            <w:r w:rsidRPr="0077595A">
              <w:rPr>
                <w:szCs w:val="22"/>
                <w:lang w:val="en-GB" w:eastAsia="en-US"/>
              </w:rPr>
              <w:t xml:space="preserve">Keywords’ </w:t>
            </w:r>
            <w:r w:rsidR="0077595A">
              <w:rPr>
                <w:szCs w:val="22"/>
                <w:lang w:val="en-GB" w:eastAsia="en-US"/>
              </w:rPr>
              <w:t xml:space="preserve">or ‘rich points’, hence, become </w:t>
            </w:r>
            <w:r w:rsidRPr="0077595A">
              <w:rPr>
                <w:szCs w:val="22"/>
                <w:lang w:val="en-GB" w:eastAsia="en-US"/>
              </w:rPr>
              <w:t>paramount in intercultural communication and multicultural teamwork. [ICOPROMO, Rich points, p. 3]</w:t>
            </w:r>
          </w:p>
          <w:p w:rsidR="002D1324" w:rsidRPr="00BE15EA" w:rsidRDefault="002D1324" w:rsidP="00BE15EA">
            <w:pPr>
              <w:pStyle w:val="INSTRUCTION"/>
              <w:ind w:left="0"/>
              <w:rPr>
                <w:lang w:val="en-GB"/>
              </w:rPr>
            </w:pPr>
          </w:p>
        </w:tc>
      </w:tr>
      <w:tr w:rsidR="002D1324" w:rsidRPr="00A874D4" w:rsidTr="0077595A">
        <w:tc>
          <w:tcPr>
            <w:tcW w:w="959" w:type="dxa"/>
          </w:tcPr>
          <w:p w:rsidR="002D1324" w:rsidRPr="00BE15EA" w:rsidRDefault="000356BF" w:rsidP="00BE15EA">
            <w:pPr>
              <w:pStyle w:val="INSTRUCTION"/>
              <w:ind w:left="0"/>
              <w:rPr>
                <w:lang w:val="en-GB"/>
              </w:rPr>
            </w:pPr>
            <w:r>
              <w:lastRenderedPageBreak/>
              <w:drawing>
                <wp:anchor distT="0" distB="0" distL="114935" distR="114935" simplePos="0" relativeHeight="251631616" behindDoc="1" locked="0" layoutInCell="1" allowOverlap="1">
                  <wp:simplePos x="0" y="0"/>
                  <wp:positionH relativeFrom="column">
                    <wp:align>center</wp:align>
                  </wp:positionH>
                  <wp:positionV relativeFrom="page">
                    <wp:align>top</wp:align>
                  </wp:positionV>
                  <wp:extent cx="462280" cy="467360"/>
                  <wp:effectExtent l="0" t="0" r="0" b="0"/>
                  <wp:wrapTight wrapText="bothSides">
                    <wp:wrapPolygon edited="0">
                      <wp:start x="2374" y="0"/>
                      <wp:lineTo x="0" y="2348"/>
                      <wp:lineTo x="0" y="16435"/>
                      <wp:lineTo x="2374" y="19957"/>
                      <wp:lineTo x="18989" y="19957"/>
                      <wp:lineTo x="20176" y="14087"/>
                      <wp:lineTo x="20176" y="3522"/>
                      <wp:lineTo x="16615" y="0"/>
                      <wp:lineTo x="2374" y="0"/>
                    </wp:wrapPolygon>
                  </wp:wrapTight>
                  <wp:docPr id="80" name="Grafik 240"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0" descr="plurimobil-icon-pair-group-work-velv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280" cy="467360"/>
                          </a:xfrm>
                          <a:prstGeom prst="rect">
                            <a:avLst/>
                          </a:prstGeom>
                          <a:noFill/>
                        </pic:spPr>
                      </pic:pic>
                    </a:graphicData>
                  </a:graphic>
                </wp:anchor>
              </w:drawing>
            </w:r>
          </w:p>
        </w:tc>
        <w:tc>
          <w:tcPr>
            <w:tcW w:w="8363" w:type="dxa"/>
          </w:tcPr>
          <w:p w:rsidR="002D1324" w:rsidRPr="00BE15EA" w:rsidRDefault="002D1324" w:rsidP="0077595A">
            <w:pPr>
              <w:rPr>
                <w:lang w:val="en-GB"/>
              </w:rPr>
            </w:pPr>
            <w:r w:rsidRPr="00BE15EA">
              <w:rPr>
                <w:szCs w:val="22"/>
                <w:lang w:val="en-GB"/>
              </w:rPr>
              <w:t>In groups</w:t>
            </w:r>
            <w:r w:rsidR="00A874D4">
              <w:rPr>
                <w:szCs w:val="22"/>
                <w:lang w:val="en-GB"/>
              </w:rPr>
              <w:t>,</w:t>
            </w:r>
            <w:r w:rsidRPr="00BE15EA">
              <w:rPr>
                <w:szCs w:val="22"/>
                <w:lang w:val="en-GB"/>
              </w:rPr>
              <w:t xml:space="preserve"> student teachers discuss the denotative and connotative meanings of the following words: second-hand shops, working hours, pet, summer-winter. What associations do these words evoke in their country?</w:t>
            </w:r>
          </w:p>
          <w:p w:rsidR="002D1324" w:rsidRPr="00BE15EA" w:rsidRDefault="002D1324" w:rsidP="0077595A">
            <w:pPr>
              <w:pStyle w:val="INSTRUCTION"/>
              <w:ind w:left="0"/>
              <w:rPr>
                <w:lang w:val="en-GB"/>
              </w:rPr>
            </w:pPr>
          </w:p>
        </w:tc>
      </w:tr>
      <w:tr w:rsidR="002D1324" w:rsidRPr="003B72C4" w:rsidTr="0077595A">
        <w:tc>
          <w:tcPr>
            <w:tcW w:w="959" w:type="dxa"/>
          </w:tcPr>
          <w:p w:rsidR="002D1324" w:rsidRPr="00BE15EA" w:rsidRDefault="000356BF" w:rsidP="00BE15EA">
            <w:pPr>
              <w:pStyle w:val="INSTRUCTION"/>
              <w:ind w:left="0"/>
              <w:rPr>
                <w:lang w:val="en-GB"/>
              </w:rPr>
            </w:pPr>
            <w:r>
              <w:drawing>
                <wp:anchor distT="0" distB="0" distL="114935" distR="114935" simplePos="0" relativeHeight="251708416"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81" name="Grafik 277"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7" descr="plurimobil-icon-pair-group-work-velv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363" w:type="dxa"/>
          </w:tcPr>
          <w:p w:rsidR="002D1324" w:rsidRPr="00BE15EA" w:rsidRDefault="002D1324" w:rsidP="0077595A">
            <w:pPr>
              <w:rPr>
                <w:lang w:val="en-GB"/>
              </w:rPr>
            </w:pPr>
            <w:r w:rsidRPr="00BE15EA">
              <w:rPr>
                <w:szCs w:val="22"/>
                <w:lang w:val="en-GB"/>
              </w:rPr>
              <w:t>In groups student teachers try to find examples of further</w:t>
            </w:r>
            <w:r w:rsidRPr="00BE15EA">
              <w:rPr>
                <w:b/>
                <w:szCs w:val="22"/>
                <w:lang w:val="en-GB"/>
              </w:rPr>
              <w:t xml:space="preserve"> </w:t>
            </w:r>
            <w:r w:rsidRPr="00BE15EA">
              <w:rPr>
                <w:szCs w:val="22"/>
                <w:lang w:val="en-GB"/>
              </w:rPr>
              <w:t>words/expressions which have a different denotative and connotative value in their L1 and L2</w:t>
            </w:r>
            <w:r w:rsidRPr="00BE15EA">
              <w:rPr>
                <w:b/>
                <w:szCs w:val="22"/>
                <w:lang w:val="en-GB"/>
              </w:rPr>
              <w:t xml:space="preserve">. </w:t>
            </w:r>
          </w:p>
        </w:tc>
      </w:tr>
      <w:tr w:rsidR="002D1324" w:rsidRPr="003B72C4" w:rsidTr="0077595A">
        <w:tc>
          <w:tcPr>
            <w:tcW w:w="959" w:type="dxa"/>
          </w:tcPr>
          <w:p w:rsidR="002D1324" w:rsidRPr="00BE15EA" w:rsidRDefault="000356BF" w:rsidP="00BE15EA">
            <w:pPr>
              <w:pStyle w:val="INSTRUCTION"/>
              <w:ind w:left="0"/>
              <w:rPr>
                <w:lang w:val="en-GB"/>
              </w:rPr>
            </w:pPr>
            <w:r>
              <w:drawing>
                <wp:anchor distT="0" distB="0" distL="114935" distR="114935" simplePos="0" relativeHeight="251709440" behindDoc="1" locked="0" layoutInCell="1" allowOverlap="1">
                  <wp:simplePos x="0" y="0"/>
                  <wp:positionH relativeFrom="column">
                    <wp:align>center</wp:align>
                  </wp:positionH>
                  <wp:positionV relativeFrom="page">
                    <wp:align>top</wp:align>
                  </wp:positionV>
                  <wp:extent cx="472440" cy="467360"/>
                  <wp:effectExtent l="0" t="0" r="10160" b="0"/>
                  <wp:wrapTight wrapText="bothSides">
                    <wp:wrapPolygon edited="0">
                      <wp:start x="2323" y="0"/>
                      <wp:lineTo x="0" y="2348"/>
                      <wp:lineTo x="0" y="16435"/>
                      <wp:lineTo x="2323" y="19957"/>
                      <wp:lineTo x="19742" y="19957"/>
                      <wp:lineTo x="20903" y="14087"/>
                      <wp:lineTo x="20903" y="3522"/>
                      <wp:lineTo x="17419" y="0"/>
                      <wp:lineTo x="2323" y="0"/>
                    </wp:wrapPolygon>
                  </wp:wrapTight>
                  <wp:docPr id="82" name="Grafik 278" descr="plurimobil-icon-quest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8" descr="plurimobil-icon-question-velve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2440" cy="467360"/>
                          </a:xfrm>
                          <a:prstGeom prst="rect">
                            <a:avLst/>
                          </a:prstGeom>
                          <a:noFill/>
                        </pic:spPr>
                      </pic:pic>
                    </a:graphicData>
                  </a:graphic>
                </wp:anchor>
              </w:drawing>
            </w:r>
          </w:p>
        </w:tc>
        <w:tc>
          <w:tcPr>
            <w:tcW w:w="8363" w:type="dxa"/>
          </w:tcPr>
          <w:p w:rsidR="002D1324" w:rsidRPr="00BE15EA" w:rsidRDefault="002D1324" w:rsidP="0077595A">
            <w:pPr>
              <w:pStyle w:val="INSTRUCTION"/>
              <w:ind w:left="0"/>
              <w:rPr>
                <w:lang w:val="en-GB"/>
              </w:rPr>
            </w:pPr>
            <w:r w:rsidRPr="00BE15EA">
              <w:rPr>
                <w:lang w:val="en-GB"/>
              </w:rPr>
              <w:t>Student teachers are also encouraged to find words/expressions that are difficult to translate into other languages. They discuss what a given word translation/lack of word translation implies about world views in different cultures.</w:t>
            </w:r>
          </w:p>
        </w:tc>
      </w:tr>
      <w:tr w:rsidR="002D1324" w:rsidRPr="003B72C4" w:rsidTr="0077595A">
        <w:trPr>
          <w:trHeight w:val="721"/>
        </w:trPr>
        <w:tc>
          <w:tcPr>
            <w:tcW w:w="959" w:type="dxa"/>
          </w:tcPr>
          <w:p w:rsidR="002D1324" w:rsidRPr="00BE15EA" w:rsidRDefault="000356BF" w:rsidP="0077595A">
            <w:pPr>
              <w:pStyle w:val="INSTRUCTION"/>
              <w:ind w:left="0"/>
              <w:rPr>
                <w:lang w:val="en-GB"/>
              </w:rPr>
            </w:pPr>
            <w:r>
              <w:drawing>
                <wp:anchor distT="0" distB="0" distL="114935" distR="114935" simplePos="0" relativeHeight="251710464" behindDoc="1" locked="0" layoutInCell="1" allowOverlap="1">
                  <wp:simplePos x="0" y="0"/>
                  <wp:positionH relativeFrom="column">
                    <wp:posOffset>18415</wp:posOffset>
                  </wp:positionH>
                  <wp:positionV relativeFrom="page">
                    <wp:posOffset>64770</wp:posOffset>
                  </wp:positionV>
                  <wp:extent cx="469900" cy="464820"/>
                  <wp:effectExtent l="19050" t="0" r="6350" b="0"/>
                  <wp:wrapTight wrapText="bothSides">
                    <wp:wrapPolygon edited="0">
                      <wp:start x="2627" y="0"/>
                      <wp:lineTo x="-876" y="5311"/>
                      <wp:lineTo x="-876" y="14164"/>
                      <wp:lineTo x="1751" y="19475"/>
                      <wp:lineTo x="3503" y="19475"/>
                      <wp:lineTo x="19265" y="19475"/>
                      <wp:lineTo x="21892" y="15049"/>
                      <wp:lineTo x="21892" y="8852"/>
                      <wp:lineTo x="20141" y="2656"/>
                      <wp:lineTo x="17514" y="0"/>
                      <wp:lineTo x="2627" y="0"/>
                    </wp:wrapPolygon>
                  </wp:wrapTight>
                  <wp:docPr id="83" name="Grafik 280"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0" descr="plurimobil-icon-discussion-velv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900" cy="464820"/>
                          </a:xfrm>
                          <a:prstGeom prst="rect">
                            <a:avLst/>
                          </a:prstGeom>
                          <a:noFill/>
                        </pic:spPr>
                      </pic:pic>
                    </a:graphicData>
                  </a:graphic>
                </wp:anchor>
              </w:drawing>
            </w:r>
          </w:p>
        </w:tc>
        <w:tc>
          <w:tcPr>
            <w:tcW w:w="8363" w:type="dxa"/>
          </w:tcPr>
          <w:p w:rsidR="002D1324" w:rsidRPr="0077595A" w:rsidRDefault="002D1324" w:rsidP="0077595A">
            <w:pPr>
              <w:rPr>
                <w:lang w:val="en-GB"/>
              </w:rPr>
            </w:pPr>
            <w:r w:rsidRPr="00BE15EA">
              <w:rPr>
                <w:szCs w:val="22"/>
                <w:lang w:val="en-GB"/>
              </w:rPr>
              <w:t xml:space="preserve">Student teachers discuss their findings with their peers and prepare a mini-dictionary with such expressions/words. </w:t>
            </w:r>
          </w:p>
        </w:tc>
      </w:tr>
    </w:tbl>
    <w:p w:rsidR="002D1324" w:rsidRPr="008F3EBF" w:rsidRDefault="002D1324" w:rsidP="00F80AE6">
      <w:pPr>
        <w:pStyle w:val="BEFDRAFT"/>
      </w:pPr>
      <w:r w:rsidRPr="008F3EBF">
        <w:t>DURING</w:t>
      </w:r>
    </w:p>
    <w:tbl>
      <w:tblPr>
        <w:tblW w:w="0" w:type="auto"/>
        <w:tblLook w:val="00A0" w:firstRow="1" w:lastRow="0" w:firstColumn="1" w:lastColumn="0" w:noHBand="0" w:noVBand="0"/>
      </w:tblPr>
      <w:tblGrid>
        <w:gridCol w:w="976"/>
        <w:gridCol w:w="8253"/>
      </w:tblGrid>
      <w:tr w:rsidR="002D1324" w:rsidRPr="003B72C4" w:rsidTr="0077595A">
        <w:tc>
          <w:tcPr>
            <w:tcW w:w="360" w:type="dxa"/>
          </w:tcPr>
          <w:p w:rsidR="002D1324" w:rsidRPr="00BE15EA" w:rsidRDefault="000356BF" w:rsidP="0077595A">
            <w:pPr>
              <w:pStyle w:val="BEFDRAFT"/>
              <w:spacing w:before="0" w:after="0"/>
              <w:rPr>
                <w:b w:val="0"/>
              </w:rPr>
            </w:pPr>
            <w:r>
              <w:rPr>
                <w:noProof/>
                <w:lang w:val="pl-PL" w:eastAsia="pl-PL"/>
              </w:rPr>
              <w:drawing>
                <wp:anchor distT="0" distB="0" distL="114935" distR="114935" simplePos="0" relativeHeight="251693056" behindDoc="1" locked="0" layoutInCell="1" allowOverlap="1">
                  <wp:simplePos x="0" y="0"/>
                  <wp:positionH relativeFrom="column">
                    <wp:align>center</wp:align>
                  </wp:positionH>
                  <wp:positionV relativeFrom="page">
                    <wp:align>top</wp:align>
                  </wp:positionV>
                  <wp:extent cx="474345" cy="467995"/>
                  <wp:effectExtent l="0" t="0" r="8255" b="0"/>
                  <wp:wrapTight wrapText="bothSides">
                    <wp:wrapPolygon edited="0">
                      <wp:start x="2313" y="0"/>
                      <wp:lineTo x="0" y="2345"/>
                      <wp:lineTo x="0" y="16412"/>
                      <wp:lineTo x="2313" y="19929"/>
                      <wp:lineTo x="19663" y="19929"/>
                      <wp:lineTo x="20819" y="14068"/>
                      <wp:lineTo x="20819" y="3517"/>
                      <wp:lineTo x="17349" y="0"/>
                      <wp:lineTo x="2313" y="0"/>
                    </wp:wrapPolygon>
                  </wp:wrapTight>
                  <wp:docPr id="84" name="Grafik 248"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8" descr="plurimobil-icon-individual-work-velve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4345" cy="467995"/>
                          </a:xfrm>
                          <a:prstGeom prst="rect">
                            <a:avLst/>
                          </a:prstGeom>
                          <a:noFill/>
                        </pic:spPr>
                      </pic:pic>
                    </a:graphicData>
                  </a:graphic>
                </wp:anchor>
              </w:drawing>
            </w:r>
          </w:p>
        </w:tc>
        <w:tc>
          <w:tcPr>
            <w:tcW w:w="8253" w:type="dxa"/>
          </w:tcPr>
          <w:p w:rsidR="002D1324" w:rsidRPr="00BE15EA" w:rsidRDefault="002D1324" w:rsidP="00E91803">
            <w:pPr>
              <w:rPr>
                <w:lang w:val="en-GB"/>
              </w:rPr>
            </w:pPr>
            <w:r w:rsidRPr="00BE15EA">
              <w:rPr>
                <w:szCs w:val="22"/>
                <w:lang w:val="en-GB"/>
              </w:rPr>
              <w:t>Student teachers gather evidence of rich points in a foreign language, their denotative and connotative aspects, contexts and native language equivalents, if any.</w:t>
            </w:r>
          </w:p>
        </w:tc>
      </w:tr>
      <w:tr w:rsidR="002D1324" w:rsidRPr="003B72C4" w:rsidTr="0077595A">
        <w:tc>
          <w:tcPr>
            <w:tcW w:w="360" w:type="dxa"/>
          </w:tcPr>
          <w:p w:rsidR="002D1324" w:rsidRPr="00BE15EA" w:rsidRDefault="000356BF" w:rsidP="0077595A">
            <w:pPr>
              <w:pStyle w:val="BEFDRAFT"/>
              <w:spacing w:before="0" w:after="0"/>
              <w:rPr>
                <w:b w:val="0"/>
              </w:rPr>
            </w:pPr>
            <w:r>
              <w:rPr>
                <w:noProof/>
                <w:lang w:val="pl-PL" w:eastAsia="pl-PL"/>
              </w:rPr>
              <w:drawing>
                <wp:anchor distT="0" distB="0" distL="114935" distR="114935" simplePos="0" relativeHeight="251633664" behindDoc="1" locked="0" layoutInCell="1" allowOverlap="1">
                  <wp:simplePos x="0" y="0"/>
                  <wp:positionH relativeFrom="column">
                    <wp:align>center</wp:align>
                  </wp:positionH>
                  <wp:positionV relativeFrom="page">
                    <wp:align>top</wp:align>
                  </wp:positionV>
                  <wp:extent cx="474345" cy="467995"/>
                  <wp:effectExtent l="0" t="0" r="8255" b="0"/>
                  <wp:wrapTight wrapText="bothSides">
                    <wp:wrapPolygon edited="0">
                      <wp:start x="2313" y="0"/>
                      <wp:lineTo x="0" y="2345"/>
                      <wp:lineTo x="0" y="16412"/>
                      <wp:lineTo x="2313" y="19929"/>
                      <wp:lineTo x="19663" y="19929"/>
                      <wp:lineTo x="20819" y="14068"/>
                      <wp:lineTo x="20819" y="3517"/>
                      <wp:lineTo x="17349" y="0"/>
                      <wp:lineTo x="2313" y="0"/>
                    </wp:wrapPolygon>
                  </wp:wrapTight>
                  <wp:docPr id="85" name="Grafik 245"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5" descr="plurimobil-icon-discussion-velv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345" cy="467995"/>
                          </a:xfrm>
                          <a:prstGeom prst="rect">
                            <a:avLst/>
                          </a:prstGeom>
                          <a:noFill/>
                        </pic:spPr>
                      </pic:pic>
                    </a:graphicData>
                  </a:graphic>
                </wp:anchor>
              </w:drawing>
            </w:r>
          </w:p>
        </w:tc>
        <w:tc>
          <w:tcPr>
            <w:tcW w:w="8253" w:type="dxa"/>
          </w:tcPr>
          <w:p w:rsidR="002D1324" w:rsidRPr="00BE15EA" w:rsidRDefault="002D1324" w:rsidP="00AB50E9">
            <w:pPr>
              <w:rPr>
                <w:b/>
                <w:lang w:val="en-US"/>
              </w:rPr>
            </w:pPr>
            <w:r w:rsidRPr="00BE15EA">
              <w:rPr>
                <w:szCs w:val="22"/>
                <w:lang w:val="en-GB"/>
              </w:rPr>
              <w:t xml:space="preserve">Alternatively, if the student teachers have a chance to interact with the peers from the host institution, they can compare and discuss the lists of ‘rich points’ </w:t>
            </w:r>
            <w:r w:rsidR="00A874D4">
              <w:rPr>
                <w:szCs w:val="22"/>
                <w:lang w:val="en-GB"/>
              </w:rPr>
              <w:t xml:space="preserve">which </w:t>
            </w:r>
            <w:r w:rsidRPr="00BE15EA">
              <w:rPr>
                <w:szCs w:val="22"/>
                <w:lang w:val="en-GB"/>
              </w:rPr>
              <w:t>both groups prepared before the mobility</w:t>
            </w:r>
            <w:r w:rsidR="003B30D5">
              <w:rPr>
                <w:szCs w:val="22"/>
                <w:lang w:val="en-GB"/>
              </w:rPr>
              <w:t xml:space="preserve"> activity</w:t>
            </w:r>
            <w:r w:rsidRPr="00BE15EA">
              <w:rPr>
                <w:szCs w:val="22"/>
                <w:lang w:val="en-GB"/>
              </w:rPr>
              <w:t>.  If possible, student teachers try to add new rich points to the list.</w:t>
            </w:r>
          </w:p>
        </w:tc>
      </w:tr>
    </w:tbl>
    <w:p w:rsidR="002D1324" w:rsidRPr="008F3EBF" w:rsidRDefault="002D1324" w:rsidP="00F80AE6">
      <w:pPr>
        <w:pStyle w:val="BEFDRAFT"/>
      </w:pPr>
      <w:r w:rsidRPr="008F3EBF">
        <w:t>AFTER</w:t>
      </w:r>
    </w:p>
    <w:tbl>
      <w:tblPr>
        <w:tblW w:w="0" w:type="auto"/>
        <w:tblLook w:val="00A0" w:firstRow="1" w:lastRow="0" w:firstColumn="1" w:lastColumn="0" w:noHBand="0" w:noVBand="0"/>
      </w:tblPr>
      <w:tblGrid>
        <w:gridCol w:w="976"/>
        <w:gridCol w:w="8253"/>
      </w:tblGrid>
      <w:tr w:rsidR="002D1324" w:rsidRPr="003B72C4" w:rsidTr="0077595A">
        <w:tc>
          <w:tcPr>
            <w:tcW w:w="959" w:type="dxa"/>
          </w:tcPr>
          <w:p w:rsidR="002D1324" w:rsidRPr="00BE15EA" w:rsidRDefault="000356BF" w:rsidP="0077595A">
            <w:pPr>
              <w:pStyle w:val="BEFDRAFT"/>
              <w:spacing w:before="0" w:after="0"/>
              <w:rPr>
                <w:b w:val="0"/>
                <w:shd w:val="clear" w:color="auto" w:fill="99CCFF"/>
              </w:rPr>
            </w:pPr>
            <w:r>
              <w:rPr>
                <w:noProof/>
                <w:lang w:val="pl-PL" w:eastAsia="pl-PL"/>
              </w:rPr>
              <w:drawing>
                <wp:anchor distT="0" distB="0" distL="114935" distR="114935" simplePos="0" relativeHeight="251629568" behindDoc="1" locked="0" layoutInCell="1" allowOverlap="1">
                  <wp:simplePos x="0" y="0"/>
                  <wp:positionH relativeFrom="column">
                    <wp:align>center</wp:align>
                  </wp:positionH>
                  <wp:positionV relativeFrom="page">
                    <wp:align>top</wp:align>
                  </wp:positionV>
                  <wp:extent cx="474345" cy="467995"/>
                  <wp:effectExtent l="0" t="0" r="8255" b="0"/>
                  <wp:wrapTight wrapText="bothSides">
                    <wp:wrapPolygon edited="0">
                      <wp:start x="2313" y="0"/>
                      <wp:lineTo x="0" y="2345"/>
                      <wp:lineTo x="0" y="16412"/>
                      <wp:lineTo x="2313" y="19929"/>
                      <wp:lineTo x="19663" y="19929"/>
                      <wp:lineTo x="20819" y="14068"/>
                      <wp:lineTo x="20819" y="3517"/>
                      <wp:lineTo x="17349" y="0"/>
                      <wp:lineTo x="2313" y="0"/>
                    </wp:wrapPolygon>
                  </wp:wrapTight>
                  <wp:docPr id="86" name="Grafik 246"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6" descr="plurimobil-icon-discussion-velv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345" cy="467995"/>
                          </a:xfrm>
                          <a:prstGeom prst="rect">
                            <a:avLst/>
                          </a:prstGeom>
                          <a:noFill/>
                        </pic:spPr>
                      </pic:pic>
                    </a:graphicData>
                  </a:graphic>
                </wp:anchor>
              </w:drawing>
            </w:r>
          </w:p>
        </w:tc>
        <w:tc>
          <w:tcPr>
            <w:tcW w:w="8253" w:type="dxa"/>
          </w:tcPr>
          <w:p w:rsidR="002D1324" w:rsidRPr="0077595A" w:rsidRDefault="002D1324" w:rsidP="0077595A">
            <w:pPr>
              <w:rPr>
                <w:lang w:val="en-GB"/>
              </w:rPr>
            </w:pPr>
            <w:r w:rsidRPr="00BE15EA">
              <w:rPr>
                <w:szCs w:val="22"/>
                <w:lang w:val="en-GB"/>
              </w:rPr>
              <w:t xml:space="preserve">Student teachers share their ‘rich points’ experience </w:t>
            </w:r>
            <w:r w:rsidR="00A874D4">
              <w:rPr>
                <w:szCs w:val="22"/>
                <w:lang w:val="en-GB"/>
              </w:rPr>
              <w:t>from their</w:t>
            </w:r>
            <w:r w:rsidR="00A874D4" w:rsidRPr="00BE15EA">
              <w:rPr>
                <w:szCs w:val="22"/>
                <w:lang w:val="en-GB"/>
              </w:rPr>
              <w:t xml:space="preserve"> </w:t>
            </w:r>
            <w:r w:rsidRPr="00BE15EA">
              <w:rPr>
                <w:szCs w:val="22"/>
                <w:lang w:val="en-GB"/>
              </w:rPr>
              <w:t>mobility</w:t>
            </w:r>
            <w:r w:rsidR="003B30D5">
              <w:rPr>
                <w:szCs w:val="22"/>
                <w:lang w:val="en-GB"/>
              </w:rPr>
              <w:t xml:space="preserve"> project</w:t>
            </w:r>
            <w:r w:rsidR="00A874D4">
              <w:rPr>
                <w:szCs w:val="22"/>
                <w:lang w:val="en-GB"/>
              </w:rPr>
              <w:t>. T</w:t>
            </w:r>
            <w:r w:rsidRPr="00BE15EA">
              <w:rPr>
                <w:szCs w:val="22"/>
                <w:lang w:val="en-GB"/>
              </w:rPr>
              <w:t>he whole group comment</w:t>
            </w:r>
            <w:r w:rsidR="00A874D4">
              <w:rPr>
                <w:szCs w:val="22"/>
                <w:lang w:val="en-GB"/>
              </w:rPr>
              <w:t>s</w:t>
            </w:r>
            <w:r w:rsidRPr="00BE15EA">
              <w:rPr>
                <w:szCs w:val="22"/>
                <w:lang w:val="en-GB"/>
              </w:rPr>
              <w:t xml:space="preserve"> on the keywords, linking them to similarities and differences in worldviews. </w:t>
            </w:r>
          </w:p>
        </w:tc>
      </w:tr>
    </w:tbl>
    <w:p w:rsidR="002D1324" w:rsidRPr="008F3EBF" w:rsidRDefault="002D1324" w:rsidP="0077595A">
      <w:pPr>
        <w:pStyle w:val="HEADING"/>
        <w:spacing w:before="0"/>
      </w:pPr>
      <w:r w:rsidRPr="008F3EBF">
        <w:t>FINAL PRODUCT FOR THE PORTFOLIO</w:t>
      </w:r>
    </w:p>
    <w:p w:rsidR="002D1324" w:rsidRPr="008F3EBF" w:rsidRDefault="002D1324" w:rsidP="00F80AE6">
      <w:pPr>
        <w:rPr>
          <w:lang w:val="en-GB" w:eastAsia="pl-PL"/>
        </w:rPr>
      </w:pPr>
      <w:r w:rsidRPr="008F3EBF">
        <w:rPr>
          <w:lang w:val="en-GB"/>
        </w:rPr>
        <w:t>A list of cultural keywords that reflect differences between cultures and present difficulties in translation</w:t>
      </w:r>
      <w:r>
        <w:rPr>
          <w:lang w:val="en-GB"/>
        </w:rPr>
        <w:t>/interpretation.</w:t>
      </w:r>
    </w:p>
    <w:p w:rsidR="002D1324" w:rsidRPr="008F3EBF" w:rsidRDefault="002D1324" w:rsidP="00F80AE6">
      <w:pPr>
        <w:pStyle w:val="HEADING"/>
        <w:rPr>
          <w:i/>
        </w:rPr>
      </w:pPr>
      <w:r w:rsidRPr="008F3EBF">
        <w:t>TOOLS AND RESOURCES</w:t>
      </w:r>
    </w:p>
    <w:p w:rsidR="002D1324" w:rsidRDefault="00EA0835" w:rsidP="00043696">
      <w:pPr>
        <w:rPr>
          <w:lang w:val="en-GB"/>
        </w:rPr>
      </w:pPr>
      <w:hyperlink r:id="rId85" w:history="1">
        <w:r w:rsidR="002D1324" w:rsidRPr="007749E4">
          <w:rPr>
            <w:rStyle w:val="Hipercze"/>
            <w:i/>
            <w:lang w:val="en-GB"/>
          </w:rPr>
          <w:t>Intercultural competence for professional mobility</w:t>
        </w:r>
      </w:hyperlink>
      <w:r w:rsidR="002D1324" w:rsidRPr="002F4863">
        <w:rPr>
          <w:lang w:val="en-US"/>
        </w:rPr>
        <w:t xml:space="preserve"> (ICOPROMO)</w:t>
      </w:r>
      <w:r w:rsidR="002D1324" w:rsidRPr="008F3EBF">
        <w:rPr>
          <w:lang w:val="en-GB"/>
        </w:rPr>
        <w:t>. Council of Europe</w:t>
      </w:r>
      <w:r w:rsidR="002D1324">
        <w:rPr>
          <w:lang w:val="en-GB"/>
        </w:rPr>
        <w:t>,</w:t>
      </w:r>
      <w:r w:rsidR="002D1324" w:rsidRPr="008F3EBF">
        <w:rPr>
          <w:lang w:val="en-GB"/>
        </w:rPr>
        <w:t xml:space="preserve"> 2007</w:t>
      </w:r>
      <w:r w:rsidR="002D1324">
        <w:rPr>
          <w:lang w:val="en-GB"/>
        </w:rPr>
        <w:t>.</w:t>
      </w:r>
    </w:p>
    <w:p w:rsidR="002D1324" w:rsidRPr="0077595A" w:rsidRDefault="002D1324" w:rsidP="0077595A">
      <w:pPr>
        <w:rPr>
          <w:lang w:val="en-GB"/>
        </w:rPr>
      </w:pPr>
      <w:r w:rsidRPr="008F3EBF">
        <w:rPr>
          <w:lang w:val="en-GB"/>
        </w:rPr>
        <w:t xml:space="preserve">CD: Training activities -&gt; </w:t>
      </w:r>
      <w:r w:rsidRPr="008F3EBF">
        <w:rPr>
          <w:i/>
          <w:iCs/>
          <w:lang w:val="en-GB"/>
        </w:rPr>
        <w:t>communicating across cultures -&gt; Rich Points</w:t>
      </w:r>
      <w:r w:rsidR="0077595A">
        <w:rPr>
          <w:lang w:val="en-GB"/>
        </w:rPr>
        <w:t>.</w:t>
      </w:r>
      <w:r w:rsidRPr="008F3EBF">
        <w:rPr>
          <w:lang w:val="en-GB"/>
        </w:rPr>
        <w:br w:type="page"/>
      </w:r>
    </w:p>
    <w:p w:rsidR="002D1324" w:rsidRPr="008F3EBF" w:rsidRDefault="002D1324" w:rsidP="00D45560">
      <w:pPr>
        <w:pStyle w:val="Nagwek1"/>
        <w:rPr>
          <w:lang w:val="en-GB"/>
        </w:rPr>
      </w:pPr>
      <w:bookmarkStart w:id="14" w:name="_Toc451197668"/>
      <w:r w:rsidRPr="008F3EBF">
        <w:rPr>
          <w:lang w:val="en-GB"/>
        </w:rPr>
        <w:lastRenderedPageBreak/>
        <w:t>Lesson plan 11</w:t>
      </w:r>
      <w:r w:rsidRPr="008F3EBF">
        <w:rPr>
          <w:lang w:val="en-GB"/>
        </w:rPr>
        <w:br/>
      </w:r>
      <w:r w:rsidRPr="00FC42E2">
        <w:rPr>
          <w:caps/>
          <w:lang w:val="en-GB"/>
        </w:rPr>
        <w:t>Education system</w:t>
      </w:r>
      <w:bookmarkEnd w:id="14"/>
    </w:p>
    <w:p w:rsidR="002D1324" w:rsidRPr="008F3EBF" w:rsidRDefault="002D1324" w:rsidP="00E91803">
      <w:pPr>
        <w:pBdr>
          <w:top w:val="single" w:sz="4" w:space="6" w:color="auto"/>
          <w:left w:val="single" w:sz="4" w:space="4" w:color="auto"/>
          <w:bottom w:val="single" w:sz="4" w:space="1" w:color="auto"/>
          <w:right w:val="single" w:sz="4" w:space="4" w:color="auto"/>
        </w:pBdr>
        <w:shd w:val="clear" w:color="auto" w:fill="E5B8B7"/>
        <w:tabs>
          <w:tab w:val="left" w:pos="2360"/>
        </w:tabs>
        <w:spacing w:before="240"/>
        <w:rPr>
          <w:b/>
          <w:lang w:val="en-GB"/>
        </w:rPr>
      </w:pPr>
      <w:r w:rsidRPr="008F3EBF">
        <w:rPr>
          <w:b/>
          <w:lang w:val="en-GB"/>
        </w:rPr>
        <w:t>In this lesson plan student teachers analyse their system of education and compare it with their mobility partners.</w:t>
      </w:r>
    </w:p>
    <w:p w:rsidR="002D1324" w:rsidRPr="008F3EBF" w:rsidRDefault="002D1324" w:rsidP="00E91803">
      <w:pPr>
        <w:pBdr>
          <w:top w:val="single" w:sz="4" w:space="6" w:color="auto"/>
          <w:left w:val="single" w:sz="4" w:space="4" w:color="auto"/>
          <w:bottom w:val="single" w:sz="4" w:space="1" w:color="auto"/>
          <w:right w:val="single" w:sz="4" w:space="4" w:color="auto"/>
        </w:pBdr>
        <w:shd w:val="clear" w:color="auto" w:fill="E5B8B7"/>
        <w:tabs>
          <w:tab w:val="left" w:pos="2360"/>
        </w:tabs>
        <w:spacing w:before="240"/>
        <w:rPr>
          <w:lang w:val="en-GB"/>
        </w:rPr>
      </w:pPr>
      <w:r w:rsidRPr="008F3EBF">
        <w:rPr>
          <w:lang w:val="en-GB"/>
        </w:rPr>
        <w:t>Both institutions are advised to prepare a presentation/leaflet concerning the system of education in their countries/regions.</w:t>
      </w:r>
    </w:p>
    <w:p w:rsidR="002D1324" w:rsidRPr="008F3EBF" w:rsidRDefault="002D1324" w:rsidP="00E91803">
      <w:pPr>
        <w:pStyle w:val="HEADING"/>
      </w:pPr>
      <w:r w:rsidRPr="008F3EBF">
        <w:t>EXPERIENCES</w:t>
      </w:r>
    </w:p>
    <w:p w:rsidR="002D1324" w:rsidRPr="008F3EBF" w:rsidRDefault="002D1324" w:rsidP="00E9180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8F3EBF">
        <w:rPr>
          <w:rFonts w:cs="Microsoft Tai Le"/>
          <w:bCs/>
          <w:szCs w:val="22"/>
          <w:lang w:val="en-GB"/>
        </w:rPr>
        <w:t>Student teachers</w:t>
      </w:r>
    </w:p>
    <w:p w:rsidR="002D1324" w:rsidRPr="008F3EBF" w:rsidRDefault="002D1324" w:rsidP="007364D9">
      <w:pPr>
        <w:pStyle w:val="Liste1"/>
      </w:pPr>
      <w:r w:rsidRPr="008F3EBF">
        <w:t>develop skills to observe, interpret and think critically when comparing different educational systems</w:t>
      </w:r>
    </w:p>
    <w:p w:rsidR="002D1324" w:rsidRPr="008F3EBF" w:rsidRDefault="002D1324" w:rsidP="007364D9">
      <w:pPr>
        <w:pStyle w:val="Liste1"/>
      </w:pPr>
      <w:r w:rsidRPr="008F3EBF">
        <w:t>become aware of cultural differences in values, behaviour and ways of thinking</w:t>
      </w:r>
    </w:p>
    <w:p w:rsidR="002D1324" w:rsidRPr="008F3EBF" w:rsidRDefault="002D1324" w:rsidP="007364D9">
      <w:pPr>
        <w:pStyle w:val="Liste1"/>
      </w:pPr>
      <w:r w:rsidRPr="008F3EBF">
        <w:t>develop ability to raise awareness of cultural differences and similarities in values, behaviour and ways of thinking</w:t>
      </w:r>
    </w:p>
    <w:p w:rsidR="002D1324" w:rsidRPr="008F3EBF" w:rsidRDefault="002D1324" w:rsidP="007364D9">
      <w:pPr>
        <w:pStyle w:val="Liste1"/>
      </w:pPr>
      <w:r w:rsidRPr="008F3EBF">
        <w:t>are able to transfer their experiences to their own teaching practice</w:t>
      </w:r>
    </w:p>
    <w:p w:rsidR="002D1324" w:rsidRPr="008F3EBF" w:rsidRDefault="002D1324" w:rsidP="00E91803">
      <w:pPr>
        <w:pStyle w:val="HEADING"/>
      </w:pPr>
      <w:r w:rsidRPr="008F3EBF">
        <w:t>TARGETED COMPETENCES</w:t>
      </w:r>
      <w:r w:rsidRPr="008F3EBF">
        <w:rPr>
          <w:highlight w:val="yellow"/>
        </w:rPr>
        <w:t xml:space="preserve"> </w:t>
      </w:r>
    </w:p>
    <w:p w:rsidR="002D1324" w:rsidRPr="008F3EBF" w:rsidRDefault="002D1324" w:rsidP="00E91803">
      <w:pPr>
        <w:autoSpaceDE w:val="0"/>
        <w:autoSpaceDN w:val="0"/>
        <w:adjustRightInd w:val="0"/>
        <w:rPr>
          <w:rFonts w:cs="Microsoft Tai Le"/>
          <w:szCs w:val="22"/>
          <w:lang w:val="en-GB" w:eastAsia="pl-PL"/>
        </w:rPr>
      </w:pPr>
      <w:r w:rsidRPr="008F3EBF">
        <w:rPr>
          <w:rFonts w:cs="Microsoft Tai Le"/>
          <w:szCs w:val="22"/>
          <w:lang w:val="en-GB" w:eastAsia="pl-PL"/>
        </w:rPr>
        <w:t>Student teachers</w:t>
      </w:r>
    </w:p>
    <w:p w:rsidR="002D1324" w:rsidRPr="008F3EBF" w:rsidRDefault="002D1324" w:rsidP="007364D9">
      <w:pPr>
        <w:pStyle w:val="Liste1"/>
      </w:pPr>
      <w:r w:rsidRPr="008F3EBF">
        <w:t>can benefit from previous learning experiences in new situations (can transfer learning) (FREPA, skills, S-7.7.3)</w:t>
      </w:r>
    </w:p>
    <w:p w:rsidR="002D1324" w:rsidRPr="008F3EBF" w:rsidRDefault="002D1324" w:rsidP="007364D9">
      <w:pPr>
        <w:pStyle w:val="Liste1"/>
        <w:rPr>
          <w:color w:val="000000"/>
        </w:rPr>
      </w:pPr>
      <w:r w:rsidRPr="008F3EBF">
        <w:t>can interact in situations of contact between languages/cultures (FREPA, skills, S-6)</w:t>
      </w:r>
    </w:p>
    <w:p w:rsidR="002D1324" w:rsidRPr="008F3EBF" w:rsidRDefault="002D1324" w:rsidP="00E91803">
      <w:pPr>
        <w:pStyle w:val="HEADING"/>
        <w:rPr>
          <w:i/>
          <w:color w:val="FF0000"/>
        </w:rPr>
      </w:pPr>
      <w:r w:rsidRPr="008F3EBF">
        <w:t>PROCEDURE</w:t>
      </w:r>
    </w:p>
    <w:p w:rsidR="002D1324" w:rsidRPr="008F3EBF" w:rsidRDefault="002D1324" w:rsidP="00E91803">
      <w:pPr>
        <w:pStyle w:val="BEFDRAFT"/>
      </w:pPr>
      <w:r w:rsidRPr="008F3EBF">
        <w:t>BEFORE</w:t>
      </w:r>
    </w:p>
    <w:tbl>
      <w:tblPr>
        <w:tblW w:w="0" w:type="auto"/>
        <w:tblLook w:val="00A0" w:firstRow="1" w:lastRow="0" w:firstColumn="1" w:lastColumn="0" w:noHBand="0" w:noVBand="0"/>
      </w:tblPr>
      <w:tblGrid>
        <w:gridCol w:w="959"/>
        <w:gridCol w:w="8263"/>
      </w:tblGrid>
      <w:tr w:rsidR="002D1324" w:rsidRPr="008F3EBF" w:rsidTr="00BE15EA">
        <w:tc>
          <w:tcPr>
            <w:tcW w:w="959" w:type="dxa"/>
          </w:tcPr>
          <w:p w:rsidR="002D1324" w:rsidRPr="00BE15EA" w:rsidRDefault="000356BF" w:rsidP="00BE15EA">
            <w:pPr>
              <w:pStyle w:val="INSTRUCTION"/>
              <w:ind w:left="0"/>
              <w:rPr>
                <w:lang w:val="en-GB"/>
              </w:rPr>
            </w:pPr>
            <w:r>
              <w:drawing>
                <wp:anchor distT="0" distB="0" distL="114935" distR="114935" simplePos="0" relativeHeight="251634688" behindDoc="1" locked="0" layoutInCell="1" allowOverlap="1">
                  <wp:simplePos x="0" y="0"/>
                  <wp:positionH relativeFrom="margin">
                    <wp:align>center</wp:align>
                  </wp:positionH>
                  <wp:positionV relativeFrom="margin">
                    <wp:align>top</wp:align>
                  </wp:positionV>
                  <wp:extent cx="463550" cy="467995"/>
                  <wp:effectExtent l="0" t="0" r="0" b="0"/>
                  <wp:wrapTight wrapText="bothSides">
                    <wp:wrapPolygon edited="0">
                      <wp:start x="2367" y="0"/>
                      <wp:lineTo x="0" y="2345"/>
                      <wp:lineTo x="0" y="16412"/>
                      <wp:lineTo x="2367" y="19929"/>
                      <wp:lineTo x="18937" y="19929"/>
                      <wp:lineTo x="20121" y="14068"/>
                      <wp:lineTo x="20121" y="3517"/>
                      <wp:lineTo x="16570" y="0"/>
                      <wp:lineTo x="2367" y="0"/>
                    </wp:wrapPolygon>
                  </wp:wrapTight>
                  <wp:docPr id="87" name="Grafik 249"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9" descr="plurimobil-icon-pair-group-work-velve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3550" cy="467995"/>
                          </a:xfrm>
                          <a:prstGeom prst="rect">
                            <a:avLst/>
                          </a:prstGeom>
                          <a:noFill/>
                        </pic:spPr>
                      </pic:pic>
                    </a:graphicData>
                  </a:graphic>
                </wp:anchor>
              </w:drawing>
            </w:r>
          </w:p>
        </w:tc>
        <w:tc>
          <w:tcPr>
            <w:tcW w:w="8263" w:type="dxa"/>
          </w:tcPr>
          <w:p w:rsidR="002D1324" w:rsidRPr="00BE15EA" w:rsidRDefault="002D1324" w:rsidP="00BE15E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BE15EA">
              <w:rPr>
                <w:bCs/>
                <w:szCs w:val="22"/>
                <w:lang w:val="en-GB"/>
              </w:rPr>
              <w:t>Student teachers are asked to prepare a presentation/ leaflet explaining different aspects of education in your country. They might consider the following aspects:</w:t>
            </w:r>
            <w:r w:rsidRPr="00BE15EA">
              <w:rPr>
                <w:b/>
                <w:bCs/>
                <w:szCs w:val="22"/>
                <w:lang w:val="en-GB"/>
              </w:rPr>
              <w:t xml:space="preserve"> </w:t>
            </w:r>
          </w:p>
          <w:p w:rsidR="002D1324" w:rsidRPr="008F3EBF" w:rsidRDefault="002D1324" w:rsidP="009538B0">
            <w:pPr>
              <w:pStyle w:val="Liste1"/>
            </w:pPr>
            <w:r w:rsidRPr="008F3EBF">
              <w:t>beginning and end of s</w:t>
            </w:r>
            <w:r>
              <w:t>chool year; number of semesters</w:t>
            </w:r>
            <w:r w:rsidRPr="008F3EBF">
              <w:t xml:space="preserve"> </w:t>
            </w:r>
          </w:p>
          <w:p w:rsidR="002D1324" w:rsidRPr="008F3EBF" w:rsidRDefault="002D1324" w:rsidP="009538B0">
            <w:pPr>
              <w:pStyle w:val="Liste1"/>
            </w:pPr>
            <w:r>
              <w:t>subjects and what they cover</w:t>
            </w:r>
          </w:p>
          <w:p w:rsidR="002D1324" w:rsidRPr="008F3EBF" w:rsidRDefault="002D1324" w:rsidP="009538B0">
            <w:pPr>
              <w:pStyle w:val="Liste1"/>
            </w:pPr>
            <w:r>
              <w:t>assessment and grading</w:t>
            </w:r>
          </w:p>
          <w:p w:rsidR="002D1324" w:rsidRPr="008F3EBF" w:rsidRDefault="002D1324" w:rsidP="009538B0">
            <w:pPr>
              <w:pStyle w:val="Liste1"/>
            </w:pPr>
            <w:r>
              <w:t>daily routine</w:t>
            </w:r>
          </w:p>
          <w:p w:rsidR="002D1324" w:rsidRPr="008F3EBF" w:rsidRDefault="002D1324" w:rsidP="009538B0">
            <w:pPr>
              <w:pStyle w:val="Liste1"/>
            </w:pPr>
            <w:r>
              <w:t>uniforms/clothing regulations</w:t>
            </w:r>
          </w:p>
          <w:p w:rsidR="002D1324" w:rsidRPr="008F3EBF" w:rsidRDefault="002D1324" w:rsidP="009538B0">
            <w:pPr>
              <w:pStyle w:val="Liste1"/>
            </w:pPr>
            <w:r>
              <w:t>relations with teachers</w:t>
            </w:r>
          </w:p>
          <w:p w:rsidR="002D1324" w:rsidRPr="008F3EBF" w:rsidRDefault="002D1324" w:rsidP="009538B0">
            <w:pPr>
              <w:pStyle w:val="Liste1"/>
            </w:pPr>
            <w:r>
              <w:t>deadlines and punctuality</w:t>
            </w:r>
          </w:p>
          <w:p w:rsidR="002D1324" w:rsidRPr="008F3EBF" w:rsidRDefault="002D1324" w:rsidP="009538B0">
            <w:pPr>
              <w:pStyle w:val="Liste1"/>
            </w:pPr>
            <w:r>
              <w:t>attendance requirements</w:t>
            </w:r>
          </w:p>
          <w:p w:rsidR="002D1324" w:rsidRPr="008F3EBF" w:rsidRDefault="002D1324" w:rsidP="009538B0">
            <w:pPr>
              <w:pStyle w:val="Liste1"/>
            </w:pPr>
            <w:r w:rsidRPr="008F3EBF">
              <w:t>study skills and appr</w:t>
            </w:r>
            <w:r>
              <w:t>oach: help and advice</w:t>
            </w:r>
          </w:p>
          <w:p w:rsidR="002D1324" w:rsidRPr="008F3EBF" w:rsidRDefault="002D1324" w:rsidP="009538B0">
            <w:pPr>
              <w:pStyle w:val="Liste1"/>
            </w:pPr>
            <w:r>
              <w:t>facilities</w:t>
            </w:r>
          </w:p>
          <w:p w:rsidR="002D1324" w:rsidRPr="008F3EBF" w:rsidRDefault="002D1324" w:rsidP="009538B0">
            <w:pPr>
              <w:pStyle w:val="Liste1"/>
            </w:pPr>
            <w:r>
              <w:t>parental involvement</w:t>
            </w:r>
          </w:p>
          <w:p w:rsidR="002D1324" w:rsidRPr="008F3EBF" w:rsidRDefault="002D1324" w:rsidP="009538B0">
            <w:pPr>
              <w:pStyle w:val="Liste1"/>
            </w:pPr>
            <w:r>
              <w:t>student advisers</w:t>
            </w:r>
          </w:p>
          <w:p w:rsidR="002D1324" w:rsidRPr="008F3EBF" w:rsidRDefault="002D1324" w:rsidP="009538B0">
            <w:pPr>
              <w:pStyle w:val="Liste1"/>
            </w:pPr>
            <w:r>
              <w:t>teacher training</w:t>
            </w:r>
          </w:p>
          <w:p w:rsidR="002D1324" w:rsidRPr="008F3EBF" w:rsidRDefault="002D1324" w:rsidP="009538B0">
            <w:pPr>
              <w:pStyle w:val="Liste1"/>
            </w:pPr>
            <w:r w:rsidRPr="008F3EBF">
              <w:t xml:space="preserve">etc. </w:t>
            </w:r>
          </w:p>
          <w:p w:rsidR="002D1324" w:rsidRPr="00BE15EA" w:rsidRDefault="002D1324" w:rsidP="00BE15EA">
            <w:pPr>
              <w:pStyle w:val="INSTRUCTION"/>
              <w:ind w:left="0"/>
              <w:rPr>
                <w:lang w:val="en-GB"/>
              </w:rPr>
            </w:pPr>
          </w:p>
        </w:tc>
      </w:tr>
    </w:tbl>
    <w:p w:rsidR="002D1324" w:rsidRDefault="002D1324" w:rsidP="00E91803">
      <w:pPr>
        <w:pStyle w:val="BEFDRAFT"/>
      </w:pPr>
    </w:p>
    <w:p w:rsidR="002D1324" w:rsidRDefault="002D1324" w:rsidP="00E91803">
      <w:pPr>
        <w:pStyle w:val="BEFDRAFT"/>
      </w:pPr>
    </w:p>
    <w:p w:rsidR="002D1324" w:rsidRPr="008F3EBF" w:rsidRDefault="002D1324" w:rsidP="00E91803">
      <w:pPr>
        <w:pStyle w:val="BEFDRAFT"/>
      </w:pPr>
      <w:r w:rsidRPr="008F3EBF">
        <w:lastRenderedPageBreak/>
        <w:t>DURING</w:t>
      </w:r>
    </w:p>
    <w:tbl>
      <w:tblPr>
        <w:tblW w:w="0" w:type="auto"/>
        <w:tblLook w:val="00A0" w:firstRow="1" w:lastRow="0" w:firstColumn="1" w:lastColumn="0" w:noHBand="0" w:noVBand="0"/>
      </w:tblPr>
      <w:tblGrid>
        <w:gridCol w:w="976"/>
        <w:gridCol w:w="8253"/>
      </w:tblGrid>
      <w:tr w:rsidR="002D1324" w:rsidRPr="008F3EBF" w:rsidTr="00BE15EA">
        <w:tc>
          <w:tcPr>
            <w:tcW w:w="959" w:type="dxa"/>
          </w:tcPr>
          <w:p w:rsidR="002D1324" w:rsidRPr="00BE15EA" w:rsidRDefault="000356BF" w:rsidP="00E91803">
            <w:pPr>
              <w:pStyle w:val="BEFDRAFT"/>
              <w:rPr>
                <w:b w:val="0"/>
              </w:rPr>
            </w:pPr>
            <w:r>
              <w:rPr>
                <w:noProof/>
                <w:lang w:val="pl-PL" w:eastAsia="pl-PL"/>
              </w:rPr>
              <w:drawing>
                <wp:anchor distT="0" distB="0" distL="114935" distR="114935" simplePos="0" relativeHeight="251681792" behindDoc="1" locked="0" layoutInCell="1" allowOverlap="1">
                  <wp:simplePos x="0" y="0"/>
                  <wp:positionH relativeFrom="column">
                    <wp:align>center</wp:align>
                  </wp:positionH>
                  <wp:positionV relativeFrom="page">
                    <wp:align>top</wp:align>
                  </wp:positionV>
                  <wp:extent cx="463550" cy="467995"/>
                  <wp:effectExtent l="0" t="0" r="0" b="0"/>
                  <wp:wrapTight wrapText="bothSides">
                    <wp:wrapPolygon edited="0">
                      <wp:start x="2367" y="0"/>
                      <wp:lineTo x="0" y="2345"/>
                      <wp:lineTo x="0" y="16412"/>
                      <wp:lineTo x="2367" y="19929"/>
                      <wp:lineTo x="18937" y="19929"/>
                      <wp:lineTo x="20121" y="14068"/>
                      <wp:lineTo x="20121" y="3517"/>
                      <wp:lineTo x="16570" y="0"/>
                      <wp:lineTo x="2367" y="0"/>
                    </wp:wrapPolygon>
                  </wp:wrapTight>
                  <wp:docPr id="88" name="Grafik 9" descr="plurimobil-icon-presentat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plurimobil-icon-presentation-velve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3550" cy="467995"/>
                          </a:xfrm>
                          <a:prstGeom prst="rect">
                            <a:avLst/>
                          </a:prstGeom>
                          <a:noFill/>
                        </pic:spPr>
                      </pic:pic>
                    </a:graphicData>
                  </a:graphic>
                </wp:anchor>
              </w:drawing>
            </w:r>
          </w:p>
        </w:tc>
        <w:tc>
          <w:tcPr>
            <w:tcW w:w="8253" w:type="dxa"/>
          </w:tcPr>
          <w:p w:rsidR="002D1324" w:rsidRPr="00BE15EA" w:rsidRDefault="002D1324" w:rsidP="00BE15EA">
            <w:pPr>
              <w:autoSpaceDE w:val="0"/>
              <w:autoSpaceDN w:val="0"/>
              <w:adjustRightInd w:val="0"/>
              <w:rPr>
                <w:lang w:val="en-GB" w:eastAsia="pl-PL"/>
              </w:rPr>
            </w:pPr>
            <w:r w:rsidRPr="00BE15EA">
              <w:rPr>
                <w:szCs w:val="22"/>
                <w:lang w:val="en-GB" w:eastAsia="pl-PL"/>
              </w:rPr>
              <w:t>Student teachers from all participating institutions give the presentations/present the leaflets to their colleagues. A question-answer session and a discussion might follow.</w:t>
            </w:r>
          </w:p>
        </w:tc>
      </w:tr>
      <w:tr w:rsidR="002D1324" w:rsidRPr="008F3EBF" w:rsidTr="00BE15EA">
        <w:tc>
          <w:tcPr>
            <w:tcW w:w="959" w:type="dxa"/>
          </w:tcPr>
          <w:p w:rsidR="002D1324" w:rsidRPr="00BE15EA" w:rsidRDefault="000356BF" w:rsidP="00E91803">
            <w:pPr>
              <w:pStyle w:val="BEFDRAFT"/>
              <w:rPr>
                <w:b w:val="0"/>
              </w:rPr>
            </w:pPr>
            <w:r>
              <w:rPr>
                <w:noProof/>
                <w:lang w:val="pl-PL" w:eastAsia="pl-PL"/>
              </w:rPr>
              <w:drawing>
                <wp:anchor distT="0" distB="0" distL="114935" distR="114935" simplePos="0" relativeHeight="251636736" behindDoc="1" locked="0" layoutInCell="1" allowOverlap="1">
                  <wp:simplePos x="0" y="0"/>
                  <wp:positionH relativeFrom="column">
                    <wp:align>center</wp:align>
                  </wp:positionH>
                  <wp:positionV relativeFrom="page">
                    <wp:align>top</wp:align>
                  </wp:positionV>
                  <wp:extent cx="474345" cy="467995"/>
                  <wp:effectExtent l="0" t="0" r="8255" b="0"/>
                  <wp:wrapTight wrapText="bothSides">
                    <wp:wrapPolygon edited="0">
                      <wp:start x="2313" y="0"/>
                      <wp:lineTo x="0" y="2345"/>
                      <wp:lineTo x="0" y="16412"/>
                      <wp:lineTo x="2313" y="19929"/>
                      <wp:lineTo x="19663" y="19929"/>
                      <wp:lineTo x="20819" y="14068"/>
                      <wp:lineTo x="20819" y="3517"/>
                      <wp:lineTo x="17349" y="0"/>
                      <wp:lineTo x="2313" y="0"/>
                    </wp:wrapPolygon>
                  </wp:wrapTight>
                  <wp:docPr id="89" name="Grafik 251"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1" descr="plurimobil-icon-pair-group-work-velv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45" cy="467995"/>
                          </a:xfrm>
                          <a:prstGeom prst="rect">
                            <a:avLst/>
                          </a:prstGeom>
                          <a:noFill/>
                        </pic:spPr>
                      </pic:pic>
                    </a:graphicData>
                  </a:graphic>
                </wp:anchor>
              </w:drawing>
            </w:r>
          </w:p>
        </w:tc>
        <w:tc>
          <w:tcPr>
            <w:tcW w:w="8253" w:type="dxa"/>
          </w:tcPr>
          <w:p w:rsidR="002D1324" w:rsidRPr="00BE15EA" w:rsidRDefault="002D1324" w:rsidP="00BE15EA">
            <w:pPr>
              <w:autoSpaceDE w:val="0"/>
              <w:autoSpaceDN w:val="0"/>
              <w:adjustRightInd w:val="0"/>
              <w:ind w:left="426" w:hanging="426"/>
              <w:rPr>
                <w:lang w:val="en-GB" w:eastAsia="pl-PL"/>
              </w:rPr>
            </w:pPr>
            <w:r w:rsidRPr="00BE15EA">
              <w:rPr>
                <w:szCs w:val="22"/>
                <w:lang w:val="en-GB" w:eastAsia="pl-PL"/>
              </w:rPr>
              <w:t xml:space="preserve">Student teachers from all participating institutions are </w:t>
            </w:r>
            <w:r w:rsidR="00F540D0">
              <w:rPr>
                <w:szCs w:val="22"/>
                <w:lang w:val="en-GB" w:eastAsia="pl-PL"/>
              </w:rPr>
              <w:t>given</w:t>
            </w:r>
            <w:r w:rsidR="00F540D0" w:rsidRPr="00BE15EA">
              <w:rPr>
                <w:szCs w:val="22"/>
                <w:lang w:val="en-GB" w:eastAsia="pl-PL"/>
              </w:rPr>
              <w:t xml:space="preserve"> </w:t>
            </w:r>
            <w:r w:rsidRPr="00BE15EA">
              <w:rPr>
                <w:szCs w:val="22"/>
                <w:lang w:val="en-GB" w:eastAsia="pl-PL"/>
              </w:rPr>
              <w:t xml:space="preserve">a scheme </w:t>
            </w:r>
          </w:p>
          <w:p w:rsidR="002D1324" w:rsidRPr="00BE15EA" w:rsidRDefault="002D1324" w:rsidP="00BE15EA">
            <w:pPr>
              <w:autoSpaceDE w:val="0"/>
              <w:autoSpaceDN w:val="0"/>
              <w:adjustRightInd w:val="0"/>
              <w:ind w:left="426" w:hanging="426"/>
              <w:rPr>
                <w:lang w:val="en-GB" w:eastAsia="pl-PL"/>
              </w:rPr>
            </w:pPr>
            <w:r w:rsidRPr="00BE15EA">
              <w:rPr>
                <w:szCs w:val="22"/>
                <w:lang w:val="en-GB" w:eastAsia="pl-PL"/>
              </w:rPr>
              <w:t>exemplifying different aspects of education (see Example 1 – different approaches</w:t>
            </w:r>
          </w:p>
          <w:p w:rsidR="002D1324" w:rsidRPr="00BE15EA" w:rsidRDefault="002D1324" w:rsidP="00BE15EA">
            <w:pPr>
              <w:autoSpaceDE w:val="0"/>
              <w:autoSpaceDN w:val="0"/>
              <w:adjustRightInd w:val="0"/>
              <w:ind w:left="426" w:hanging="426"/>
              <w:rPr>
                <w:lang w:val="en-GB" w:eastAsia="pl-PL"/>
              </w:rPr>
            </w:pPr>
            <w:r w:rsidRPr="00BE15EA">
              <w:rPr>
                <w:szCs w:val="22"/>
                <w:lang w:val="en-GB" w:eastAsia="pl-PL"/>
              </w:rPr>
              <w:t xml:space="preserve">to education). In small groups they discuss the approaches to education in their </w:t>
            </w:r>
          </w:p>
          <w:p w:rsidR="002D1324" w:rsidRPr="00BE15EA" w:rsidRDefault="002D1324" w:rsidP="00BE15EA">
            <w:pPr>
              <w:autoSpaceDE w:val="0"/>
              <w:autoSpaceDN w:val="0"/>
              <w:adjustRightInd w:val="0"/>
              <w:rPr>
                <w:lang w:val="en-GB" w:eastAsia="pl-PL"/>
              </w:rPr>
            </w:pPr>
            <w:r w:rsidRPr="00BE15EA">
              <w:rPr>
                <w:szCs w:val="22"/>
                <w:lang w:val="en-GB" w:eastAsia="pl-PL"/>
              </w:rPr>
              <w:t>countries.</w:t>
            </w:r>
          </w:p>
          <w:p w:rsidR="002D1324" w:rsidRPr="00BE15EA" w:rsidRDefault="002D1324" w:rsidP="00BE15EA">
            <w:pPr>
              <w:autoSpaceDE w:val="0"/>
              <w:autoSpaceDN w:val="0"/>
              <w:adjustRightInd w:val="0"/>
              <w:ind w:left="426" w:hanging="426"/>
              <w:rPr>
                <w:lang w:val="en-GB" w:eastAsia="pl-PL"/>
              </w:rPr>
            </w:pPr>
          </w:p>
        </w:tc>
      </w:tr>
      <w:tr w:rsidR="002D1324" w:rsidRPr="003B72C4" w:rsidTr="00BE15EA">
        <w:tc>
          <w:tcPr>
            <w:tcW w:w="959" w:type="dxa"/>
          </w:tcPr>
          <w:p w:rsidR="002D1324" w:rsidRPr="00BE15EA" w:rsidRDefault="000356BF" w:rsidP="00E91803">
            <w:pPr>
              <w:pStyle w:val="BEFDRAFT"/>
              <w:rPr>
                <w:b w:val="0"/>
              </w:rPr>
            </w:pPr>
            <w:r>
              <w:rPr>
                <w:noProof/>
                <w:lang w:val="pl-PL" w:eastAsia="pl-PL"/>
              </w:rPr>
              <w:drawing>
                <wp:anchor distT="0" distB="0" distL="114935" distR="114935" simplePos="0" relativeHeight="251635712" behindDoc="1" locked="0" layoutInCell="1" allowOverlap="1">
                  <wp:simplePos x="0" y="0"/>
                  <wp:positionH relativeFrom="column">
                    <wp:align>center</wp:align>
                  </wp:positionH>
                  <wp:positionV relativeFrom="page">
                    <wp:align>top</wp:align>
                  </wp:positionV>
                  <wp:extent cx="474345" cy="467995"/>
                  <wp:effectExtent l="0" t="0" r="8255" b="0"/>
                  <wp:wrapTight wrapText="bothSides">
                    <wp:wrapPolygon edited="0">
                      <wp:start x="2313" y="0"/>
                      <wp:lineTo x="0" y="2345"/>
                      <wp:lineTo x="0" y="16412"/>
                      <wp:lineTo x="2313" y="19929"/>
                      <wp:lineTo x="19663" y="19929"/>
                      <wp:lineTo x="20819" y="14068"/>
                      <wp:lineTo x="20819" y="3517"/>
                      <wp:lineTo x="17349" y="0"/>
                      <wp:lineTo x="2313" y="0"/>
                    </wp:wrapPolygon>
                  </wp:wrapTight>
                  <wp:docPr id="90" name="Grafik 252"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2" descr="plurimobil-icon-discussion-velv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345" cy="467995"/>
                          </a:xfrm>
                          <a:prstGeom prst="rect">
                            <a:avLst/>
                          </a:prstGeom>
                          <a:noFill/>
                        </pic:spPr>
                      </pic:pic>
                    </a:graphicData>
                  </a:graphic>
                </wp:anchor>
              </w:drawing>
            </w:r>
          </w:p>
        </w:tc>
        <w:tc>
          <w:tcPr>
            <w:tcW w:w="8253" w:type="dxa"/>
          </w:tcPr>
          <w:p w:rsidR="002D1324" w:rsidRPr="00BE15EA" w:rsidRDefault="002D1324" w:rsidP="00BA4A3A">
            <w:pPr>
              <w:rPr>
                <w:b/>
                <w:lang w:val="en-GB" w:eastAsia="pl-PL"/>
              </w:rPr>
            </w:pPr>
            <w:r w:rsidRPr="00BE15EA">
              <w:rPr>
                <w:szCs w:val="22"/>
                <w:lang w:val="en-GB" w:eastAsia="pl-PL"/>
              </w:rPr>
              <w:t>Student teachers and teacher trainers comment on what they</w:t>
            </w:r>
            <w:r w:rsidR="00540A20">
              <w:rPr>
                <w:szCs w:val="22"/>
                <w:lang w:val="en-GB" w:eastAsia="pl-PL"/>
              </w:rPr>
              <w:t xml:space="preserve"> have</w:t>
            </w:r>
            <w:r w:rsidRPr="00BE15EA">
              <w:rPr>
                <w:szCs w:val="22"/>
                <w:lang w:val="en-GB" w:eastAsia="pl-PL"/>
              </w:rPr>
              <w:t xml:space="preserve"> found out during this session. Teacher trainers might moderate the session by asking further questions about their systems of education, changes that might be necessary</w:t>
            </w:r>
            <w:r w:rsidRPr="00BE15EA">
              <w:rPr>
                <w:szCs w:val="22"/>
                <w:lang w:val="en-GB"/>
              </w:rPr>
              <w:t>, teacher training system, etc.</w:t>
            </w:r>
          </w:p>
          <w:p w:rsidR="002D1324" w:rsidRPr="00BE15EA" w:rsidRDefault="002D1324" w:rsidP="00BA4A3A">
            <w:pPr>
              <w:rPr>
                <w:lang w:val="en-GB"/>
              </w:rPr>
            </w:pPr>
          </w:p>
        </w:tc>
      </w:tr>
    </w:tbl>
    <w:p w:rsidR="002D1324" w:rsidRPr="008F3EBF" w:rsidRDefault="002D1324" w:rsidP="00E91803">
      <w:pPr>
        <w:pStyle w:val="INSTRUCTION"/>
        <w:ind w:left="0"/>
        <w:rPr>
          <w:lang w:val="en-GB"/>
        </w:rPr>
      </w:pPr>
      <w:r w:rsidRPr="008F3EBF">
        <w:rPr>
          <w:highlight w:val="yellow"/>
          <w:lang w:val="en-GB"/>
        </w:rPr>
        <w:t xml:space="preserve"> </w:t>
      </w:r>
    </w:p>
    <w:p w:rsidR="002D1324" w:rsidRPr="008F3EBF" w:rsidRDefault="002D1324" w:rsidP="00E91803">
      <w:pPr>
        <w:pStyle w:val="BEFDRAFT"/>
      </w:pPr>
      <w:r w:rsidRPr="008F3EBF">
        <w:t>AFTER</w:t>
      </w:r>
    </w:p>
    <w:tbl>
      <w:tblPr>
        <w:tblW w:w="0" w:type="auto"/>
        <w:tblLook w:val="00A0" w:firstRow="1" w:lastRow="0" w:firstColumn="1" w:lastColumn="0" w:noHBand="0" w:noVBand="0"/>
      </w:tblPr>
      <w:tblGrid>
        <w:gridCol w:w="976"/>
        <w:gridCol w:w="8296"/>
      </w:tblGrid>
      <w:tr w:rsidR="002D1324" w:rsidRPr="003B72C4" w:rsidTr="00BE15EA">
        <w:tc>
          <w:tcPr>
            <w:tcW w:w="959" w:type="dxa"/>
          </w:tcPr>
          <w:p w:rsidR="002D1324" w:rsidRPr="00BE15EA" w:rsidRDefault="000356BF" w:rsidP="00E91803">
            <w:pPr>
              <w:pStyle w:val="BEFDRAFT"/>
              <w:rPr>
                <w:b w:val="0"/>
                <w:shd w:val="clear" w:color="auto" w:fill="99CCFF"/>
              </w:rPr>
            </w:pPr>
            <w:r>
              <w:rPr>
                <w:noProof/>
                <w:lang w:val="pl-PL" w:eastAsia="pl-PL"/>
              </w:rPr>
              <w:drawing>
                <wp:anchor distT="0" distB="0" distL="114935" distR="114935" simplePos="0" relativeHeight="251711488" behindDoc="1" locked="0" layoutInCell="1" allowOverlap="1">
                  <wp:simplePos x="0" y="0"/>
                  <wp:positionH relativeFrom="column">
                    <wp:align>center</wp:align>
                  </wp:positionH>
                  <wp:positionV relativeFrom="page">
                    <wp:align>top</wp:align>
                  </wp:positionV>
                  <wp:extent cx="474345" cy="467995"/>
                  <wp:effectExtent l="0" t="0" r="8255" b="0"/>
                  <wp:wrapTight wrapText="bothSides">
                    <wp:wrapPolygon edited="0">
                      <wp:start x="2313" y="0"/>
                      <wp:lineTo x="0" y="2345"/>
                      <wp:lineTo x="0" y="16412"/>
                      <wp:lineTo x="2313" y="19929"/>
                      <wp:lineTo x="19663" y="19929"/>
                      <wp:lineTo x="20819" y="14068"/>
                      <wp:lineTo x="20819" y="3517"/>
                      <wp:lineTo x="17349" y="0"/>
                      <wp:lineTo x="2313" y="0"/>
                    </wp:wrapPolygon>
                  </wp:wrapTight>
                  <wp:docPr id="91" name="Grafik 7" descr="plurimobil-icon-presentat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plurimobil-icon-presentation-velve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4345" cy="467995"/>
                          </a:xfrm>
                          <a:prstGeom prst="rect">
                            <a:avLst/>
                          </a:prstGeom>
                          <a:noFill/>
                        </pic:spPr>
                      </pic:pic>
                    </a:graphicData>
                  </a:graphic>
                </wp:anchor>
              </w:drawing>
            </w:r>
          </w:p>
        </w:tc>
        <w:tc>
          <w:tcPr>
            <w:tcW w:w="8296" w:type="dxa"/>
          </w:tcPr>
          <w:p w:rsidR="002D1324" w:rsidRPr="00BE15EA" w:rsidRDefault="002D1324" w:rsidP="00BE15EA">
            <w:pPr>
              <w:autoSpaceDE w:val="0"/>
              <w:autoSpaceDN w:val="0"/>
              <w:adjustRightInd w:val="0"/>
              <w:rPr>
                <w:lang w:val="en-GB" w:eastAsia="pl-PL"/>
              </w:rPr>
            </w:pPr>
            <w:r w:rsidRPr="00BE15EA">
              <w:rPr>
                <w:szCs w:val="22"/>
                <w:lang w:val="en-GB" w:eastAsia="pl-PL"/>
              </w:rPr>
              <w:t>Student teacher</w:t>
            </w:r>
            <w:r w:rsidR="00540A20">
              <w:rPr>
                <w:szCs w:val="22"/>
                <w:lang w:val="en-GB" w:eastAsia="pl-PL"/>
              </w:rPr>
              <w:t>s</w:t>
            </w:r>
            <w:r w:rsidRPr="00BE15EA">
              <w:rPr>
                <w:szCs w:val="22"/>
                <w:lang w:val="en-GB" w:eastAsia="pl-PL"/>
              </w:rPr>
              <w:t xml:space="preserve"> might present different approaches to education (e.g. based on the scheme in example 1) to their colleagues who stayed at home.</w:t>
            </w:r>
          </w:p>
        </w:tc>
      </w:tr>
      <w:tr w:rsidR="002D1324" w:rsidRPr="003B72C4" w:rsidTr="00BE15EA">
        <w:tc>
          <w:tcPr>
            <w:tcW w:w="959" w:type="dxa"/>
          </w:tcPr>
          <w:p w:rsidR="002D1324" w:rsidRPr="00BE15EA" w:rsidRDefault="000356BF" w:rsidP="00E91803">
            <w:pPr>
              <w:pStyle w:val="HEADING"/>
              <w:rPr>
                <w:b w:val="0"/>
              </w:rPr>
            </w:pPr>
            <w:r>
              <w:rPr>
                <w:noProof/>
                <w:lang w:val="pl-PL" w:eastAsia="pl-PL"/>
              </w:rPr>
              <w:drawing>
                <wp:anchor distT="0" distB="0" distL="114935" distR="114935" simplePos="0" relativeHeight="251637760" behindDoc="1" locked="0" layoutInCell="1" allowOverlap="1">
                  <wp:simplePos x="0" y="0"/>
                  <wp:positionH relativeFrom="column">
                    <wp:align>center</wp:align>
                  </wp:positionH>
                  <wp:positionV relativeFrom="page">
                    <wp:align>top</wp:align>
                  </wp:positionV>
                  <wp:extent cx="474345" cy="467995"/>
                  <wp:effectExtent l="0" t="0" r="8255" b="0"/>
                  <wp:wrapTight wrapText="bothSides">
                    <wp:wrapPolygon edited="0">
                      <wp:start x="2313" y="0"/>
                      <wp:lineTo x="0" y="2345"/>
                      <wp:lineTo x="0" y="16412"/>
                      <wp:lineTo x="2313" y="19929"/>
                      <wp:lineTo x="19663" y="19929"/>
                      <wp:lineTo x="20819" y="14068"/>
                      <wp:lineTo x="20819" y="3517"/>
                      <wp:lineTo x="17349" y="0"/>
                      <wp:lineTo x="2313" y="0"/>
                    </wp:wrapPolygon>
                  </wp:wrapTight>
                  <wp:docPr id="92" name="Grafik 254"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4" descr="plurimobil-icon-pair-group-work-velv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45" cy="467995"/>
                          </a:xfrm>
                          <a:prstGeom prst="rect">
                            <a:avLst/>
                          </a:prstGeom>
                          <a:noFill/>
                        </pic:spPr>
                      </pic:pic>
                    </a:graphicData>
                  </a:graphic>
                </wp:anchor>
              </w:drawing>
            </w:r>
          </w:p>
        </w:tc>
        <w:tc>
          <w:tcPr>
            <w:tcW w:w="8296" w:type="dxa"/>
          </w:tcPr>
          <w:p w:rsidR="002D1324" w:rsidRPr="00BE15EA" w:rsidRDefault="002D1324" w:rsidP="00BE15EA">
            <w:pPr>
              <w:autoSpaceDE w:val="0"/>
              <w:autoSpaceDN w:val="0"/>
              <w:adjustRightInd w:val="0"/>
              <w:rPr>
                <w:lang w:val="en-GB" w:eastAsia="pl-PL"/>
              </w:rPr>
            </w:pPr>
            <w:r w:rsidRPr="00BE15EA">
              <w:rPr>
                <w:szCs w:val="22"/>
                <w:lang w:val="en-GB" w:eastAsia="pl-PL"/>
              </w:rPr>
              <w:t>Student teachers try to develop a lesson plan that would prepare their prospective pupils for</w:t>
            </w:r>
            <w:r w:rsidR="003B30D5">
              <w:rPr>
                <w:szCs w:val="22"/>
                <w:lang w:val="en-GB" w:eastAsia="pl-PL"/>
              </w:rPr>
              <w:t xml:space="preserve"> a</w:t>
            </w:r>
            <w:r w:rsidRPr="00BE15EA">
              <w:rPr>
                <w:szCs w:val="22"/>
                <w:lang w:val="en-GB" w:eastAsia="pl-PL"/>
              </w:rPr>
              <w:t xml:space="preserve"> mobility</w:t>
            </w:r>
            <w:r w:rsidR="003B30D5">
              <w:rPr>
                <w:szCs w:val="22"/>
                <w:lang w:val="en-GB" w:eastAsia="pl-PL"/>
              </w:rPr>
              <w:t xml:space="preserve"> project</w:t>
            </w:r>
            <w:r w:rsidRPr="00BE15EA">
              <w:rPr>
                <w:szCs w:val="22"/>
                <w:lang w:val="en-GB" w:eastAsia="pl-PL"/>
              </w:rPr>
              <w:t>. They think of different activities that could be used in the before/during/after stages of</w:t>
            </w:r>
            <w:r w:rsidR="003B30D5">
              <w:rPr>
                <w:szCs w:val="22"/>
                <w:lang w:val="en-GB" w:eastAsia="pl-PL"/>
              </w:rPr>
              <w:t xml:space="preserve"> the</w:t>
            </w:r>
            <w:r w:rsidRPr="00BE15EA">
              <w:rPr>
                <w:szCs w:val="22"/>
                <w:lang w:val="en-GB" w:eastAsia="pl-PL"/>
              </w:rPr>
              <w:t xml:space="preserve"> mobility</w:t>
            </w:r>
            <w:r w:rsidR="003B30D5">
              <w:rPr>
                <w:szCs w:val="22"/>
                <w:lang w:val="en-GB" w:eastAsia="pl-PL"/>
              </w:rPr>
              <w:t xml:space="preserve"> activity</w:t>
            </w:r>
            <w:r w:rsidRPr="00BE15EA">
              <w:rPr>
                <w:szCs w:val="22"/>
                <w:lang w:val="en-GB" w:eastAsia="pl-PL"/>
              </w:rPr>
              <w:t xml:space="preserve">. Teacher trainers may present relevant PluriMobil lesson plans to support this exercise (e.g. lower-secondary “LP 6 – My Topic of Interest in the Other Culture” or “LP 7 – My self-portrait”)  </w:t>
            </w:r>
          </w:p>
        </w:tc>
      </w:tr>
    </w:tbl>
    <w:p w:rsidR="002D1324" w:rsidRPr="008F3EBF" w:rsidRDefault="002D1324" w:rsidP="00E91803">
      <w:pPr>
        <w:pStyle w:val="HEADING"/>
      </w:pPr>
      <w:r w:rsidRPr="008F3EBF">
        <w:t>FINAL PRODUCT FOR THE PORTFOLIO</w:t>
      </w:r>
    </w:p>
    <w:p w:rsidR="002D1324" w:rsidRDefault="002D1324" w:rsidP="00B13C24">
      <w:pPr>
        <w:pStyle w:val="Liste1"/>
      </w:pPr>
      <w:r>
        <w:t>p</w:t>
      </w:r>
      <w:r w:rsidRPr="008F3EBF">
        <w:t>resentati</w:t>
      </w:r>
      <w:r>
        <w:t>on/leaflet on education system</w:t>
      </w:r>
    </w:p>
    <w:p w:rsidR="002D1324" w:rsidRPr="008F3EBF" w:rsidRDefault="002D1324" w:rsidP="00B13C24">
      <w:pPr>
        <w:pStyle w:val="Liste1"/>
        <w:rPr>
          <w:lang w:eastAsia="pl-PL"/>
        </w:rPr>
      </w:pPr>
      <w:r>
        <w:t>s</w:t>
      </w:r>
      <w:r w:rsidRPr="008F3EBF">
        <w:t>cheme on different approaches to education.</w:t>
      </w:r>
      <w:r w:rsidRPr="008F3EBF">
        <w:rPr>
          <w:lang w:eastAsia="pl-PL"/>
        </w:rPr>
        <w:t xml:space="preserve"> </w:t>
      </w:r>
    </w:p>
    <w:p w:rsidR="002D1324" w:rsidRPr="008F3EBF" w:rsidRDefault="002D1324" w:rsidP="00E91803">
      <w:pPr>
        <w:pStyle w:val="HEADING"/>
        <w:rPr>
          <w:i/>
        </w:rPr>
      </w:pPr>
      <w:r>
        <w:t xml:space="preserve">TOOLS </w:t>
      </w:r>
      <w:r w:rsidRPr="008F3EBF">
        <w:t>AND RESOURCES</w:t>
      </w:r>
    </w:p>
    <w:p w:rsidR="002D1324" w:rsidRPr="008F3EBF" w:rsidRDefault="002D1324" w:rsidP="00E9180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8F3EBF">
        <w:rPr>
          <w:bCs/>
          <w:i/>
          <w:lang w:val="en-GB"/>
        </w:rPr>
        <w:t>Mirrors and Windows – An Intercultural Communication Book</w:t>
      </w:r>
      <w:r w:rsidRPr="008F3EBF">
        <w:rPr>
          <w:bCs/>
          <w:lang w:val="en-GB"/>
        </w:rPr>
        <w:t>, chapter 7. ‘Up in the morning and off to school’. Council of Europe</w:t>
      </w:r>
      <w:r>
        <w:rPr>
          <w:bCs/>
          <w:lang w:val="en-GB"/>
        </w:rPr>
        <w:t>,</w:t>
      </w:r>
      <w:r w:rsidRPr="008F3EBF">
        <w:rPr>
          <w:bCs/>
          <w:lang w:val="en-GB"/>
        </w:rPr>
        <w:t xml:space="preserve"> 2003.</w:t>
      </w:r>
    </w:p>
    <w:p w:rsidR="002D1324" w:rsidRPr="008F3EBF" w:rsidRDefault="002D1324">
      <w:pPr>
        <w:spacing w:after="200" w:line="276" w:lineRule="auto"/>
        <w:rPr>
          <w:rFonts w:cs="Microsoft Tai Le"/>
          <w:b/>
          <w:sz w:val="28"/>
          <w:lang w:val="en-GB"/>
        </w:rPr>
      </w:pPr>
      <w:r w:rsidRPr="008F3EBF">
        <w:rPr>
          <w:lang w:val="en-GB"/>
        </w:rPr>
        <w:br w:type="page"/>
      </w:r>
    </w:p>
    <w:p w:rsidR="002D1324" w:rsidRPr="008F3EBF" w:rsidRDefault="002D1324" w:rsidP="00E91803">
      <w:pPr>
        <w:pStyle w:val="EXAMPLE"/>
      </w:pPr>
    </w:p>
    <w:p w:rsidR="002D1324" w:rsidRPr="007C590C" w:rsidRDefault="002D1324" w:rsidP="00E91803">
      <w:pPr>
        <w:pStyle w:val="EXAMPLE"/>
        <w:rPr>
          <w:caps/>
        </w:rPr>
      </w:pPr>
      <w:r w:rsidRPr="007C590C">
        <w:rPr>
          <w:caps/>
        </w:rPr>
        <w:t>Example</w:t>
      </w:r>
    </w:p>
    <w:p w:rsidR="002D1324" w:rsidRPr="008F3EBF" w:rsidRDefault="002D1324" w:rsidP="008F3EBF">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mbria" w:hAnsi="Cambria"/>
          <w:b/>
          <w:bCs/>
          <w:kern w:val="32"/>
          <w:sz w:val="28"/>
          <w:szCs w:val="28"/>
          <w:lang w:val="en-GB"/>
        </w:rPr>
      </w:pPr>
      <w:r w:rsidRPr="008F3EBF">
        <w:rPr>
          <w:b/>
          <w:bCs/>
          <w:sz w:val="28"/>
          <w:szCs w:val="28"/>
          <w:lang w:val="en-GB"/>
        </w:rPr>
        <w:t>Different approaches to education</w:t>
      </w:r>
    </w:p>
    <w:p w:rsidR="002D1324" w:rsidRPr="008F3EBF" w:rsidRDefault="00EA0835" w:rsidP="00E91803">
      <w:pPr>
        <w:jc w:val="center"/>
        <w:rPr>
          <w:rFonts w:cs="Microsoft Tai Le"/>
          <w:b/>
          <w:sz w:val="32"/>
          <w:lang w:val="en-GB"/>
        </w:rPr>
      </w:pPr>
      <w:r>
        <w:rPr>
          <w:rFonts w:cs="Microsoft Tai Le"/>
          <w:szCs w:val="22"/>
          <w:lang w:val="en-GB"/>
        </w:rPr>
        <w:pict>
          <v:rect id="_x0000_i1045" style="width:0;height:1.5pt" o:hralign="center" o:hrstd="t" o:hr="t" fillcolor="#a0a0a0" stroked="f"/>
        </w:pict>
      </w:r>
    </w:p>
    <w:p w:rsidR="002D1324" w:rsidRPr="008F3EBF" w:rsidRDefault="002D1324" w:rsidP="00E9180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
          <w:bCs/>
          <w:lang w:val="en-GB"/>
        </w:rPr>
      </w:pPr>
      <w:r w:rsidRPr="008F3EBF">
        <w:rPr>
          <w:b/>
          <w:bCs/>
          <w:lang w:val="en-GB"/>
        </w:rPr>
        <w:br/>
      </w:r>
    </w:p>
    <w:p w:rsidR="002D1324" w:rsidRPr="008F3EBF" w:rsidRDefault="004869C2" w:rsidP="00E91803">
      <w:pPr>
        <w:numPr>
          <w:ilvl w:val="0"/>
          <w:numId w:val="3"/>
        </w:numPr>
        <w:pBdr>
          <w:top w:val="double" w:sz="4" w:space="1" w:color="auto"/>
          <w:left w:val="double" w:sz="4" w:space="4" w:color="auto"/>
          <w:bottom w:val="double" w:sz="4" w:space="1" w:color="auto"/>
          <w:right w:val="double" w:sz="4" w:space="4" w:color="auto"/>
        </w:pBdr>
        <w:autoSpaceDE w:val="0"/>
        <w:autoSpaceDN w:val="0"/>
        <w:adjustRightInd w:val="0"/>
        <w:ind w:right="491"/>
        <w:rPr>
          <w:rFonts w:cs="TimesNewRoman"/>
          <w:sz w:val="20"/>
          <w:szCs w:val="20"/>
          <w:lang w:val="en-GB" w:eastAsia="en-US"/>
        </w:rPr>
      </w:pPr>
      <w:r>
        <w:rPr>
          <w:noProof/>
          <w:lang w:val="pl-PL" w:eastAsia="pl-PL"/>
        </w:rPr>
        <mc:AlternateContent>
          <mc:Choice Requires="wps">
            <w:drawing>
              <wp:anchor distT="0" distB="0" distL="114300" distR="114300" simplePos="0" relativeHeight="251638784" behindDoc="0" locked="0" layoutInCell="1" allowOverlap="1">
                <wp:simplePos x="0" y="0"/>
                <wp:positionH relativeFrom="column">
                  <wp:posOffset>1660525</wp:posOffset>
                </wp:positionH>
                <wp:positionV relativeFrom="paragraph">
                  <wp:posOffset>84455</wp:posOffset>
                </wp:positionV>
                <wp:extent cx="1879600" cy="10160"/>
                <wp:effectExtent l="38100" t="76200" r="0" b="85090"/>
                <wp:wrapNone/>
                <wp:docPr id="4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9600" cy="10160"/>
                        </a:xfrm>
                        <a:prstGeom prst="straightConnector1">
                          <a:avLst/>
                        </a:prstGeom>
                        <a:noFill/>
                        <a:ln w="9525">
                          <a:solidFill>
                            <a:srgbClr val="000000"/>
                          </a:solidFill>
                          <a:round/>
                          <a:headEnd type="triangle" w="med" len="me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type w14:anchorId="3CCD8ECF" id="_x0000_t32" coordsize="21600,21600" o:spt="32" o:oned="t" path="m,l21600,21600e" filled="f">
                <v:path arrowok="t" fillok="f" o:connecttype="none"/>
                <o:lock v:ext="edit" shapetype="t"/>
              </v:shapetype>
              <v:shape id="AutoShape 6" o:spid="_x0000_s1026" type="#_x0000_t32" style="position:absolute;margin-left:130.75pt;margin-top:6.65pt;width:148pt;height:.8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">
                <v:stroke startarrow="block" endarrow="block"/>
              </v:shape>
            </w:pict>
          </mc:Fallback>
        </mc:AlternateContent>
      </w:r>
      <w:r w:rsidR="002D1324" w:rsidRPr="008F3EBF">
        <w:rPr>
          <w:rFonts w:cs="TimesNewRoman"/>
          <w:sz w:val="20"/>
          <w:szCs w:val="20"/>
          <w:lang w:val="en-GB" w:eastAsia="en-US"/>
        </w:rPr>
        <w:t xml:space="preserve">            subject centred                                                                        learner centred</w:t>
      </w:r>
    </w:p>
    <w:p w:rsidR="002D1324" w:rsidRPr="008F3EBF" w:rsidRDefault="002D1324"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sidRPr="008F3EBF">
        <w:rPr>
          <w:rFonts w:cs="TimesNewRoman"/>
          <w:sz w:val="20"/>
          <w:szCs w:val="20"/>
          <w:lang w:val="en-GB" w:eastAsia="en-US"/>
        </w:rPr>
        <w:t>Some systems concern themselves entirely with the subject, the material to be taught. They do not take the learners’ starting-points, needs, and personalities into account. Lectures tend to fall into this category. Others, as in many primary schools, focus on the needs of individual learners or groups of learners, and encourage them to learn.</w:t>
      </w:r>
      <w:r w:rsidRPr="008F3EBF">
        <w:rPr>
          <w:rFonts w:cs="TimesNewRoman"/>
          <w:sz w:val="20"/>
          <w:szCs w:val="20"/>
          <w:lang w:val="en-GB" w:eastAsia="en-US"/>
        </w:rPr>
        <w:br/>
      </w:r>
    </w:p>
    <w:p w:rsidR="002D1324" w:rsidRPr="008F3EBF" w:rsidRDefault="004869C2"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Pr>
          <w:noProof/>
          <w:lang w:val="pl-PL" w:eastAsia="pl-PL"/>
        </w:rPr>
        <mc:AlternateContent>
          <mc:Choice Requires="wps">
            <w:drawing>
              <wp:anchor distT="0" distB="0" distL="114300" distR="114300" simplePos="0" relativeHeight="251639808" behindDoc="0" locked="0" layoutInCell="1" allowOverlap="1">
                <wp:simplePos x="0" y="0"/>
                <wp:positionH relativeFrom="column">
                  <wp:posOffset>1624965</wp:posOffset>
                </wp:positionH>
                <wp:positionV relativeFrom="paragraph">
                  <wp:posOffset>64135</wp:posOffset>
                </wp:positionV>
                <wp:extent cx="1879600" cy="10160"/>
                <wp:effectExtent l="38100" t="76200" r="0" b="8509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9600" cy="10160"/>
                        </a:xfrm>
                        <a:prstGeom prst="straightConnector1">
                          <a:avLst/>
                        </a:prstGeom>
                        <a:noFill/>
                        <a:ln w="9525">
                          <a:solidFill>
                            <a:srgbClr val="000000"/>
                          </a:solidFill>
                          <a:round/>
                          <a:headEnd type="triangle" w="med" len="me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63DAF399" id="AutoShape 7" o:spid="_x0000_s1026" type="#_x0000_t32" style="position:absolute;margin-left:127.95pt;margin-top:5.05pt;width:148pt;height:.8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">
                <v:stroke startarrow="block" endarrow="block"/>
              </v:shape>
            </w:pict>
          </mc:Fallback>
        </mc:AlternateContent>
      </w:r>
      <w:r w:rsidR="002D1324" w:rsidRPr="008F3EBF">
        <w:rPr>
          <w:rFonts w:cs="TimesNewRoman"/>
          <w:sz w:val="20"/>
          <w:szCs w:val="20"/>
          <w:lang w:val="en-GB" w:eastAsia="en-US"/>
        </w:rPr>
        <w:t>2.               norm is best                                                                               norm is average</w:t>
      </w:r>
    </w:p>
    <w:p w:rsidR="002D1324" w:rsidRPr="008F3EBF" w:rsidRDefault="002D1324"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sidRPr="008F3EBF">
        <w:rPr>
          <w:rFonts w:cs="TimesNewRoman"/>
          <w:sz w:val="20"/>
          <w:szCs w:val="20"/>
          <w:lang w:val="en-GB" w:eastAsia="en-US"/>
        </w:rPr>
        <w:t>The “norm is best” approach puts achievement at the centre. Learners with the highest marks are singled out for praise and reward, and all are expected to aim at this level, even though it is clear that most will not achieve it. The “norm is average” approach tends to focus on the majority of learners, and if reasonable progress is made, most are happy.</w:t>
      </w:r>
      <w:r w:rsidRPr="008F3EBF">
        <w:rPr>
          <w:rFonts w:cs="TimesNewRoman"/>
          <w:sz w:val="20"/>
          <w:szCs w:val="20"/>
          <w:lang w:val="en-GB" w:eastAsia="en-US"/>
        </w:rPr>
        <w:br/>
      </w:r>
    </w:p>
    <w:p w:rsidR="002D1324" w:rsidRPr="008F3EBF" w:rsidRDefault="004869C2"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Pr>
          <w:noProof/>
          <w:lang w:val="pl-PL" w:eastAsia="pl-PL"/>
        </w:rPr>
        <mc:AlternateContent>
          <mc:Choice Requires="wps">
            <w:drawing>
              <wp:anchor distT="4294967295" distB="4294967295" distL="114300" distR="114300" simplePos="0" relativeHeight="251640832" behindDoc="0" locked="0" layoutInCell="1" allowOverlap="1">
                <wp:simplePos x="0" y="0"/>
                <wp:positionH relativeFrom="column">
                  <wp:posOffset>2219325</wp:posOffset>
                </wp:positionH>
                <wp:positionV relativeFrom="paragraph">
                  <wp:posOffset>69850</wp:posOffset>
                </wp:positionV>
                <wp:extent cx="1254760" cy="635"/>
                <wp:effectExtent l="38100" t="76200" r="2540" b="7556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760"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12BE21E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26" type="#_x0000_t34" style="position:absolute;margin-left:174.75pt;margin-top:5.5pt;width:98.8pt;height:.05pt;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">
                <v:stroke startarrow="block" endarrow="block"/>
              </v:shape>
            </w:pict>
          </mc:Fallback>
        </mc:AlternateContent>
      </w:r>
      <w:r w:rsidR="002D1324" w:rsidRPr="008F3EBF">
        <w:rPr>
          <w:rFonts w:cs="TimesNewRoman"/>
          <w:sz w:val="20"/>
          <w:szCs w:val="20"/>
          <w:lang w:val="en-GB" w:eastAsia="en-US"/>
        </w:rPr>
        <w:t>3.              learning for its own sake                                                     learning for personal development</w:t>
      </w:r>
    </w:p>
    <w:p w:rsidR="002D1324" w:rsidRPr="008F3EBF" w:rsidRDefault="002D1324"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sidRPr="008F3EBF">
        <w:rPr>
          <w:rFonts w:cs="TimesNewRoman"/>
          <w:sz w:val="20"/>
          <w:szCs w:val="20"/>
          <w:lang w:val="en-GB" w:eastAsia="en-US"/>
        </w:rPr>
        <w:t>Many see education as a process of assimilating and reproducing facts. But it can also be seen as only a part of the development of an individual’s character and ability to evaluate and deal with the world and to find one’s part in it.</w:t>
      </w:r>
      <w:r w:rsidRPr="008F3EBF">
        <w:rPr>
          <w:rFonts w:cs="TimesNewRoman"/>
          <w:sz w:val="20"/>
          <w:szCs w:val="20"/>
          <w:lang w:val="en-GB" w:eastAsia="en-US"/>
        </w:rPr>
        <w:br/>
      </w:r>
    </w:p>
    <w:p w:rsidR="002D1324" w:rsidRPr="008F3EBF" w:rsidRDefault="004869C2"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Pr>
          <w:noProof/>
          <w:lang w:val="pl-PL" w:eastAsia="pl-PL"/>
        </w:rPr>
        <mc:AlternateContent>
          <mc:Choice Requires="wps">
            <w:drawing>
              <wp:anchor distT="4294967294" distB="4294967294" distL="114300" distR="114300" simplePos="0" relativeHeight="251643904" behindDoc="0" locked="0" layoutInCell="1" allowOverlap="1">
                <wp:simplePos x="0" y="0"/>
                <wp:positionH relativeFrom="column">
                  <wp:posOffset>2616200</wp:posOffset>
                </wp:positionH>
                <wp:positionV relativeFrom="paragraph">
                  <wp:posOffset>67309</wp:posOffset>
                </wp:positionV>
                <wp:extent cx="923925" cy="0"/>
                <wp:effectExtent l="38100" t="76200" r="0" b="7620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type="triangle" w="med" len="me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6E4D51DD" id="AutoShape 11" o:spid="_x0000_s1026" type="#_x0000_t32" style="position:absolute;margin-left:206pt;margin-top:5.3pt;width:72.75pt;height:0;z-index:251643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">
                <v:stroke startarrow="block" endarrow="block"/>
              </v:shape>
            </w:pict>
          </mc:Fallback>
        </mc:AlternateContent>
      </w:r>
      <w:r w:rsidR="002D1324" w:rsidRPr="008F3EBF">
        <w:rPr>
          <w:rFonts w:cs="TimesNewRoman"/>
          <w:sz w:val="20"/>
          <w:szCs w:val="20"/>
          <w:lang w:val="en-GB" w:eastAsia="en-US"/>
        </w:rPr>
        <w:t>4.               learning for content knowledge                                        learning to learn</w:t>
      </w:r>
    </w:p>
    <w:p w:rsidR="002D1324" w:rsidRPr="008F3EBF" w:rsidRDefault="002D1324"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sidRPr="008F3EBF">
        <w:rPr>
          <w:rFonts w:cs="TimesNewRoman"/>
          <w:sz w:val="20"/>
          <w:szCs w:val="20"/>
          <w:lang w:val="en-GB" w:eastAsia="en-US"/>
        </w:rPr>
        <w:t>Learning the dates of battles or how to solve equations as opposed to learning study skills (namely, how to skim and scan a text, how to take notes, where to look things up, etc.).</w:t>
      </w:r>
      <w:r w:rsidRPr="008F3EBF">
        <w:rPr>
          <w:rFonts w:cs="TimesNewRoman"/>
          <w:sz w:val="20"/>
          <w:szCs w:val="20"/>
          <w:lang w:val="en-GB" w:eastAsia="en-US"/>
        </w:rPr>
        <w:br/>
      </w:r>
    </w:p>
    <w:p w:rsidR="002D1324" w:rsidRPr="008F3EBF" w:rsidRDefault="004869C2"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Pr>
          <w:noProof/>
          <w:lang w:val="pl-PL" w:eastAsia="pl-PL"/>
        </w:rPr>
        <mc:AlternateContent>
          <mc:Choice Requires="wps">
            <w:drawing>
              <wp:anchor distT="0" distB="0" distL="114300" distR="114300" simplePos="0" relativeHeight="251641856" behindDoc="0" locked="0" layoutInCell="1" allowOverlap="1">
                <wp:simplePos x="0" y="0"/>
                <wp:positionH relativeFrom="column">
                  <wp:posOffset>1513205</wp:posOffset>
                </wp:positionH>
                <wp:positionV relativeFrom="paragraph">
                  <wp:posOffset>65405</wp:posOffset>
                </wp:positionV>
                <wp:extent cx="1879600" cy="10160"/>
                <wp:effectExtent l="38100" t="76200" r="0" b="85090"/>
                <wp:wrapNone/>
                <wp:docPr id="4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9600" cy="10160"/>
                        </a:xfrm>
                        <a:prstGeom prst="straightConnector1">
                          <a:avLst/>
                        </a:prstGeom>
                        <a:noFill/>
                        <a:ln w="9525">
                          <a:solidFill>
                            <a:srgbClr val="000000"/>
                          </a:solidFill>
                          <a:round/>
                          <a:headEnd type="triangle" w="med" len="me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54927A76" id="AutoShape 9" o:spid="_x0000_s1026" type="#_x0000_t32" style="position:absolute;margin-left:119.15pt;margin-top:5.15pt;width:148pt;height:.8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">
                <v:stroke startarrow="block" endarrow="block"/>
              </v:shape>
            </w:pict>
          </mc:Fallback>
        </mc:AlternateContent>
      </w:r>
      <w:r w:rsidR="002D1324" w:rsidRPr="008F3EBF">
        <w:rPr>
          <w:rFonts w:cs="TimesNewRoman"/>
          <w:sz w:val="20"/>
          <w:szCs w:val="20"/>
          <w:lang w:val="en-GB" w:eastAsia="en-US"/>
        </w:rPr>
        <w:t>5.               rote learning                                                                         critical thinking</w:t>
      </w:r>
    </w:p>
    <w:p w:rsidR="002D1324" w:rsidRPr="008F3EBF" w:rsidRDefault="002D1324"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sidRPr="008F3EBF">
        <w:rPr>
          <w:rFonts w:cs="TimesNewRoman"/>
          <w:sz w:val="20"/>
          <w:szCs w:val="20"/>
          <w:lang w:val="en-GB" w:eastAsia="en-US"/>
        </w:rPr>
        <w:t>Memorising testable facts as opposed to emphasising the importance of learning how to think, question, doubt and discover.</w:t>
      </w:r>
      <w:r w:rsidRPr="008F3EBF">
        <w:rPr>
          <w:rFonts w:cs="TimesNewRoman"/>
          <w:sz w:val="20"/>
          <w:szCs w:val="20"/>
          <w:lang w:val="en-GB" w:eastAsia="en-US"/>
        </w:rPr>
        <w:br/>
      </w:r>
    </w:p>
    <w:p w:rsidR="002D1324" w:rsidRPr="008F3EBF" w:rsidRDefault="004869C2"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Pr>
          <w:noProof/>
          <w:lang w:val="pl-PL" w:eastAsia="pl-PL"/>
        </w:rPr>
        <mc:AlternateContent>
          <mc:Choice Requires="wps">
            <w:drawing>
              <wp:anchor distT="0" distB="0" distL="114300" distR="114300" simplePos="0" relativeHeight="251642880" behindDoc="0" locked="0" layoutInCell="1" allowOverlap="1">
                <wp:simplePos x="0" y="0"/>
                <wp:positionH relativeFrom="column">
                  <wp:posOffset>2011045</wp:posOffset>
                </wp:positionH>
                <wp:positionV relativeFrom="paragraph">
                  <wp:posOffset>74930</wp:posOffset>
                </wp:positionV>
                <wp:extent cx="1493520" cy="10160"/>
                <wp:effectExtent l="38100" t="76200" r="0" b="85090"/>
                <wp:wrapNone/>
                <wp:docPr id="4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3520" cy="10160"/>
                        </a:xfrm>
                        <a:prstGeom prst="straightConnector1">
                          <a:avLst/>
                        </a:prstGeom>
                        <a:noFill/>
                        <a:ln w="9525">
                          <a:solidFill>
                            <a:srgbClr val="000000"/>
                          </a:solidFill>
                          <a:round/>
                          <a:headEnd type="triangle" w="med" len="me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227A707E" id="AutoShape 10" o:spid="_x0000_s1026" type="#_x0000_t32" style="position:absolute;margin-left:158.35pt;margin-top:5.9pt;width:117.6pt;height:.8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">
                <v:stroke startarrow="block" endarrow="block"/>
              </v:shape>
            </w:pict>
          </mc:Fallback>
        </mc:AlternateContent>
      </w:r>
      <w:r w:rsidR="002D1324" w:rsidRPr="008F3EBF">
        <w:rPr>
          <w:rFonts w:cs="TimesNewRoman"/>
          <w:sz w:val="20"/>
          <w:szCs w:val="20"/>
          <w:lang w:val="en-GB" w:eastAsia="en-US"/>
        </w:rPr>
        <w:t>6.                teacher as controller                                                            teacher as facilitator</w:t>
      </w:r>
    </w:p>
    <w:p w:rsidR="002D1324" w:rsidRPr="008F3EBF" w:rsidRDefault="002D1324"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sidRPr="008F3EBF">
        <w:rPr>
          <w:rFonts w:cs="TimesNewRoman"/>
          <w:sz w:val="20"/>
          <w:szCs w:val="20"/>
          <w:lang w:val="en-GB" w:eastAsia="en-US"/>
        </w:rPr>
        <w:t>Teachers can take up different roles along the continuum</w:t>
      </w:r>
      <w:r w:rsidR="00540A20">
        <w:rPr>
          <w:rFonts w:cs="TimesNewRoman"/>
          <w:sz w:val="20"/>
          <w:szCs w:val="20"/>
          <w:lang w:val="en-GB" w:eastAsia="en-US"/>
        </w:rPr>
        <w:t>,</w:t>
      </w:r>
      <w:r w:rsidRPr="008F3EBF">
        <w:rPr>
          <w:rFonts w:cs="TimesNewRoman"/>
          <w:sz w:val="20"/>
          <w:szCs w:val="20"/>
          <w:lang w:val="en-GB" w:eastAsia="en-US"/>
        </w:rPr>
        <w:t xml:space="preserve"> from controlling everything that goes on in the classroom to just facilitating the process of learning.</w:t>
      </w:r>
      <w:r w:rsidRPr="008F3EBF">
        <w:rPr>
          <w:rFonts w:cs="TimesNewRoman"/>
          <w:sz w:val="20"/>
          <w:szCs w:val="20"/>
          <w:lang w:val="en-GB" w:eastAsia="en-US"/>
        </w:rPr>
        <w:br/>
      </w:r>
    </w:p>
    <w:p w:rsidR="002D1324" w:rsidRPr="008F3EBF" w:rsidRDefault="004869C2"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Pr>
          <w:noProof/>
          <w:lang w:val="pl-PL" w:eastAsia="pl-PL"/>
        </w:rPr>
        <mc:AlternateContent>
          <mc:Choice Requires="wps">
            <w:drawing>
              <wp:anchor distT="0" distB="0" distL="114300" distR="114300" simplePos="0" relativeHeight="251644928" behindDoc="0" locked="0" layoutInCell="1" allowOverlap="1">
                <wp:simplePos x="0" y="0"/>
                <wp:positionH relativeFrom="column">
                  <wp:posOffset>2219325</wp:posOffset>
                </wp:positionH>
                <wp:positionV relativeFrom="paragraph">
                  <wp:posOffset>73660</wp:posOffset>
                </wp:positionV>
                <wp:extent cx="1285240" cy="10160"/>
                <wp:effectExtent l="38100" t="76200" r="10160" b="66040"/>
                <wp:wrapNone/>
                <wp:docPr id="4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5240" cy="10160"/>
                        </a:xfrm>
                        <a:prstGeom prst="straightConnector1">
                          <a:avLst/>
                        </a:prstGeom>
                        <a:noFill/>
                        <a:ln w="9525">
                          <a:solidFill>
                            <a:srgbClr val="000000"/>
                          </a:solidFill>
                          <a:round/>
                          <a:headEnd type="triangle" w="med" len="me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068F8192" id="AutoShape 12" o:spid="_x0000_s1026" type="#_x0000_t32" style="position:absolute;margin-left:174.75pt;margin-top:5.8pt;width:101.2pt;height:.8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">
                <v:stroke startarrow="block" endarrow="block"/>
              </v:shape>
            </w:pict>
          </mc:Fallback>
        </mc:AlternateContent>
      </w:r>
      <w:r w:rsidR="002D1324" w:rsidRPr="008F3EBF">
        <w:rPr>
          <w:rFonts w:cs="TimesNewRoman"/>
          <w:sz w:val="20"/>
          <w:szCs w:val="20"/>
          <w:lang w:val="en-GB" w:eastAsia="en-US"/>
        </w:rPr>
        <w:t>7.                graded proficiency tests                                                      progress reports</w:t>
      </w:r>
    </w:p>
    <w:p w:rsidR="002D1324" w:rsidRPr="008F3EBF" w:rsidRDefault="002D1324"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sidRPr="008F3EBF">
        <w:rPr>
          <w:rFonts w:cs="TimesNewRoman"/>
          <w:sz w:val="20"/>
          <w:szCs w:val="20"/>
          <w:lang w:val="en-GB" w:eastAsia="en-US"/>
        </w:rPr>
        <w:t>Testable facts can easily be converted into marks or rank orders of learners, as required by many systems. It is also possible to regard effort and progress as assessment criteria.</w:t>
      </w:r>
      <w:r w:rsidRPr="008F3EBF">
        <w:rPr>
          <w:rFonts w:cs="TimesNewRoman"/>
          <w:sz w:val="20"/>
          <w:szCs w:val="20"/>
          <w:lang w:val="en-GB" w:eastAsia="en-US"/>
        </w:rPr>
        <w:br/>
      </w:r>
    </w:p>
    <w:p w:rsidR="002D1324" w:rsidRPr="008F3EBF" w:rsidRDefault="004869C2"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Pr>
          <w:noProof/>
          <w:lang w:val="pl-PL" w:eastAsia="pl-PL"/>
        </w:rPr>
        <mc:AlternateContent>
          <mc:Choice Requires="wps">
            <w:drawing>
              <wp:anchor distT="0" distB="0" distL="114300" distR="114300" simplePos="0" relativeHeight="251645952" behindDoc="0" locked="0" layoutInCell="1" allowOverlap="1">
                <wp:simplePos x="0" y="0"/>
                <wp:positionH relativeFrom="column">
                  <wp:posOffset>2285365</wp:posOffset>
                </wp:positionH>
                <wp:positionV relativeFrom="paragraph">
                  <wp:posOffset>65405</wp:posOffset>
                </wp:positionV>
                <wp:extent cx="1376680" cy="10160"/>
                <wp:effectExtent l="38100" t="76200" r="0" b="85090"/>
                <wp:wrapNone/>
                <wp:docPr id="3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6680" cy="10160"/>
                        </a:xfrm>
                        <a:prstGeom prst="straightConnector1">
                          <a:avLst/>
                        </a:prstGeom>
                        <a:noFill/>
                        <a:ln w="9525">
                          <a:solidFill>
                            <a:srgbClr val="000000"/>
                          </a:solidFill>
                          <a:round/>
                          <a:headEnd type="triangle" w="med" len="med"/>
                          <a:tailEnd type="triangle" w="med" len="med"/>
                        </a:ln>
                        <a:extLst/>
                      </wps:spPr>
                      <wps:bodyPr/>
                    </wps:wsp>
                  </a:graphicData>
                </a:graphic>
                <wp14:sizeRelH relativeFrom="page">
                  <wp14:pctWidth>0</wp14:pctWidth>
                </wp14:sizeRelH>
                <wp14:sizeRelV relativeFrom="page">
                  <wp14:pctHeight>0</wp14:pctHeight>
                </wp14:sizeRelV>
              </wp:anchor>
            </w:drawing>
          </mc:Choice>
          <mc:Fallback>
            <w:pict>
              <v:shape w14:anchorId="7F628AC3" id="AutoShape 13" o:spid="_x0000_s1026" type="#_x0000_t32" style="position:absolute;margin-left:179.95pt;margin-top:5.15pt;width:108.4pt;height:.8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">
                <v:stroke startarrow="block" endarrow="block"/>
              </v:shape>
            </w:pict>
          </mc:Fallback>
        </mc:AlternateContent>
      </w:r>
      <w:r w:rsidR="002D1324" w:rsidRPr="008F3EBF">
        <w:rPr>
          <w:rFonts w:cs="TimesNewRoman"/>
          <w:sz w:val="20"/>
          <w:szCs w:val="20"/>
          <w:lang w:val="en-GB" w:eastAsia="en-US"/>
        </w:rPr>
        <w:t>8.                  categorisation of subjects                                                      integration of subjects</w:t>
      </w:r>
    </w:p>
    <w:p w:rsidR="002D1324" w:rsidRPr="008F3EBF" w:rsidRDefault="002D1324" w:rsidP="00E91803">
      <w:pPr>
        <w:pBdr>
          <w:top w:val="double" w:sz="4" w:space="1" w:color="auto"/>
          <w:left w:val="double" w:sz="4" w:space="4" w:color="auto"/>
          <w:bottom w:val="double" w:sz="4" w:space="1" w:color="auto"/>
          <w:right w:val="double" w:sz="4" w:space="4" w:color="auto"/>
        </w:pBdr>
        <w:autoSpaceDE w:val="0"/>
        <w:autoSpaceDN w:val="0"/>
        <w:adjustRightInd w:val="0"/>
        <w:ind w:left="426" w:right="491"/>
        <w:rPr>
          <w:rFonts w:cs="TimesNewRoman"/>
          <w:sz w:val="20"/>
          <w:szCs w:val="20"/>
          <w:lang w:val="en-GB" w:eastAsia="en-US"/>
        </w:rPr>
      </w:pPr>
      <w:r w:rsidRPr="008F3EBF">
        <w:rPr>
          <w:rFonts w:cs="TimesNewRoman"/>
          <w:sz w:val="20"/>
          <w:szCs w:val="20"/>
          <w:lang w:val="en-GB" w:eastAsia="en-US"/>
        </w:rPr>
        <w:t>Traditionally, in most systems there are “subjects”, like Maths and Geography. New trends promote integrating subjects and encourage a holistic approach.</w:t>
      </w:r>
    </w:p>
    <w:p w:rsidR="002D1324" w:rsidRPr="008F3EBF" w:rsidRDefault="002D1324" w:rsidP="00E9180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r w:rsidRPr="008F3EBF">
        <w:rPr>
          <w:bCs/>
          <w:lang w:val="en-GB"/>
        </w:rPr>
        <w:t xml:space="preserve">     </w:t>
      </w:r>
      <w:r w:rsidRPr="008F3EBF">
        <w:rPr>
          <w:rFonts w:cs="TimesNewRoman"/>
          <w:sz w:val="18"/>
          <w:szCs w:val="20"/>
          <w:lang w:val="en-GB" w:eastAsia="en-US"/>
        </w:rPr>
        <w:t xml:space="preserve">Source: Mirrors and Windows – An Intercultural Communication Book, </w:t>
      </w:r>
      <w:r>
        <w:rPr>
          <w:rFonts w:cs="TimesNewRoman"/>
          <w:sz w:val="18"/>
          <w:szCs w:val="20"/>
          <w:lang w:val="en-GB" w:eastAsia="en-US"/>
        </w:rPr>
        <w:t>p.</w:t>
      </w:r>
      <w:r w:rsidRPr="008F3EBF">
        <w:rPr>
          <w:rFonts w:cs="TimesNewRoman"/>
          <w:sz w:val="18"/>
          <w:szCs w:val="20"/>
          <w:lang w:val="en-GB" w:eastAsia="en-US"/>
        </w:rPr>
        <w:t xml:space="preserve"> 69-70.</w:t>
      </w:r>
      <w:r w:rsidRPr="008F3EBF">
        <w:rPr>
          <w:bCs/>
          <w:lang w:val="en-GB"/>
        </w:rPr>
        <w:t xml:space="preserve"> </w:t>
      </w:r>
    </w:p>
    <w:p w:rsidR="002D1324" w:rsidRPr="008F3EBF" w:rsidRDefault="002D1324" w:rsidP="00E91803">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sz w:val="20"/>
          <w:szCs w:val="20"/>
          <w:lang w:val="en-GB"/>
        </w:rPr>
      </w:pPr>
    </w:p>
    <w:p w:rsidR="002D1324" w:rsidRPr="008F3EBF" w:rsidRDefault="002D1324" w:rsidP="00E91803">
      <w:pPr>
        <w:rPr>
          <w:lang w:val="en-GB"/>
        </w:rPr>
      </w:pPr>
    </w:p>
    <w:p w:rsidR="00387C6F" w:rsidRDefault="002D1324">
      <w:pPr>
        <w:spacing w:after="200" w:line="276" w:lineRule="auto"/>
        <w:rPr>
          <w:rFonts w:cs="Microsoft Tai Le"/>
          <w:b/>
          <w:sz w:val="28"/>
          <w:lang w:val="en-GB"/>
        </w:rPr>
      </w:pPr>
      <w:r>
        <w:rPr>
          <w:lang w:val="en-GB"/>
        </w:rPr>
        <w:br/>
      </w:r>
    </w:p>
    <w:p w:rsidR="00387C6F" w:rsidRDefault="00387C6F">
      <w:pPr>
        <w:rPr>
          <w:rFonts w:cs="Microsoft Tai Le"/>
          <w:b/>
          <w:sz w:val="28"/>
          <w:lang w:val="en-GB"/>
        </w:rPr>
      </w:pPr>
      <w:r>
        <w:rPr>
          <w:rFonts w:cs="Microsoft Tai Le"/>
          <w:b/>
          <w:sz w:val="28"/>
          <w:lang w:val="en-GB"/>
        </w:rPr>
        <w:br w:type="page"/>
      </w:r>
    </w:p>
    <w:p w:rsidR="002D1324" w:rsidRPr="000D335D" w:rsidRDefault="002D1324" w:rsidP="00EC39BB">
      <w:pPr>
        <w:pStyle w:val="Nagwek1"/>
        <w:spacing w:after="0"/>
        <w:rPr>
          <w:caps/>
          <w:lang w:val="en-GB"/>
        </w:rPr>
      </w:pPr>
      <w:bookmarkStart w:id="15" w:name="_Toc390945795"/>
      <w:bookmarkStart w:id="16" w:name="_Toc451197669"/>
      <w:r w:rsidRPr="008F3EBF">
        <w:rPr>
          <w:lang w:val="en-GB"/>
        </w:rPr>
        <w:lastRenderedPageBreak/>
        <w:t>Lesson plan 12</w:t>
      </w:r>
      <w:r w:rsidRPr="008F3EBF">
        <w:rPr>
          <w:lang w:val="en-GB"/>
        </w:rPr>
        <w:br/>
      </w:r>
      <w:r w:rsidR="008F0891" w:rsidRPr="008F0891">
        <w:rPr>
          <w:lang w:val="en-GB"/>
        </w:rPr>
        <w:t xml:space="preserve">The European Portfolio for Student Teachers of Languages </w:t>
      </w:r>
      <w:r w:rsidR="006976BA">
        <w:rPr>
          <w:i/>
          <w:lang w:val="en-GB"/>
        </w:rPr>
        <w:t>(</w:t>
      </w:r>
      <w:r w:rsidRPr="00B5185A">
        <w:rPr>
          <w:caps/>
          <w:lang w:val="en-GB"/>
        </w:rPr>
        <w:t>EPOSTL</w:t>
      </w:r>
      <w:r w:rsidR="006976BA">
        <w:rPr>
          <w:caps/>
          <w:lang w:val="en-GB"/>
        </w:rPr>
        <w:t>)</w:t>
      </w:r>
      <w:r w:rsidRPr="00B5185A">
        <w:rPr>
          <w:caps/>
          <w:lang w:val="en-GB"/>
        </w:rPr>
        <w:t xml:space="preserve">: </w:t>
      </w:r>
      <w:r w:rsidR="008F0891" w:rsidRPr="008F0891">
        <w:rPr>
          <w:caps/>
          <w:lang w:val="en-GB"/>
        </w:rPr>
        <w:t>m</w:t>
      </w:r>
      <w:r w:rsidRPr="00B5185A">
        <w:rPr>
          <w:caps/>
          <w:lang w:val="en-GB"/>
        </w:rPr>
        <w:t>y personal statement as a teacher</w:t>
      </w:r>
      <w:bookmarkEnd w:id="15"/>
      <w:bookmarkEnd w:id="16"/>
    </w:p>
    <w:p w:rsidR="002D1324" w:rsidRDefault="002D1324" w:rsidP="00EC39BB">
      <w:pPr>
        <w:rPr>
          <w:lang w:val="en-GB"/>
        </w:rPr>
      </w:pPr>
    </w:p>
    <w:p w:rsidR="00243E6C" w:rsidRPr="008F3EBF" w:rsidRDefault="00243E6C" w:rsidP="00EC39BB">
      <w:pPr>
        <w:rPr>
          <w:lang w:val="en-GB"/>
        </w:rPr>
      </w:pPr>
    </w:p>
    <w:p w:rsidR="002D1324" w:rsidRPr="008F3EBF" w:rsidRDefault="002D1324" w:rsidP="008F3EBF">
      <w:pPr>
        <w:pBdr>
          <w:top w:val="single" w:sz="4" w:space="6" w:color="auto"/>
          <w:left w:val="single" w:sz="4" w:space="4" w:color="auto"/>
          <w:bottom w:val="single" w:sz="4" w:space="6" w:color="auto"/>
          <w:right w:val="single" w:sz="4" w:space="4" w:color="auto"/>
        </w:pBdr>
        <w:shd w:val="clear" w:color="auto" w:fill="E5B8B7"/>
        <w:tabs>
          <w:tab w:val="left" w:pos="2360"/>
        </w:tabs>
        <w:spacing w:before="240"/>
        <w:rPr>
          <w:b/>
          <w:lang w:val="en-GB"/>
        </w:rPr>
      </w:pPr>
      <w:r>
        <w:rPr>
          <w:b/>
          <w:lang w:val="en-GB"/>
        </w:rPr>
        <w:t xml:space="preserve">In this lesson plan student teachers analyse their approaches to teacher training and teaching profession. </w:t>
      </w:r>
      <w:r>
        <w:rPr>
          <w:b/>
          <w:lang w:val="en-GB"/>
        </w:rPr>
        <w:br/>
      </w:r>
      <w:r>
        <w:rPr>
          <w:b/>
          <w:lang w:val="en-GB"/>
        </w:rPr>
        <w:br/>
      </w:r>
      <w:r w:rsidRPr="008F3EBF">
        <w:rPr>
          <w:lang w:val="en-GB"/>
        </w:rPr>
        <w:t xml:space="preserve">The trainers using the EPOSTL may incorporate this LP into their regular work with the document. The remaining teacher trainers are advised to refer to the </w:t>
      </w:r>
      <w:hyperlink r:id="rId89" w:history="1">
        <w:r w:rsidRPr="008F3EBF">
          <w:rPr>
            <w:rStyle w:val="Hipercze"/>
            <w:lang w:val="en-GB"/>
          </w:rPr>
          <w:t>original EPOSTL document</w:t>
        </w:r>
      </w:hyperlink>
      <w:r w:rsidRPr="008F3EBF">
        <w:rPr>
          <w:lang w:val="en-GB"/>
        </w:rPr>
        <w:t xml:space="preserve"> or use the selected categories in examples section.</w:t>
      </w:r>
    </w:p>
    <w:p w:rsidR="002D1324" w:rsidRPr="008F3EBF" w:rsidRDefault="002D1324" w:rsidP="00EC39BB">
      <w:pPr>
        <w:pStyle w:val="HEADING"/>
      </w:pPr>
      <w:r>
        <w:t>EXPERIENCES</w:t>
      </w:r>
    </w:p>
    <w:p w:rsidR="002D1324" w:rsidRPr="008F3EBF" w:rsidRDefault="002D1324" w:rsidP="00EC39B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highlight w:val="yellow"/>
          <w:lang w:val="en-GB"/>
        </w:rPr>
      </w:pPr>
      <w:r>
        <w:rPr>
          <w:rFonts w:cs="Microsoft Tai Le"/>
          <w:bCs/>
          <w:szCs w:val="22"/>
          <w:lang w:val="en-GB"/>
        </w:rPr>
        <w:t>Student teachers</w:t>
      </w:r>
      <w:r w:rsidRPr="008F3EBF">
        <w:rPr>
          <w:rFonts w:cs="Microsoft Tai Le"/>
          <w:bCs/>
          <w:szCs w:val="22"/>
          <w:lang w:val="en-GB"/>
        </w:rPr>
        <w:t xml:space="preserve"> </w:t>
      </w:r>
    </w:p>
    <w:p w:rsidR="002D1324" w:rsidRPr="008F3EBF" w:rsidRDefault="002D1324" w:rsidP="00330B47">
      <w:pPr>
        <w:pStyle w:val="Liste1"/>
        <w:rPr>
          <w:lang w:eastAsia="pl-PL"/>
        </w:rPr>
      </w:pPr>
      <w:r w:rsidRPr="008F3EBF">
        <w:t>are able to transfer their experiences to their own teaching practice</w:t>
      </w:r>
    </w:p>
    <w:p w:rsidR="002D1324" w:rsidRPr="008F3EBF" w:rsidRDefault="002D1324" w:rsidP="00330B47">
      <w:pPr>
        <w:pStyle w:val="Liste1"/>
      </w:pPr>
      <w:r w:rsidRPr="008F3EBF">
        <w:t>reflect on the impact of their mobility experience on their approach to the teaching practice</w:t>
      </w:r>
    </w:p>
    <w:p w:rsidR="002D1324" w:rsidRPr="008F3EBF" w:rsidRDefault="002D1324" w:rsidP="00EC39BB">
      <w:pPr>
        <w:pStyle w:val="HEADING"/>
      </w:pPr>
      <w:r>
        <w:t>TARGETED COMPETENCES</w:t>
      </w:r>
    </w:p>
    <w:p w:rsidR="002D1324" w:rsidRPr="008F3EBF" w:rsidRDefault="002D1324" w:rsidP="00EC39BB">
      <w:pPr>
        <w:autoSpaceDE w:val="0"/>
        <w:autoSpaceDN w:val="0"/>
        <w:adjustRightInd w:val="0"/>
        <w:rPr>
          <w:rFonts w:cs="Microsoft Tai Le"/>
          <w:szCs w:val="22"/>
          <w:lang w:val="en-GB" w:eastAsia="pl-PL"/>
        </w:rPr>
      </w:pPr>
      <w:r>
        <w:rPr>
          <w:rFonts w:cs="Microsoft Tai Le"/>
          <w:szCs w:val="22"/>
          <w:lang w:val="en-GB" w:eastAsia="pl-PL"/>
        </w:rPr>
        <w:t>Student teachers</w:t>
      </w:r>
    </w:p>
    <w:p w:rsidR="002D1324" w:rsidRPr="008F3EBF" w:rsidRDefault="002D1324" w:rsidP="00330B47">
      <w:pPr>
        <w:pStyle w:val="Liste1"/>
        <w:rPr>
          <w:bCs/>
        </w:rPr>
      </w:pPr>
      <w:r w:rsidRPr="008F3EBF">
        <w:t xml:space="preserve">can understand the personal, intellectual and cultural value of learning </w:t>
      </w:r>
      <w:r>
        <w:t>other languages (EPOSTL, p. 16)</w:t>
      </w:r>
    </w:p>
    <w:p w:rsidR="002D1324" w:rsidRPr="008F3EBF" w:rsidRDefault="002D1324" w:rsidP="00EC39BB">
      <w:pPr>
        <w:pStyle w:val="HEADING"/>
        <w:rPr>
          <w:i/>
          <w:color w:val="FF0000"/>
        </w:rPr>
      </w:pPr>
      <w:r>
        <w:t>PROCEDURE</w:t>
      </w:r>
    </w:p>
    <w:p w:rsidR="002D1324" w:rsidRDefault="002D1324" w:rsidP="00EC39BB">
      <w:pPr>
        <w:pStyle w:val="BEFDRAFT"/>
      </w:pPr>
      <w:r>
        <w:t>BEFORE</w:t>
      </w:r>
      <w:r w:rsidRPr="008F3EBF">
        <w:t xml:space="preserve"> </w:t>
      </w:r>
    </w:p>
    <w:tbl>
      <w:tblPr>
        <w:tblW w:w="0" w:type="auto"/>
        <w:tblLook w:val="00A0" w:firstRow="1" w:lastRow="0" w:firstColumn="1" w:lastColumn="0" w:noHBand="0" w:noVBand="0"/>
      </w:tblPr>
      <w:tblGrid>
        <w:gridCol w:w="976"/>
        <w:gridCol w:w="8253"/>
      </w:tblGrid>
      <w:tr w:rsidR="002D1324" w:rsidRPr="003B72C4" w:rsidTr="00BE15EA">
        <w:tc>
          <w:tcPr>
            <w:tcW w:w="959" w:type="dxa"/>
          </w:tcPr>
          <w:p w:rsidR="002D1324" w:rsidRPr="00165F5C" w:rsidRDefault="000356BF" w:rsidP="00EC39BB">
            <w:pPr>
              <w:pStyle w:val="BEFDRAFT"/>
            </w:pPr>
            <w:r>
              <w:rPr>
                <w:noProof/>
                <w:lang w:val="pl-PL" w:eastAsia="pl-PL"/>
              </w:rPr>
              <w:drawing>
                <wp:anchor distT="0" distB="0" distL="114935" distR="114935" simplePos="0" relativeHeight="251712512" behindDoc="1" locked="0" layoutInCell="1" allowOverlap="1">
                  <wp:simplePos x="0" y="0"/>
                  <wp:positionH relativeFrom="column">
                    <wp:align>center</wp:align>
                  </wp:positionH>
                  <wp:positionV relativeFrom="page">
                    <wp:align>top</wp:align>
                  </wp:positionV>
                  <wp:extent cx="474345" cy="467995"/>
                  <wp:effectExtent l="0" t="0" r="8255" b="0"/>
                  <wp:wrapTight wrapText="bothSides">
                    <wp:wrapPolygon edited="0">
                      <wp:start x="2313" y="0"/>
                      <wp:lineTo x="0" y="2345"/>
                      <wp:lineTo x="0" y="16412"/>
                      <wp:lineTo x="2313" y="19929"/>
                      <wp:lineTo x="19663" y="19929"/>
                      <wp:lineTo x="20819" y="14068"/>
                      <wp:lineTo x="20819" y="3517"/>
                      <wp:lineTo x="17349" y="0"/>
                      <wp:lineTo x="2313" y="0"/>
                    </wp:wrapPolygon>
                  </wp:wrapTight>
                  <wp:docPr id="101" name="Grafik 17"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plurimobil-icon-individual-work-velve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4345" cy="467995"/>
                          </a:xfrm>
                          <a:prstGeom prst="rect">
                            <a:avLst/>
                          </a:prstGeom>
                          <a:noFill/>
                        </pic:spPr>
                      </pic:pic>
                    </a:graphicData>
                  </a:graphic>
                </wp:anchor>
              </w:drawing>
            </w:r>
          </w:p>
        </w:tc>
        <w:tc>
          <w:tcPr>
            <w:tcW w:w="8253" w:type="dxa"/>
          </w:tcPr>
          <w:p w:rsidR="002D1324" w:rsidRPr="006707C1" w:rsidRDefault="002D1324" w:rsidP="00165F5C">
            <w:pPr>
              <w:rPr>
                <w:lang w:val="en-US"/>
              </w:rPr>
            </w:pPr>
            <w:r w:rsidRPr="00BE15EA">
              <w:rPr>
                <w:szCs w:val="22"/>
                <w:lang w:val="en-GB"/>
              </w:rPr>
              <w:t xml:space="preserve">Student teachers are requested to complete the personal statement of the EPOSTL (see Example 1) and reflect on their experiences of being taught and their own expectations of their teaching education. </w:t>
            </w:r>
            <w:r w:rsidRPr="006707C1">
              <w:rPr>
                <w:szCs w:val="22"/>
                <w:lang w:val="en-US"/>
              </w:rPr>
              <w:t xml:space="preserve">In section 4 they list different aspects of </w:t>
            </w:r>
            <w:r w:rsidR="00540A20" w:rsidRPr="006707C1">
              <w:rPr>
                <w:szCs w:val="22"/>
                <w:lang w:val="en-US"/>
              </w:rPr>
              <w:t>language</w:t>
            </w:r>
            <w:r w:rsidRPr="006707C1">
              <w:rPr>
                <w:szCs w:val="22"/>
                <w:lang w:val="en-US"/>
              </w:rPr>
              <w:t xml:space="preserve"> teaching and try to evaluate their importance in the teaching process.</w:t>
            </w:r>
          </w:p>
          <w:p w:rsidR="002D1324" w:rsidRPr="006707C1" w:rsidRDefault="002D1324" w:rsidP="002A2E80">
            <w:pPr>
              <w:rPr>
                <w:lang w:val="en-US"/>
              </w:rPr>
            </w:pPr>
          </w:p>
        </w:tc>
      </w:tr>
      <w:tr w:rsidR="002D1324" w:rsidRPr="003B72C4" w:rsidTr="00BE15EA">
        <w:tc>
          <w:tcPr>
            <w:tcW w:w="959" w:type="dxa"/>
          </w:tcPr>
          <w:p w:rsidR="002D1324" w:rsidRPr="002A2E80" w:rsidRDefault="000356BF" w:rsidP="00EC39BB">
            <w:pPr>
              <w:pStyle w:val="BEFDRAFT"/>
            </w:pPr>
            <w:r>
              <w:rPr>
                <w:noProof/>
                <w:lang w:val="pl-PL" w:eastAsia="pl-PL"/>
              </w:rPr>
              <w:drawing>
                <wp:anchor distT="0" distB="0" distL="114935" distR="114935" simplePos="0" relativeHeight="251713536" behindDoc="1" locked="0" layoutInCell="1" allowOverlap="1">
                  <wp:simplePos x="0" y="0"/>
                  <wp:positionH relativeFrom="column">
                    <wp:align>center</wp:align>
                  </wp:positionH>
                  <wp:positionV relativeFrom="page">
                    <wp:align>top</wp:align>
                  </wp:positionV>
                  <wp:extent cx="463550" cy="467995"/>
                  <wp:effectExtent l="0" t="0" r="0" b="0"/>
                  <wp:wrapTight wrapText="bothSides">
                    <wp:wrapPolygon edited="0">
                      <wp:start x="2367" y="0"/>
                      <wp:lineTo x="0" y="2345"/>
                      <wp:lineTo x="0" y="16412"/>
                      <wp:lineTo x="2367" y="19929"/>
                      <wp:lineTo x="18937" y="19929"/>
                      <wp:lineTo x="20121" y="14068"/>
                      <wp:lineTo x="20121" y="3517"/>
                      <wp:lineTo x="16570" y="0"/>
                      <wp:lineTo x="2367" y="0"/>
                    </wp:wrapPolygon>
                  </wp:wrapTight>
                  <wp:docPr id="102" name="Grafik 19"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lurimobil-icon-discussion-velve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3550" cy="467995"/>
                          </a:xfrm>
                          <a:prstGeom prst="rect">
                            <a:avLst/>
                          </a:prstGeom>
                          <a:noFill/>
                        </pic:spPr>
                      </pic:pic>
                    </a:graphicData>
                  </a:graphic>
                </wp:anchor>
              </w:drawing>
            </w:r>
          </w:p>
        </w:tc>
        <w:tc>
          <w:tcPr>
            <w:tcW w:w="8253" w:type="dxa"/>
          </w:tcPr>
          <w:p w:rsidR="002D1324" w:rsidRPr="00BE15EA" w:rsidRDefault="002D1324" w:rsidP="002A2E80">
            <w:pPr>
              <w:rPr>
                <w:lang w:val="en-GB"/>
              </w:rPr>
            </w:pPr>
            <w:r w:rsidRPr="00BE15EA">
              <w:rPr>
                <w:szCs w:val="22"/>
                <w:lang w:val="en-GB"/>
              </w:rPr>
              <w:t xml:space="preserve">Optionally, the student teachers can </w:t>
            </w:r>
            <w:r w:rsidR="00540A20" w:rsidRPr="00BE15EA">
              <w:rPr>
                <w:szCs w:val="22"/>
                <w:lang w:val="en-GB"/>
              </w:rPr>
              <w:t>discuss</w:t>
            </w:r>
            <w:r w:rsidRPr="00BE15EA">
              <w:rPr>
                <w:szCs w:val="22"/>
                <w:lang w:val="en-GB"/>
              </w:rPr>
              <w:t xml:space="preserve"> the information they provided in their personal statements. They share the positive and negative experiences of being taught and try to discuss the extent to which their teachers affect their perception of the teaching profession. </w:t>
            </w:r>
          </w:p>
          <w:p w:rsidR="002D1324" w:rsidRPr="00BE15EA" w:rsidRDefault="002D1324" w:rsidP="00165F5C">
            <w:pPr>
              <w:rPr>
                <w:lang w:val="en-GB"/>
              </w:rPr>
            </w:pPr>
          </w:p>
        </w:tc>
      </w:tr>
    </w:tbl>
    <w:p w:rsidR="002D1324" w:rsidRDefault="002D1324" w:rsidP="00EC39BB">
      <w:pPr>
        <w:pStyle w:val="BEFDRAFT"/>
      </w:pPr>
      <w:r>
        <w:t>AFTER</w:t>
      </w:r>
      <w:r w:rsidRPr="008F3EBF">
        <w:t xml:space="preserve"> </w:t>
      </w:r>
    </w:p>
    <w:tbl>
      <w:tblPr>
        <w:tblW w:w="0" w:type="auto"/>
        <w:tblLook w:val="00A0" w:firstRow="1" w:lastRow="0" w:firstColumn="1" w:lastColumn="0" w:noHBand="0" w:noVBand="0"/>
      </w:tblPr>
      <w:tblGrid>
        <w:gridCol w:w="976"/>
        <w:gridCol w:w="8253"/>
      </w:tblGrid>
      <w:tr w:rsidR="002D1324" w:rsidRPr="003B72C4" w:rsidTr="00BE15EA">
        <w:tc>
          <w:tcPr>
            <w:tcW w:w="959" w:type="dxa"/>
          </w:tcPr>
          <w:p w:rsidR="002D1324" w:rsidRPr="00A77C58" w:rsidRDefault="000356BF" w:rsidP="00EC39BB">
            <w:pPr>
              <w:pStyle w:val="BEFDRAFT"/>
            </w:pPr>
            <w:r>
              <w:rPr>
                <w:noProof/>
                <w:lang w:val="pl-PL" w:eastAsia="pl-PL"/>
              </w:rPr>
              <w:drawing>
                <wp:anchor distT="0" distB="0" distL="114935" distR="114935" simplePos="0" relativeHeight="251714560" behindDoc="1" locked="0" layoutInCell="1" allowOverlap="1">
                  <wp:simplePos x="0" y="0"/>
                  <wp:positionH relativeFrom="column">
                    <wp:align>center</wp:align>
                  </wp:positionH>
                  <wp:positionV relativeFrom="page">
                    <wp:align>top</wp:align>
                  </wp:positionV>
                  <wp:extent cx="474345" cy="467995"/>
                  <wp:effectExtent l="0" t="0" r="8255" b="0"/>
                  <wp:wrapTight wrapText="bothSides">
                    <wp:wrapPolygon edited="0">
                      <wp:start x="2313" y="0"/>
                      <wp:lineTo x="0" y="2345"/>
                      <wp:lineTo x="0" y="16412"/>
                      <wp:lineTo x="2313" y="19929"/>
                      <wp:lineTo x="19663" y="19929"/>
                      <wp:lineTo x="20819" y="14068"/>
                      <wp:lineTo x="20819" y="3517"/>
                      <wp:lineTo x="17349" y="0"/>
                      <wp:lineTo x="2313" y="0"/>
                    </wp:wrapPolygon>
                  </wp:wrapTight>
                  <wp:docPr id="103" name="Grafik 29"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plurimobil-icon-individual-work-velve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4345" cy="467995"/>
                          </a:xfrm>
                          <a:prstGeom prst="rect">
                            <a:avLst/>
                          </a:prstGeom>
                          <a:noFill/>
                        </pic:spPr>
                      </pic:pic>
                    </a:graphicData>
                  </a:graphic>
                </wp:anchor>
              </w:drawing>
            </w:r>
          </w:p>
        </w:tc>
        <w:tc>
          <w:tcPr>
            <w:tcW w:w="8253" w:type="dxa"/>
          </w:tcPr>
          <w:p w:rsidR="002D1324" w:rsidRPr="00BE15EA" w:rsidRDefault="002D1324" w:rsidP="00A77C58">
            <w:pPr>
              <w:rPr>
                <w:lang w:val="en-GB"/>
              </w:rPr>
            </w:pPr>
            <w:r w:rsidRPr="00BE15EA">
              <w:rPr>
                <w:szCs w:val="22"/>
                <w:lang w:val="en-GB"/>
              </w:rPr>
              <w:t>After the</w:t>
            </w:r>
            <w:r w:rsidR="003B30D5">
              <w:rPr>
                <w:szCs w:val="22"/>
                <w:lang w:val="en-GB"/>
              </w:rPr>
              <w:t>ir</w:t>
            </w:r>
            <w:r w:rsidRPr="00BE15EA">
              <w:rPr>
                <w:szCs w:val="22"/>
                <w:lang w:val="en-GB"/>
              </w:rPr>
              <w:t xml:space="preserve"> mobility </w:t>
            </w:r>
            <w:r w:rsidR="003B30D5">
              <w:rPr>
                <w:szCs w:val="22"/>
                <w:lang w:val="en-GB"/>
              </w:rPr>
              <w:t xml:space="preserve">activity, </w:t>
            </w:r>
            <w:r w:rsidRPr="00BE15EA">
              <w:rPr>
                <w:szCs w:val="22"/>
                <w:lang w:val="en-GB"/>
              </w:rPr>
              <w:t xml:space="preserve">student teachers have a look at the personal statement again. They analyse whether the mobility experience affected their expectations of the teacher education course (task 2 and 3). They also revisit the list of aspects that need to be included in a language classroom and analyse to what extent their mobility experience made them change their approach to language teaching (task 4). </w:t>
            </w:r>
          </w:p>
          <w:p w:rsidR="002D1324" w:rsidRPr="00BE15EA" w:rsidRDefault="002D1324" w:rsidP="00A77C58">
            <w:pPr>
              <w:rPr>
                <w:lang w:val="en-GB"/>
              </w:rPr>
            </w:pPr>
          </w:p>
        </w:tc>
      </w:tr>
      <w:tr w:rsidR="002D1324" w:rsidRPr="003B72C4" w:rsidTr="006707C1">
        <w:trPr>
          <w:trHeight w:val="899"/>
        </w:trPr>
        <w:tc>
          <w:tcPr>
            <w:tcW w:w="959" w:type="dxa"/>
          </w:tcPr>
          <w:p w:rsidR="002D1324" w:rsidRPr="00A77C58" w:rsidRDefault="000356BF" w:rsidP="006707C1">
            <w:pPr>
              <w:pStyle w:val="BEFDRAFT"/>
              <w:tabs>
                <w:tab w:val="left" w:pos="670"/>
              </w:tabs>
            </w:pPr>
            <w:r>
              <w:rPr>
                <w:noProof/>
                <w:lang w:val="pl-PL" w:eastAsia="pl-PL"/>
              </w:rPr>
              <w:lastRenderedPageBreak/>
              <w:drawing>
                <wp:anchor distT="0" distB="0" distL="114935" distR="114935" simplePos="0" relativeHeight="251715584" behindDoc="1" locked="0" layoutInCell="1" allowOverlap="1">
                  <wp:simplePos x="0" y="0"/>
                  <wp:positionH relativeFrom="column">
                    <wp:align>center</wp:align>
                  </wp:positionH>
                  <wp:positionV relativeFrom="page">
                    <wp:align>top</wp:align>
                  </wp:positionV>
                  <wp:extent cx="463550" cy="467995"/>
                  <wp:effectExtent l="0" t="0" r="0" b="0"/>
                  <wp:wrapTight wrapText="bothSides">
                    <wp:wrapPolygon edited="0">
                      <wp:start x="2367" y="0"/>
                      <wp:lineTo x="0" y="2345"/>
                      <wp:lineTo x="0" y="16412"/>
                      <wp:lineTo x="2367" y="19929"/>
                      <wp:lineTo x="18937" y="19929"/>
                      <wp:lineTo x="20121" y="14068"/>
                      <wp:lineTo x="20121" y="3517"/>
                      <wp:lineTo x="16570" y="0"/>
                      <wp:lineTo x="2367" y="0"/>
                    </wp:wrapPolygon>
                  </wp:wrapTight>
                  <wp:docPr id="104" name="Grafik 232"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2" descr="plurimobil-icon-discussion-velve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3550" cy="467995"/>
                          </a:xfrm>
                          <a:prstGeom prst="rect">
                            <a:avLst/>
                          </a:prstGeom>
                          <a:noFill/>
                        </pic:spPr>
                      </pic:pic>
                    </a:graphicData>
                  </a:graphic>
                </wp:anchor>
              </w:drawing>
            </w:r>
          </w:p>
        </w:tc>
        <w:tc>
          <w:tcPr>
            <w:tcW w:w="8253" w:type="dxa"/>
          </w:tcPr>
          <w:p w:rsidR="002D1324" w:rsidRPr="00BE15EA" w:rsidRDefault="002D1324" w:rsidP="00A77C58">
            <w:pPr>
              <w:rPr>
                <w:lang w:val="en-GB"/>
              </w:rPr>
            </w:pPr>
            <w:r w:rsidRPr="00BE15EA">
              <w:rPr>
                <w:szCs w:val="22"/>
                <w:lang w:val="en-GB"/>
              </w:rPr>
              <w:t>Then the student teachers share their findings in groups.</w:t>
            </w:r>
          </w:p>
        </w:tc>
      </w:tr>
      <w:tr w:rsidR="002D1324" w:rsidRPr="003B72C4" w:rsidTr="00BE15EA">
        <w:tc>
          <w:tcPr>
            <w:tcW w:w="959" w:type="dxa"/>
          </w:tcPr>
          <w:p w:rsidR="002D1324" w:rsidRPr="00A77C58" w:rsidRDefault="000356BF" w:rsidP="00EC39BB">
            <w:pPr>
              <w:pStyle w:val="BEFDRAFT"/>
            </w:pPr>
            <w:r>
              <w:rPr>
                <w:noProof/>
                <w:lang w:val="pl-PL" w:eastAsia="pl-PL"/>
              </w:rPr>
              <w:drawing>
                <wp:anchor distT="0" distB="0" distL="114935" distR="114935" simplePos="0" relativeHeight="251716608" behindDoc="1" locked="0" layoutInCell="1" allowOverlap="1">
                  <wp:simplePos x="0" y="0"/>
                  <wp:positionH relativeFrom="column">
                    <wp:align>center</wp:align>
                  </wp:positionH>
                  <wp:positionV relativeFrom="page">
                    <wp:align>top</wp:align>
                  </wp:positionV>
                  <wp:extent cx="463550" cy="467995"/>
                  <wp:effectExtent l="0" t="0" r="0" b="0"/>
                  <wp:wrapTight wrapText="bothSides">
                    <wp:wrapPolygon edited="0">
                      <wp:start x="2367" y="0"/>
                      <wp:lineTo x="0" y="2345"/>
                      <wp:lineTo x="0" y="16412"/>
                      <wp:lineTo x="2367" y="19929"/>
                      <wp:lineTo x="18937" y="19929"/>
                      <wp:lineTo x="20121" y="14068"/>
                      <wp:lineTo x="20121" y="3517"/>
                      <wp:lineTo x="16570" y="0"/>
                      <wp:lineTo x="2367" y="0"/>
                    </wp:wrapPolygon>
                  </wp:wrapTight>
                  <wp:docPr id="105" name="Grafik 241"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1" descr="plurimobil-icon-discussion-velve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3550" cy="467995"/>
                          </a:xfrm>
                          <a:prstGeom prst="rect">
                            <a:avLst/>
                          </a:prstGeom>
                          <a:noFill/>
                        </pic:spPr>
                      </pic:pic>
                    </a:graphicData>
                  </a:graphic>
                </wp:anchor>
              </w:drawing>
            </w:r>
          </w:p>
        </w:tc>
        <w:tc>
          <w:tcPr>
            <w:tcW w:w="8253" w:type="dxa"/>
          </w:tcPr>
          <w:p w:rsidR="002D1324" w:rsidRPr="00BE15EA" w:rsidRDefault="002D1324" w:rsidP="00A77C58">
            <w:pPr>
              <w:rPr>
                <w:lang w:val="en-GB"/>
              </w:rPr>
            </w:pPr>
            <w:r w:rsidRPr="00BE15EA">
              <w:rPr>
                <w:szCs w:val="22"/>
                <w:lang w:val="en-GB"/>
              </w:rPr>
              <w:t>Student teachers try to design a list of questions or a questionnaire that will encourage their prospective learners to reflect on and express their expectations of the language course or the course preparing them for the mobility experience.</w:t>
            </w:r>
          </w:p>
        </w:tc>
      </w:tr>
    </w:tbl>
    <w:p w:rsidR="002D1324" w:rsidRPr="008F3EBF" w:rsidRDefault="002D1324" w:rsidP="00EC39BB">
      <w:pPr>
        <w:pStyle w:val="INSTRUCTION"/>
        <w:ind w:left="0"/>
        <w:rPr>
          <w:rStyle w:val="HEADINGZnak"/>
        </w:rPr>
      </w:pPr>
      <w:r>
        <w:rPr>
          <w:rStyle w:val="HEADINGZnak"/>
        </w:rPr>
        <w:t>FINAL PRODUCT FOR THE PORTFOLIO</w:t>
      </w:r>
      <w:r w:rsidRPr="008F3EBF">
        <w:rPr>
          <w:rStyle w:val="HEADINGZnak"/>
        </w:rPr>
        <w:t xml:space="preserve"> </w:t>
      </w:r>
    </w:p>
    <w:p w:rsidR="002D1324" w:rsidRDefault="002D1324" w:rsidP="00665F26">
      <w:pPr>
        <w:pStyle w:val="Liste1"/>
      </w:pPr>
      <w:r>
        <w:t>t</w:t>
      </w:r>
      <w:r w:rsidRPr="008F3EBF">
        <w:t>he personal statement sheets completed</w:t>
      </w:r>
      <w:r>
        <w:t xml:space="preserve"> before and after the mobility</w:t>
      </w:r>
      <w:r w:rsidR="003B30D5">
        <w:t xml:space="preserve"> activity</w:t>
      </w:r>
    </w:p>
    <w:p w:rsidR="002D1324" w:rsidRPr="008F3EBF" w:rsidRDefault="002D1324" w:rsidP="00665F26">
      <w:pPr>
        <w:pStyle w:val="Liste1"/>
      </w:pPr>
      <w:r w:rsidRPr="008F3EBF">
        <w:t>a list of the most importan</w:t>
      </w:r>
      <w:r>
        <w:t>t aspects of language teaching</w:t>
      </w:r>
    </w:p>
    <w:p w:rsidR="002D1324" w:rsidRPr="008F3EBF" w:rsidRDefault="004B75BA" w:rsidP="00EC39BB">
      <w:pPr>
        <w:pStyle w:val="HEADING"/>
        <w:rPr>
          <w:i/>
        </w:rPr>
      </w:pPr>
      <w:r>
        <w:t>TOOLS AND</w:t>
      </w:r>
      <w:r w:rsidR="002D1324">
        <w:t xml:space="preserve"> RESOURCES</w:t>
      </w:r>
    </w:p>
    <w:p w:rsidR="002D1324" w:rsidRPr="008F3EBF" w:rsidRDefault="002D1324" w:rsidP="00EC39BB">
      <w:pPr>
        <w:rPr>
          <w:lang w:val="en-GB"/>
        </w:rPr>
      </w:pPr>
      <w:r w:rsidRPr="008F3EBF">
        <w:rPr>
          <w:i/>
          <w:lang w:val="en-GB"/>
        </w:rPr>
        <w:t>European Portfolio for Student Teachers of Languages</w:t>
      </w:r>
      <w:r>
        <w:rPr>
          <w:i/>
          <w:lang w:val="en-GB"/>
        </w:rPr>
        <w:t xml:space="preserve"> (EPOSTL).</w:t>
      </w:r>
      <w:r>
        <w:rPr>
          <w:lang w:val="en-GB"/>
        </w:rPr>
        <w:t xml:space="preserve"> Personal statement, p. 10-11</w:t>
      </w:r>
    </w:p>
    <w:p w:rsidR="002D1324" w:rsidRPr="008F3EBF" w:rsidRDefault="002D1324" w:rsidP="00EC39BB">
      <w:pPr>
        <w:rPr>
          <w:lang w:val="en-GB"/>
        </w:rPr>
      </w:pPr>
    </w:p>
    <w:p w:rsidR="002D1324" w:rsidRPr="008F3EBF" w:rsidRDefault="002D1324" w:rsidP="00EC39BB">
      <w:pPr>
        <w:rPr>
          <w:rFonts w:cs="Microsoft Tai Le"/>
          <w:b/>
          <w:lang w:val="en-GB"/>
        </w:rPr>
      </w:pPr>
    </w:p>
    <w:p w:rsidR="00243E6C" w:rsidRDefault="00243E6C">
      <w:pPr>
        <w:rPr>
          <w:rFonts w:cs="Microsoft Tai Le"/>
          <w:b/>
          <w:caps/>
          <w:sz w:val="28"/>
          <w:lang w:val="en-GB"/>
        </w:rPr>
      </w:pPr>
      <w:r>
        <w:rPr>
          <w:caps/>
        </w:rPr>
        <w:br w:type="page"/>
      </w:r>
    </w:p>
    <w:p w:rsidR="002D1324" w:rsidRPr="00D83321" w:rsidRDefault="002D1324" w:rsidP="00EC39BB">
      <w:pPr>
        <w:pStyle w:val="EXAMPLE"/>
        <w:rPr>
          <w:caps/>
        </w:rPr>
      </w:pPr>
      <w:r w:rsidRPr="00D83321">
        <w:rPr>
          <w:caps/>
        </w:rPr>
        <w:lastRenderedPageBreak/>
        <w:t>Example 1</w:t>
      </w:r>
    </w:p>
    <w:p w:rsidR="002D1324" w:rsidRPr="008F3EBF" w:rsidRDefault="002D1324" w:rsidP="00EC39BB">
      <w:pPr>
        <w:pStyle w:val="EXAMPLE"/>
      </w:pPr>
      <w:r w:rsidRPr="008F3EBF">
        <w:t>EPOSTL: Personal statement</w:t>
      </w:r>
    </w:p>
    <w:p w:rsidR="002D1324" w:rsidRPr="008F3EBF" w:rsidRDefault="00EA0835" w:rsidP="00EC39BB">
      <w:pPr>
        <w:jc w:val="center"/>
        <w:rPr>
          <w:rFonts w:cs="Microsoft Tai Le"/>
          <w:b/>
          <w:sz w:val="32"/>
          <w:lang w:val="en-GB"/>
        </w:rPr>
      </w:pPr>
      <w:r>
        <w:rPr>
          <w:rFonts w:cs="Microsoft Tai Le"/>
          <w:szCs w:val="22"/>
          <w:lang w:val="en-GB"/>
        </w:rPr>
        <w:pict>
          <v:rect id="_x0000_i1046" style="width:0;height:1.5pt" o:hralign="center" o:hrstd="t" o:hr="t" fillcolor="#a0a0a0" stroked="f"/>
        </w:pict>
      </w:r>
    </w:p>
    <w:p w:rsidR="002D1324" w:rsidRPr="008F3EBF" w:rsidRDefault="000356BF" w:rsidP="00EC39BB">
      <w:pPr>
        <w:rPr>
          <w:rFonts w:cs="Microsoft Tai Le"/>
          <w:noProof/>
          <w:lang w:val="en-GB" w:eastAsia="en-US"/>
        </w:rPr>
      </w:pPr>
      <w:r>
        <w:rPr>
          <w:noProof/>
          <w:lang w:val="pl-PL" w:eastAsia="pl-PL"/>
        </w:rPr>
        <w:drawing>
          <wp:anchor distT="0" distB="0" distL="114300" distR="114300" simplePos="0" relativeHeight="251646976" behindDoc="1" locked="0" layoutInCell="1" allowOverlap="1">
            <wp:simplePos x="0" y="0"/>
            <wp:positionH relativeFrom="column">
              <wp:posOffset>228600</wp:posOffset>
            </wp:positionH>
            <wp:positionV relativeFrom="paragraph">
              <wp:posOffset>50800</wp:posOffset>
            </wp:positionV>
            <wp:extent cx="5411470" cy="6870700"/>
            <wp:effectExtent l="0" t="0" r="0" b="12700"/>
            <wp:wrapNone/>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11470" cy="6870700"/>
                    </a:xfrm>
                    <a:prstGeom prst="rect">
                      <a:avLst/>
                    </a:prstGeom>
                    <a:noFill/>
                  </pic:spPr>
                </pic:pic>
              </a:graphicData>
            </a:graphic>
          </wp:anchor>
        </w:drawing>
      </w:r>
    </w:p>
    <w:p w:rsidR="002D1324" w:rsidRPr="008F3EBF" w:rsidRDefault="002D1324" w:rsidP="00EC39B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lang w:val="en-GB"/>
        </w:rPr>
      </w:pPr>
    </w:p>
    <w:p w:rsidR="002D1324" w:rsidRPr="008F3EBF" w:rsidRDefault="002D1324" w:rsidP="00EC39B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2D1324" w:rsidRPr="008F3EBF" w:rsidRDefault="002D1324" w:rsidP="00EC39B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2D1324" w:rsidRPr="008F3EBF" w:rsidRDefault="002D1324" w:rsidP="00EC39B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lang w:val="en-GB"/>
        </w:rPr>
      </w:pPr>
    </w:p>
    <w:p w:rsidR="002D1324" w:rsidRPr="008F3EBF" w:rsidRDefault="002D1324" w:rsidP="00EC39BB">
      <w:pPr>
        <w:rPr>
          <w:lang w:val="en-GB"/>
        </w:rPr>
      </w:pPr>
    </w:p>
    <w:p w:rsidR="002D1324" w:rsidRPr="008F3EBF" w:rsidRDefault="002D1324" w:rsidP="00EC39BB">
      <w:pPr>
        <w:rPr>
          <w:lang w:val="en-GB"/>
        </w:rPr>
      </w:pPr>
    </w:p>
    <w:p w:rsidR="002D1324" w:rsidRPr="008F3EBF" w:rsidRDefault="002D1324" w:rsidP="00EC39BB">
      <w:pPr>
        <w:rPr>
          <w:lang w:val="en-GB"/>
        </w:rPr>
      </w:pPr>
    </w:p>
    <w:p w:rsidR="002D1324" w:rsidRPr="008F3EBF" w:rsidRDefault="002D1324" w:rsidP="00EC39BB">
      <w:pPr>
        <w:rPr>
          <w:lang w:val="en-GB"/>
        </w:rPr>
      </w:pPr>
    </w:p>
    <w:p w:rsidR="002D1324" w:rsidRPr="008F3EBF" w:rsidRDefault="002D1324" w:rsidP="00EC39BB">
      <w:pPr>
        <w:rPr>
          <w:lang w:val="en-GB"/>
        </w:rPr>
      </w:pPr>
    </w:p>
    <w:p w:rsidR="002D1324" w:rsidRPr="008F3EBF" w:rsidRDefault="002D1324" w:rsidP="00EC39BB">
      <w:pPr>
        <w:rPr>
          <w:lang w:val="en-GB"/>
        </w:rPr>
      </w:pPr>
    </w:p>
    <w:p w:rsidR="002D1324" w:rsidRPr="008F3EBF" w:rsidRDefault="002D1324" w:rsidP="00EC39BB">
      <w:pPr>
        <w:rPr>
          <w:lang w:val="en-GB"/>
        </w:rPr>
      </w:pPr>
    </w:p>
    <w:p w:rsidR="002D1324" w:rsidRPr="008F3EBF" w:rsidRDefault="002D1324" w:rsidP="00EC39BB">
      <w:pPr>
        <w:rPr>
          <w:lang w:val="en-GB"/>
        </w:rPr>
      </w:pPr>
    </w:p>
    <w:p w:rsidR="002D1324" w:rsidRPr="008F3EBF" w:rsidRDefault="002D1324" w:rsidP="00EC39BB">
      <w:pPr>
        <w:rPr>
          <w:lang w:val="en-GB"/>
        </w:rPr>
      </w:pPr>
    </w:p>
    <w:p w:rsidR="002D1324" w:rsidRPr="008F3EBF" w:rsidRDefault="002D1324" w:rsidP="00EC39BB">
      <w:pPr>
        <w:rPr>
          <w:lang w:val="en-GB"/>
        </w:rPr>
      </w:pPr>
    </w:p>
    <w:p w:rsidR="002D1324" w:rsidRPr="008F3EBF" w:rsidRDefault="002D1324" w:rsidP="00EC39BB">
      <w:pPr>
        <w:spacing w:after="200" w:line="276" w:lineRule="auto"/>
        <w:rPr>
          <w:lang w:val="en-GB"/>
        </w:rPr>
      </w:pPr>
      <w:r w:rsidRPr="008F3EBF">
        <w:rPr>
          <w:lang w:val="en-GB"/>
        </w:rPr>
        <w:br w:type="page"/>
      </w:r>
    </w:p>
    <w:p w:rsidR="002D1324" w:rsidRDefault="004869C2" w:rsidP="00EC39BB">
      <w:pPr>
        <w:spacing w:after="200" w:line="276" w:lineRule="auto"/>
        <w:rPr>
          <w:lang w:val="en-GB"/>
        </w:rPr>
      </w:pPr>
      <w:r>
        <w:rPr>
          <w:noProof/>
          <w:lang w:val="pl-PL" w:eastAsia="pl-PL"/>
        </w:rPr>
        <w:lastRenderedPageBreak/>
        <mc:AlternateContent>
          <mc:Choice Requires="wps">
            <w:drawing>
              <wp:anchor distT="0" distB="0" distL="114300" distR="114300" simplePos="0" relativeHeight="251649024" behindDoc="0" locked="0" layoutInCell="1" allowOverlap="1">
                <wp:simplePos x="0" y="0"/>
                <wp:positionH relativeFrom="column">
                  <wp:posOffset>-334645</wp:posOffset>
                </wp:positionH>
                <wp:positionV relativeFrom="paragraph">
                  <wp:posOffset>8062595</wp:posOffset>
                </wp:positionV>
                <wp:extent cx="171450" cy="146050"/>
                <wp:effectExtent l="0" t="0" r="0" b="635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6050"/>
                        </a:xfrm>
                        <a:prstGeom prst="rect">
                          <a:avLst/>
                        </a:prstGeom>
                        <a:solidFill>
                          <a:srgbClr val="FFFFFF"/>
                        </a:solidFill>
                        <a:ln w="9525">
                          <a:solidFill>
                            <a:srgbClr val="FFFFFF"/>
                          </a:solidFill>
                          <a:miter lim="800000"/>
                          <a:headEnd/>
                          <a:tailEnd/>
                        </a:ln>
                      </wps:spPr>
                      <wps:txbx>
                        <w:txbxContent>
                          <w:p w:rsidR="0077595A" w:rsidRDefault="0077595A" w:rsidP="00BE15EA">
                            <w:pPr>
                              <w:shd w:val="clear" w:color="auto" w:fill="FFFFF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26.35pt;margin-top:634.85pt;width:13.5pt;height: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" strokecolor="white">
                <v:textbox>
                  <w:txbxContent>
                    <w:p w:rsidR="0077595A" w:rsidRDefault="0077595A" w:rsidP="00BE15EA">
                      <w:pPr>
                        <w:shd w:val="clear" w:color="auto" w:fill="FFFFFF"/>
                      </w:pPr>
                    </w:p>
                  </w:txbxContent>
                </v:textbox>
              </v:shape>
            </w:pict>
          </mc:Fallback>
        </mc:AlternateContent>
      </w:r>
      <w:r w:rsidR="000356BF">
        <w:rPr>
          <w:noProof/>
          <w:lang w:val="pl-PL" w:eastAsia="pl-PL"/>
        </w:rPr>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5157470" cy="8251825"/>
            <wp:effectExtent l="0" t="0" r="0" b="3175"/>
            <wp:wrapSquare wrapText="bothSides"/>
            <wp:docPr id="10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57470" cy="8251825"/>
                    </a:xfrm>
                    <a:prstGeom prst="rect">
                      <a:avLst/>
                    </a:prstGeom>
                    <a:noFill/>
                  </pic:spPr>
                </pic:pic>
              </a:graphicData>
            </a:graphic>
          </wp:anchor>
        </w:drawing>
      </w:r>
      <w:r w:rsidR="002D1324">
        <w:rPr>
          <w:lang w:val="en-GB"/>
        </w:rPr>
        <w:br/>
      </w:r>
    </w:p>
    <w:p w:rsidR="002D1324" w:rsidRDefault="002D1324" w:rsidP="00EC39BB">
      <w:pPr>
        <w:spacing w:after="200" w:line="276" w:lineRule="auto"/>
        <w:rPr>
          <w:lang w:val="en-GB"/>
        </w:rPr>
      </w:pPr>
    </w:p>
    <w:p w:rsidR="002D1324" w:rsidRDefault="002D1324" w:rsidP="00EC39BB">
      <w:pPr>
        <w:spacing w:after="200" w:line="276" w:lineRule="auto"/>
        <w:rPr>
          <w:lang w:val="en-GB"/>
        </w:rPr>
      </w:pPr>
    </w:p>
    <w:p w:rsidR="002D1324" w:rsidRDefault="002D1324" w:rsidP="00EC39BB">
      <w:pPr>
        <w:spacing w:after="200" w:line="276" w:lineRule="auto"/>
        <w:rPr>
          <w:lang w:val="en-GB"/>
        </w:rPr>
      </w:pPr>
    </w:p>
    <w:p w:rsidR="002D1324" w:rsidRDefault="002D1324" w:rsidP="00EC39BB">
      <w:pPr>
        <w:spacing w:after="200" w:line="276" w:lineRule="auto"/>
        <w:rPr>
          <w:lang w:val="en-GB"/>
        </w:rPr>
      </w:pPr>
    </w:p>
    <w:p w:rsidR="002D1324" w:rsidRDefault="002D1324" w:rsidP="00EC39BB">
      <w:pPr>
        <w:spacing w:after="200" w:line="276" w:lineRule="auto"/>
        <w:rPr>
          <w:lang w:val="en-GB"/>
        </w:rPr>
      </w:pPr>
    </w:p>
    <w:p w:rsidR="002D1324" w:rsidRDefault="002D1324" w:rsidP="00EC39BB">
      <w:pPr>
        <w:spacing w:after="200" w:line="276" w:lineRule="auto"/>
        <w:rPr>
          <w:lang w:val="en-GB"/>
        </w:rPr>
      </w:pPr>
    </w:p>
    <w:p w:rsidR="002D1324" w:rsidRDefault="002D1324" w:rsidP="00EC39BB">
      <w:pPr>
        <w:spacing w:after="200" w:line="276" w:lineRule="auto"/>
        <w:rPr>
          <w:lang w:val="en-GB"/>
        </w:rPr>
      </w:pPr>
    </w:p>
    <w:p w:rsidR="002D1324" w:rsidRDefault="002D1324" w:rsidP="00EC39BB">
      <w:pPr>
        <w:spacing w:after="200" w:line="276" w:lineRule="auto"/>
        <w:rPr>
          <w:lang w:val="en-GB"/>
        </w:rPr>
      </w:pPr>
    </w:p>
    <w:p w:rsidR="002D1324" w:rsidRDefault="002D1324" w:rsidP="00EC39BB">
      <w:pPr>
        <w:spacing w:after="200" w:line="276" w:lineRule="auto"/>
        <w:rPr>
          <w:lang w:val="en-GB"/>
        </w:rPr>
      </w:pPr>
    </w:p>
    <w:p w:rsidR="002D1324" w:rsidRDefault="002D1324" w:rsidP="00EC39BB">
      <w:pPr>
        <w:spacing w:after="200" w:line="276" w:lineRule="auto"/>
        <w:rPr>
          <w:lang w:val="en-GB"/>
        </w:rPr>
      </w:pPr>
    </w:p>
    <w:p w:rsidR="002D1324" w:rsidRDefault="002D1324" w:rsidP="00EC39BB">
      <w:pPr>
        <w:spacing w:after="200" w:line="276" w:lineRule="auto"/>
        <w:rPr>
          <w:lang w:val="en-GB"/>
        </w:rPr>
      </w:pPr>
    </w:p>
    <w:p w:rsidR="002D1324" w:rsidRDefault="002D1324" w:rsidP="00EC39BB">
      <w:pPr>
        <w:spacing w:after="200" w:line="276" w:lineRule="auto"/>
        <w:rPr>
          <w:lang w:val="en-GB"/>
        </w:rPr>
      </w:pPr>
    </w:p>
    <w:p w:rsidR="002D1324" w:rsidRDefault="002D1324" w:rsidP="00EC39BB">
      <w:pPr>
        <w:spacing w:after="200" w:line="276" w:lineRule="auto"/>
        <w:rPr>
          <w:lang w:val="en-GB"/>
        </w:rPr>
      </w:pPr>
    </w:p>
    <w:p w:rsidR="002D1324" w:rsidRDefault="002D1324" w:rsidP="00EC39BB">
      <w:pPr>
        <w:spacing w:after="200" w:line="276" w:lineRule="auto"/>
        <w:rPr>
          <w:lang w:val="en-GB"/>
        </w:rPr>
      </w:pPr>
    </w:p>
    <w:p w:rsidR="002D1324" w:rsidRPr="008F3EBF" w:rsidRDefault="002D1324" w:rsidP="00EC39BB">
      <w:pPr>
        <w:spacing w:after="200" w:line="276" w:lineRule="auto"/>
        <w:rPr>
          <w:lang w:val="en-GB"/>
        </w:rPr>
      </w:pPr>
    </w:p>
    <w:p w:rsidR="002D1324" w:rsidRPr="008F3EBF" w:rsidRDefault="002D1324" w:rsidP="00EC39BB">
      <w:pPr>
        <w:pStyle w:val="Nagwek1"/>
        <w:rPr>
          <w:lang w:val="en-GB"/>
        </w:rPr>
      </w:pPr>
      <w:bookmarkStart w:id="17" w:name="_Toc390945796"/>
      <w:bookmarkStart w:id="18" w:name="_Toc451197670"/>
      <w:r w:rsidRPr="008F3EBF">
        <w:rPr>
          <w:lang w:val="en-GB"/>
        </w:rPr>
        <w:lastRenderedPageBreak/>
        <w:t>Lesson plan 13</w:t>
      </w:r>
      <w:r w:rsidRPr="008F3EBF">
        <w:rPr>
          <w:lang w:val="en-GB"/>
        </w:rPr>
        <w:br/>
      </w:r>
      <w:r w:rsidR="0022340C" w:rsidRPr="00765328">
        <w:rPr>
          <w:lang w:val="en-GB"/>
        </w:rPr>
        <w:t>The European Portfolio for Student Teachers of Languages</w:t>
      </w:r>
      <w:r w:rsidRPr="00B5185A">
        <w:rPr>
          <w:caps/>
          <w:lang w:val="en-GB"/>
        </w:rPr>
        <w:t xml:space="preserve">: </w:t>
      </w:r>
      <w:r w:rsidR="008F0891" w:rsidRPr="008F0891">
        <w:rPr>
          <w:caps/>
          <w:lang w:val="en-GB"/>
        </w:rPr>
        <w:t>s</w:t>
      </w:r>
      <w:r w:rsidRPr="00B5185A">
        <w:rPr>
          <w:caps/>
          <w:lang w:val="en-GB"/>
        </w:rPr>
        <w:t>elf-assessment of my teaching skills</w:t>
      </w:r>
      <w:bookmarkEnd w:id="17"/>
      <w:bookmarkEnd w:id="18"/>
    </w:p>
    <w:p w:rsidR="002D1324" w:rsidRDefault="002D1324" w:rsidP="00EC39BB">
      <w:pPr>
        <w:pBdr>
          <w:top w:val="single" w:sz="4" w:space="6" w:color="auto"/>
          <w:left w:val="single" w:sz="4" w:space="4" w:color="auto"/>
          <w:bottom w:val="single" w:sz="4" w:space="1" w:color="auto"/>
          <w:right w:val="single" w:sz="4" w:space="4" w:color="auto"/>
        </w:pBdr>
        <w:shd w:val="clear" w:color="auto" w:fill="E5B8B7"/>
        <w:tabs>
          <w:tab w:val="left" w:pos="2360"/>
        </w:tabs>
        <w:spacing w:before="240" w:line="360" w:lineRule="auto"/>
        <w:rPr>
          <w:b/>
          <w:lang w:val="en-GB"/>
        </w:rPr>
      </w:pPr>
      <w:r>
        <w:rPr>
          <w:b/>
          <w:lang w:val="en-GB"/>
        </w:rPr>
        <w:t>In this lesson plan student teachers self-assess the selected aspects of their teaching skills.</w:t>
      </w:r>
      <w:r w:rsidRPr="008F3EBF">
        <w:rPr>
          <w:b/>
          <w:lang w:val="en-GB"/>
        </w:rPr>
        <w:tab/>
      </w:r>
    </w:p>
    <w:p w:rsidR="002D1324" w:rsidRPr="008F3EBF" w:rsidRDefault="002D1324" w:rsidP="008F3EBF">
      <w:pPr>
        <w:pBdr>
          <w:top w:val="single" w:sz="4" w:space="6" w:color="auto"/>
          <w:left w:val="single" w:sz="4" w:space="4" w:color="auto"/>
          <w:bottom w:val="single" w:sz="4" w:space="1" w:color="auto"/>
          <w:right w:val="single" w:sz="4" w:space="4" w:color="auto"/>
        </w:pBdr>
        <w:shd w:val="clear" w:color="auto" w:fill="E5B8B7"/>
        <w:tabs>
          <w:tab w:val="left" w:pos="2360"/>
        </w:tabs>
        <w:rPr>
          <w:lang w:val="en-GB"/>
        </w:rPr>
      </w:pPr>
      <w:r w:rsidRPr="008F3EBF">
        <w:rPr>
          <w:lang w:val="en-GB"/>
        </w:rPr>
        <w:t>The ‘example section’ offers only selected descriptors of teaching competences included in the European Por</w:t>
      </w:r>
      <w:r>
        <w:rPr>
          <w:lang w:val="en-GB"/>
        </w:rPr>
        <w:t>t</w:t>
      </w:r>
      <w:r w:rsidRPr="008F3EBF">
        <w:rPr>
          <w:lang w:val="en-GB"/>
        </w:rPr>
        <w:t>folio for Student Teachers o</w:t>
      </w:r>
      <w:r>
        <w:rPr>
          <w:lang w:val="en-GB"/>
        </w:rPr>
        <w:t>f</w:t>
      </w:r>
      <w:r w:rsidRPr="008F3EBF">
        <w:rPr>
          <w:lang w:val="en-GB"/>
        </w:rPr>
        <w:t xml:space="preserve"> Languages (EPOSTL) within each category. For a more detailed list of descriptors and competences, please cons</w:t>
      </w:r>
      <w:r>
        <w:rPr>
          <w:lang w:val="en-GB"/>
        </w:rPr>
        <w:t>ult EPOSTL (available online).</w:t>
      </w:r>
    </w:p>
    <w:p w:rsidR="002D1324" w:rsidRPr="008F3EBF" w:rsidRDefault="002D1324" w:rsidP="00EC39BB">
      <w:pPr>
        <w:pStyle w:val="HEADING"/>
      </w:pPr>
      <w:r>
        <w:t>EXPERIENCES</w:t>
      </w:r>
    </w:p>
    <w:p w:rsidR="002D1324" w:rsidRPr="008F3EBF" w:rsidRDefault="002D1324" w:rsidP="00EC39B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highlight w:val="yellow"/>
          <w:lang w:val="en-GB"/>
        </w:rPr>
      </w:pPr>
      <w:r>
        <w:rPr>
          <w:rFonts w:cs="Microsoft Tai Le"/>
          <w:bCs/>
          <w:szCs w:val="22"/>
          <w:lang w:val="en-GB"/>
        </w:rPr>
        <w:t>Student teachers</w:t>
      </w:r>
    </w:p>
    <w:p w:rsidR="002D1324" w:rsidRPr="008F3EBF" w:rsidRDefault="002D1324" w:rsidP="00BF019A">
      <w:pPr>
        <w:pStyle w:val="Liste1"/>
        <w:rPr>
          <w:lang w:eastAsia="pl-PL"/>
        </w:rPr>
      </w:pPr>
      <w:r w:rsidRPr="008F3EBF">
        <w:t>are able to self-assess different aspect</w:t>
      </w:r>
      <w:r w:rsidR="00A23B1B">
        <w:t>s</w:t>
      </w:r>
      <w:r w:rsidRPr="008F3EBF">
        <w:t xml:space="preserve"> of their teaching skills </w:t>
      </w:r>
    </w:p>
    <w:p w:rsidR="002D1324" w:rsidRPr="008F3EBF" w:rsidRDefault="002D1324" w:rsidP="00BF019A">
      <w:pPr>
        <w:pStyle w:val="Liste1"/>
        <w:rPr>
          <w:lang w:eastAsia="pl-PL"/>
        </w:rPr>
      </w:pPr>
      <w:r w:rsidRPr="008F3EBF">
        <w:t>are able to transfer their experiences to their own teaching practice</w:t>
      </w:r>
    </w:p>
    <w:p w:rsidR="002D1324" w:rsidRPr="008F3EBF" w:rsidRDefault="002D1324" w:rsidP="00BF019A">
      <w:pPr>
        <w:pStyle w:val="Liste1"/>
      </w:pPr>
      <w:r w:rsidRPr="008F3EBF">
        <w:t>reflect on the impact of their mobility experience on their approach to teaching</w:t>
      </w:r>
    </w:p>
    <w:p w:rsidR="002D1324" w:rsidRPr="008F3EBF" w:rsidRDefault="002D1324" w:rsidP="00EC39BB">
      <w:pPr>
        <w:pStyle w:val="HEADING"/>
      </w:pPr>
      <w:r>
        <w:t>TARGETED COMPETENCES</w:t>
      </w:r>
      <w:r w:rsidRPr="008F3EBF">
        <w:t xml:space="preserve"> </w:t>
      </w:r>
    </w:p>
    <w:p w:rsidR="002D1324" w:rsidRPr="008F3EBF" w:rsidRDefault="002D1324" w:rsidP="00EC39BB">
      <w:pPr>
        <w:autoSpaceDE w:val="0"/>
        <w:autoSpaceDN w:val="0"/>
        <w:adjustRightInd w:val="0"/>
        <w:rPr>
          <w:rFonts w:cs="Microsoft Tai Le"/>
          <w:szCs w:val="22"/>
          <w:lang w:val="en-GB" w:eastAsia="pl-PL"/>
        </w:rPr>
      </w:pPr>
      <w:r>
        <w:rPr>
          <w:rFonts w:cs="Microsoft Tai Le"/>
          <w:szCs w:val="22"/>
          <w:lang w:val="en-GB" w:eastAsia="pl-PL"/>
        </w:rPr>
        <w:t>Student teachers</w:t>
      </w:r>
    </w:p>
    <w:p w:rsidR="002D1324" w:rsidRPr="008F3EBF" w:rsidRDefault="002D1324" w:rsidP="00BF019A">
      <w:pPr>
        <w:pStyle w:val="Liste1"/>
      </w:pPr>
      <w:r w:rsidRPr="008F3EBF">
        <w:t xml:space="preserve">can draw on appropriate theories of language, learning, culture etc. and relevant research findings to guide </w:t>
      </w:r>
      <w:r w:rsidR="00A23B1B">
        <w:t>their</w:t>
      </w:r>
      <w:r w:rsidR="00A23B1B" w:rsidRPr="008F3EBF">
        <w:t xml:space="preserve"> </w:t>
      </w:r>
      <w:r w:rsidRPr="008F3EBF">
        <w:t>teaching (EPOSTL, p. 17)</w:t>
      </w:r>
    </w:p>
    <w:p w:rsidR="002D1324" w:rsidRPr="008F3EBF" w:rsidRDefault="002D1324" w:rsidP="00BF019A">
      <w:pPr>
        <w:pStyle w:val="Liste1"/>
      </w:pPr>
      <w:r w:rsidRPr="008F3EBF">
        <w:t xml:space="preserve">can critically assess their teaching in relation to theoretical principles </w:t>
      </w:r>
      <w:r w:rsidR="00D24203" w:rsidRPr="008F3EBF">
        <w:fldChar w:fldCharType="begin"/>
      </w:r>
      <w:r w:rsidRPr="008F3EBF">
        <w:instrText xml:space="preserve"> LINK Word.Document.12 "C:\\Users\\Ania\\Dropbox\\Plurimobil-mine\\LP EPOSTL mission statement.docx" "OLE_LINK1" \a \r </w:instrText>
      </w:r>
      <w:r w:rsidR="00D24203" w:rsidRPr="008F3EBF">
        <w:fldChar w:fldCharType="separate"/>
      </w:r>
      <w:r w:rsidRPr="008F3EBF">
        <w:t xml:space="preserve">(EPOSTL, p. 17) </w:t>
      </w:r>
      <w:r w:rsidR="00D24203" w:rsidRPr="008F3EBF">
        <w:fldChar w:fldCharType="end"/>
      </w:r>
    </w:p>
    <w:p w:rsidR="002D1324" w:rsidRPr="008F3EBF" w:rsidRDefault="002D1324" w:rsidP="00BF019A">
      <w:pPr>
        <w:pStyle w:val="Liste1"/>
      </w:pPr>
      <w:r w:rsidRPr="008F3EBF">
        <w:rPr>
          <w:lang w:eastAsia="pl-PL"/>
        </w:rPr>
        <w:t xml:space="preserve">can understand the personal, intellectual and cultural value of learning </w:t>
      </w:r>
      <w:r>
        <w:rPr>
          <w:lang w:eastAsia="pl-PL"/>
        </w:rPr>
        <w:t>other languages (EPOSTL, p. 16)</w:t>
      </w:r>
    </w:p>
    <w:p w:rsidR="002D1324" w:rsidRPr="008F3EBF" w:rsidRDefault="002D1324" w:rsidP="00EC39BB">
      <w:pPr>
        <w:pStyle w:val="HEADING"/>
      </w:pPr>
      <w:r>
        <w:t>PROCEDURE</w:t>
      </w:r>
    </w:p>
    <w:p w:rsidR="002D1324" w:rsidRDefault="002D1324" w:rsidP="00EC39BB">
      <w:pPr>
        <w:pStyle w:val="BEFDRAFT"/>
      </w:pPr>
      <w:r>
        <w:t>BEFORE</w:t>
      </w:r>
    </w:p>
    <w:tbl>
      <w:tblPr>
        <w:tblW w:w="0" w:type="auto"/>
        <w:tblLook w:val="00A0" w:firstRow="1" w:lastRow="0" w:firstColumn="1" w:lastColumn="0" w:noHBand="0" w:noVBand="0"/>
      </w:tblPr>
      <w:tblGrid>
        <w:gridCol w:w="923"/>
        <w:gridCol w:w="8365"/>
      </w:tblGrid>
      <w:tr w:rsidR="002D1324" w:rsidRPr="003B72C4" w:rsidTr="00243E6C">
        <w:trPr>
          <w:trHeight w:val="2170"/>
        </w:trPr>
        <w:tc>
          <w:tcPr>
            <w:tcW w:w="959" w:type="dxa"/>
          </w:tcPr>
          <w:p w:rsidR="002D1324" w:rsidRPr="006956D7" w:rsidRDefault="000356BF" w:rsidP="00EC39BB">
            <w:pPr>
              <w:pStyle w:val="BEFDRAFT"/>
            </w:pPr>
            <w:r>
              <w:rPr>
                <w:noProof/>
                <w:lang w:val="pl-PL" w:eastAsia="pl-PL"/>
              </w:rPr>
              <w:drawing>
                <wp:anchor distT="0" distB="0" distL="114935" distR="114935" simplePos="0" relativeHeight="251718656" behindDoc="1" locked="0" layoutInCell="1" allowOverlap="1">
                  <wp:simplePos x="0" y="0"/>
                  <wp:positionH relativeFrom="column">
                    <wp:align>center</wp:align>
                  </wp:positionH>
                  <wp:positionV relativeFrom="page">
                    <wp:align>top</wp:align>
                  </wp:positionV>
                  <wp:extent cx="474345" cy="467995"/>
                  <wp:effectExtent l="0" t="0" r="8255" b="0"/>
                  <wp:wrapTight wrapText="bothSides">
                    <wp:wrapPolygon edited="0">
                      <wp:start x="2313" y="0"/>
                      <wp:lineTo x="0" y="2345"/>
                      <wp:lineTo x="0" y="16412"/>
                      <wp:lineTo x="2313" y="19929"/>
                      <wp:lineTo x="19663" y="19929"/>
                      <wp:lineTo x="20819" y="14068"/>
                      <wp:lineTo x="20819" y="3517"/>
                      <wp:lineTo x="17349" y="0"/>
                      <wp:lineTo x="2313" y="0"/>
                    </wp:wrapPolygon>
                  </wp:wrapTight>
                  <wp:docPr id="109" name="Grafik 255"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5" descr="plurimobil-icon-discussion-velv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345" cy="467995"/>
                          </a:xfrm>
                          <a:prstGeom prst="rect">
                            <a:avLst/>
                          </a:prstGeom>
                          <a:noFill/>
                        </pic:spPr>
                      </pic:pic>
                    </a:graphicData>
                  </a:graphic>
                </wp:anchor>
              </w:drawing>
            </w:r>
          </w:p>
        </w:tc>
        <w:tc>
          <w:tcPr>
            <w:tcW w:w="8253" w:type="dxa"/>
          </w:tcPr>
          <w:p w:rsidR="002D1324" w:rsidRPr="00BE15EA" w:rsidRDefault="000356BF" w:rsidP="00986811">
            <w:pPr>
              <w:rPr>
                <w:lang w:val="en-GB"/>
              </w:rPr>
            </w:pPr>
            <w:r>
              <w:rPr>
                <w:noProof/>
                <w:lang w:val="pl-PL" w:eastAsia="pl-PL"/>
              </w:rPr>
              <w:drawing>
                <wp:anchor distT="0" distB="0" distL="114300" distR="114300" simplePos="0" relativeHeight="251717632" behindDoc="0" locked="0" layoutInCell="1" allowOverlap="1">
                  <wp:simplePos x="0" y="0"/>
                  <wp:positionH relativeFrom="column">
                    <wp:posOffset>176530</wp:posOffset>
                  </wp:positionH>
                  <wp:positionV relativeFrom="paragraph">
                    <wp:posOffset>1114425</wp:posOffset>
                  </wp:positionV>
                  <wp:extent cx="5592445" cy="492760"/>
                  <wp:effectExtent l="0" t="0" r="0" b="0"/>
                  <wp:wrapSquare wrapText="bothSides"/>
                  <wp:docPr id="1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92445" cy="492760"/>
                          </a:xfrm>
                          <a:prstGeom prst="rect">
                            <a:avLst/>
                          </a:prstGeom>
                          <a:noFill/>
                        </pic:spPr>
                      </pic:pic>
                    </a:graphicData>
                  </a:graphic>
                </wp:anchor>
              </w:drawing>
            </w:r>
            <w:r w:rsidR="008F0891" w:rsidRPr="008F0891">
              <w:rPr>
                <w:szCs w:val="22"/>
                <w:lang w:val="en-US"/>
              </w:rPr>
              <w:t>T</w:t>
            </w:r>
            <w:r w:rsidR="002D1324" w:rsidRPr="00BE15EA">
              <w:rPr>
                <w:szCs w:val="22"/>
                <w:lang w:val="en-GB"/>
              </w:rPr>
              <w:t>he examples section offers</w:t>
            </w:r>
            <w:r w:rsidR="00986811">
              <w:rPr>
                <w:szCs w:val="22"/>
                <w:lang w:val="en-GB"/>
              </w:rPr>
              <w:t xml:space="preserve"> selected</w:t>
            </w:r>
            <w:r w:rsidR="002D1324" w:rsidRPr="00BE15EA">
              <w:rPr>
                <w:szCs w:val="22"/>
                <w:lang w:val="en-GB"/>
              </w:rPr>
              <w:t xml:space="preserve"> categories of teaching </w:t>
            </w:r>
            <w:r w:rsidR="00E002A0" w:rsidRPr="00BE15EA">
              <w:rPr>
                <w:szCs w:val="22"/>
                <w:lang w:val="en-GB"/>
              </w:rPr>
              <w:t>competences</w:t>
            </w:r>
            <w:r w:rsidR="002D1324" w:rsidRPr="00BE15EA">
              <w:rPr>
                <w:szCs w:val="22"/>
                <w:lang w:val="en-GB"/>
              </w:rPr>
              <w:t xml:space="preserve">; however, the teacher trainer is advised to </w:t>
            </w:r>
            <w:r w:rsidR="00986811">
              <w:rPr>
                <w:szCs w:val="22"/>
                <w:lang w:val="en-GB"/>
              </w:rPr>
              <w:t>choose</w:t>
            </w:r>
            <w:r w:rsidR="00986811" w:rsidRPr="00BE15EA">
              <w:rPr>
                <w:szCs w:val="22"/>
                <w:lang w:val="en-GB"/>
              </w:rPr>
              <w:t xml:space="preserve"> </w:t>
            </w:r>
            <w:r w:rsidR="002D1324" w:rsidRPr="00BE15EA">
              <w:rPr>
                <w:szCs w:val="22"/>
                <w:lang w:val="en-GB"/>
              </w:rPr>
              <w:t>the categories that are most relevant in the context of the future mobility</w:t>
            </w:r>
            <w:r w:rsidR="003B30D5">
              <w:rPr>
                <w:szCs w:val="22"/>
                <w:lang w:val="en-GB"/>
              </w:rPr>
              <w:t xml:space="preserve"> project</w:t>
            </w:r>
            <w:r w:rsidR="002D1324" w:rsidRPr="00BE15EA">
              <w:rPr>
                <w:szCs w:val="22"/>
                <w:lang w:val="en-GB"/>
              </w:rPr>
              <w:t xml:space="preserve">.  The </w:t>
            </w:r>
            <w:r w:rsidR="00E002A0">
              <w:rPr>
                <w:szCs w:val="22"/>
                <w:lang w:val="en-GB"/>
              </w:rPr>
              <w:t xml:space="preserve">teacher </w:t>
            </w:r>
            <w:r w:rsidR="002D1324" w:rsidRPr="00BE15EA">
              <w:rPr>
                <w:szCs w:val="22"/>
                <w:lang w:val="en-GB"/>
              </w:rPr>
              <w:t>trainer explains how self-assessment should be marked in the bar (see the examples below; EPOSTL, p. 6). If necessary, the students and the trainer go through the descriptors together and clarify any arising problems.</w:t>
            </w:r>
          </w:p>
        </w:tc>
      </w:tr>
      <w:tr w:rsidR="002D1324" w:rsidRPr="003B72C4" w:rsidTr="00243E6C">
        <w:tc>
          <w:tcPr>
            <w:tcW w:w="959" w:type="dxa"/>
          </w:tcPr>
          <w:p w:rsidR="002D1324" w:rsidRPr="006956D7" w:rsidRDefault="000356BF" w:rsidP="00243E6C">
            <w:pPr>
              <w:pStyle w:val="BEFDRAFT"/>
              <w:spacing w:before="0" w:after="0"/>
            </w:pPr>
            <w:r>
              <w:rPr>
                <w:noProof/>
                <w:lang w:val="pl-PL" w:eastAsia="pl-PL"/>
              </w:rPr>
              <w:drawing>
                <wp:anchor distT="0" distB="0" distL="114935" distR="114935" simplePos="0" relativeHeight="251719680" behindDoc="1" locked="0" layoutInCell="1" allowOverlap="1">
                  <wp:simplePos x="0" y="0"/>
                  <wp:positionH relativeFrom="column">
                    <wp:align>center</wp:align>
                  </wp:positionH>
                  <wp:positionV relativeFrom="page">
                    <wp:align>top</wp:align>
                  </wp:positionV>
                  <wp:extent cx="485140" cy="467995"/>
                  <wp:effectExtent l="0" t="0" r="0" b="0"/>
                  <wp:wrapTight wrapText="bothSides">
                    <wp:wrapPolygon edited="0">
                      <wp:start x="2262" y="0"/>
                      <wp:lineTo x="0" y="2345"/>
                      <wp:lineTo x="0" y="16412"/>
                      <wp:lineTo x="2262" y="19929"/>
                      <wp:lineTo x="19225" y="19929"/>
                      <wp:lineTo x="20356" y="14068"/>
                      <wp:lineTo x="20356" y="3517"/>
                      <wp:lineTo x="16963" y="0"/>
                      <wp:lineTo x="2262" y="0"/>
                    </wp:wrapPolygon>
                  </wp:wrapTight>
                  <wp:docPr id="111" name="Grafik 281"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1" descr="plurimobil-icon-individual-work-velve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5140" cy="467995"/>
                          </a:xfrm>
                          <a:prstGeom prst="rect">
                            <a:avLst/>
                          </a:prstGeom>
                          <a:noFill/>
                        </pic:spPr>
                      </pic:pic>
                    </a:graphicData>
                  </a:graphic>
                </wp:anchor>
              </w:drawing>
            </w:r>
          </w:p>
        </w:tc>
        <w:tc>
          <w:tcPr>
            <w:tcW w:w="8253" w:type="dxa"/>
          </w:tcPr>
          <w:p w:rsidR="002D1324" w:rsidRPr="00BE15EA" w:rsidRDefault="002D1324" w:rsidP="006956D7">
            <w:pPr>
              <w:rPr>
                <w:lang w:val="en-GB"/>
              </w:rPr>
            </w:pPr>
            <w:r w:rsidRPr="00BE15EA">
              <w:rPr>
                <w:szCs w:val="22"/>
                <w:lang w:val="en-GB"/>
              </w:rPr>
              <w:t>Student teachers read the descriptors and assess their language teaching</w:t>
            </w:r>
            <w:r w:rsidR="00783EF9">
              <w:rPr>
                <w:szCs w:val="22"/>
                <w:lang w:val="en-GB"/>
              </w:rPr>
              <w:t xml:space="preserve"> </w:t>
            </w:r>
            <w:r w:rsidR="00783EF9" w:rsidRPr="00BE15EA">
              <w:rPr>
                <w:szCs w:val="22"/>
                <w:lang w:val="en-GB"/>
              </w:rPr>
              <w:t>competence</w:t>
            </w:r>
            <w:r w:rsidRPr="00BE15EA">
              <w:rPr>
                <w:szCs w:val="22"/>
                <w:lang w:val="en-GB"/>
              </w:rPr>
              <w:t xml:space="preserve"> within the selected category. Students colour in the bar according </w:t>
            </w:r>
            <w:r w:rsidR="00783EF9">
              <w:rPr>
                <w:szCs w:val="22"/>
                <w:lang w:val="en-GB"/>
              </w:rPr>
              <w:t>to</w:t>
            </w:r>
            <w:r w:rsidR="00783EF9" w:rsidRPr="00BE15EA">
              <w:rPr>
                <w:szCs w:val="22"/>
                <w:lang w:val="en-GB"/>
              </w:rPr>
              <w:t xml:space="preserve"> </w:t>
            </w:r>
            <w:r w:rsidRPr="00BE15EA">
              <w:rPr>
                <w:szCs w:val="22"/>
                <w:lang w:val="en-GB"/>
              </w:rPr>
              <w:t xml:space="preserve">their own assessment. </w:t>
            </w:r>
          </w:p>
          <w:p w:rsidR="002D1324" w:rsidRPr="00BE15EA" w:rsidRDefault="002D1324" w:rsidP="006956D7">
            <w:pPr>
              <w:rPr>
                <w:lang w:val="en-GB"/>
              </w:rPr>
            </w:pPr>
          </w:p>
        </w:tc>
      </w:tr>
    </w:tbl>
    <w:p w:rsidR="002D1324" w:rsidRDefault="002D1324" w:rsidP="00243E6C">
      <w:pPr>
        <w:pStyle w:val="BEFDRAFT"/>
        <w:spacing w:before="0" w:after="0"/>
      </w:pPr>
      <w:r w:rsidRPr="008F3EBF">
        <w:t>AFT</w:t>
      </w:r>
      <w:r>
        <w:t>ER</w:t>
      </w:r>
    </w:p>
    <w:tbl>
      <w:tblPr>
        <w:tblW w:w="0" w:type="auto"/>
        <w:tblLook w:val="00A0" w:firstRow="1" w:lastRow="0" w:firstColumn="1" w:lastColumn="0" w:noHBand="0" w:noVBand="0"/>
      </w:tblPr>
      <w:tblGrid>
        <w:gridCol w:w="980"/>
        <w:gridCol w:w="8253"/>
      </w:tblGrid>
      <w:tr w:rsidR="002D1324" w:rsidRPr="003B72C4" w:rsidTr="00BE15EA">
        <w:tc>
          <w:tcPr>
            <w:tcW w:w="959" w:type="dxa"/>
          </w:tcPr>
          <w:p w:rsidR="002D1324" w:rsidRDefault="000356BF" w:rsidP="00EC39BB">
            <w:pPr>
              <w:pStyle w:val="BEFDRAFT"/>
            </w:pPr>
            <w:r>
              <w:rPr>
                <w:noProof/>
                <w:lang w:val="pl-PL" w:eastAsia="pl-PL"/>
              </w:rPr>
              <w:drawing>
                <wp:anchor distT="0" distB="0" distL="114935" distR="114935" simplePos="0" relativeHeight="251720704" behindDoc="1" locked="0" layoutInCell="1" allowOverlap="1">
                  <wp:simplePos x="0" y="0"/>
                  <wp:positionH relativeFrom="column">
                    <wp:align>center</wp:align>
                  </wp:positionH>
                  <wp:positionV relativeFrom="page">
                    <wp:align>top</wp:align>
                  </wp:positionV>
                  <wp:extent cx="485140" cy="467995"/>
                  <wp:effectExtent l="0" t="0" r="0" b="0"/>
                  <wp:wrapTight wrapText="bothSides">
                    <wp:wrapPolygon edited="0">
                      <wp:start x="2262" y="0"/>
                      <wp:lineTo x="0" y="2345"/>
                      <wp:lineTo x="0" y="16412"/>
                      <wp:lineTo x="2262" y="19929"/>
                      <wp:lineTo x="19225" y="19929"/>
                      <wp:lineTo x="20356" y="14068"/>
                      <wp:lineTo x="20356" y="3517"/>
                      <wp:lineTo x="16963" y="0"/>
                      <wp:lineTo x="2262" y="0"/>
                    </wp:wrapPolygon>
                  </wp:wrapTight>
                  <wp:docPr id="112" name="Grafik 282"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2" descr="plurimobil-icon-individual-work-velve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5140" cy="467995"/>
                          </a:xfrm>
                          <a:prstGeom prst="rect">
                            <a:avLst/>
                          </a:prstGeom>
                          <a:noFill/>
                        </pic:spPr>
                      </pic:pic>
                    </a:graphicData>
                  </a:graphic>
                </wp:anchor>
              </w:drawing>
            </w:r>
          </w:p>
        </w:tc>
        <w:tc>
          <w:tcPr>
            <w:tcW w:w="8253" w:type="dxa"/>
          </w:tcPr>
          <w:p w:rsidR="002D1324" w:rsidRPr="00BE15EA" w:rsidRDefault="002D1324" w:rsidP="00384B45">
            <w:pPr>
              <w:rPr>
                <w:lang w:val="en-GB"/>
              </w:rPr>
            </w:pPr>
            <w:r w:rsidRPr="00BE15EA">
              <w:rPr>
                <w:szCs w:val="22"/>
                <w:lang w:val="en-GB"/>
              </w:rPr>
              <w:t>After the mobility</w:t>
            </w:r>
            <w:r w:rsidR="003B30D5">
              <w:rPr>
                <w:szCs w:val="22"/>
                <w:lang w:val="en-GB"/>
              </w:rPr>
              <w:t xml:space="preserve"> activity</w:t>
            </w:r>
            <w:r w:rsidR="00783EF9">
              <w:rPr>
                <w:szCs w:val="22"/>
                <w:lang w:val="en-GB"/>
              </w:rPr>
              <w:t>,</w:t>
            </w:r>
            <w:r w:rsidRPr="00BE15EA">
              <w:rPr>
                <w:szCs w:val="22"/>
                <w:lang w:val="en-GB"/>
              </w:rPr>
              <w:t xml:space="preserve"> student teachers conduct self-assessment based on the selected categories of EPOSTL again and mark the development of their teaching competences in the bar. </w:t>
            </w:r>
          </w:p>
          <w:p w:rsidR="002D1324" w:rsidRDefault="002D1324" w:rsidP="00EC39BB">
            <w:pPr>
              <w:pStyle w:val="BEFDRAFT"/>
            </w:pPr>
          </w:p>
        </w:tc>
      </w:tr>
      <w:tr w:rsidR="002D1324" w:rsidRPr="00B734D5" w:rsidTr="00BE15EA">
        <w:tc>
          <w:tcPr>
            <w:tcW w:w="959" w:type="dxa"/>
          </w:tcPr>
          <w:p w:rsidR="002D1324" w:rsidRPr="00B734D5" w:rsidRDefault="000356BF" w:rsidP="00EC39BB">
            <w:pPr>
              <w:pStyle w:val="BEFDRAFT"/>
              <w:rPr>
                <w:noProof/>
              </w:rPr>
            </w:pPr>
            <w:r>
              <w:rPr>
                <w:noProof/>
                <w:lang w:val="pl-PL" w:eastAsia="pl-PL"/>
              </w:rPr>
              <w:lastRenderedPageBreak/>
              <w:drawing>
                <wp:anchor distT="0" distB="0" distL="114935" distR="114935" simplePos="0" relativeHeight="251721728" behindDoc="1" locked="0" layoutInCell="1" allowOverlap="1">
                  <wp:simplePos x="0" y="0"/>
                  <wp:positionH relativeFrom="column">
                    <wp:align>center</wp:align>
                  </wp:positionH>
                  <wp:positionV relativeFrom="page">
                    <wp:align>top</wp:align>
                  </wp:positionV>
                  <wp:extent cx="485140" cy="467995"/>
                  <wp:effectExtent l="0" t="0" r="0" b="0"/>
                  <wp:wrapTight wrapText="bothSides">
                    <wp:wrapPolygon edited="0">
                      <wp:start x="2262" y="0"/>
                      <wp:lineTo x="0" y="2345"/>
                      <wp:lineTo x="0" y="16412"/>
                      <wp:lineTo x="2262" y="19929"/>
                      <wp:lineTo x="19225" y="19929"/>
                      <wp:lineTo x="20356" y="14068"/>
                      <wp:lineTo x="20356" y="3517"/>
                      <wp:lineTo x="16963" y="0"/>
                      <wp:lineTo x="2262" y="0"/>
                    </wp:wrapPolygon>
                  </wp:wrapTight>
                  <wp:docPr id="113" name="Grafik 284"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4" descr="plurimobil-icon-discussion-velv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140" cy="467995"/>
                          </a:xfrm>
                          <a:prstGeom prst="rect">
                            <a:avLst/>
                          </a:prstGeom>
                          <a:noFill/>
                        </pic:spPr>
                      </pic:pic>
                    </a:graphicData>
                  </a:graphic>
                </wp:anchor>
              </w:drawing>
            </w:r>
          </w:p>
        </w:tc>
        <w:tc>
          <w:tcPr>
            <w:tcW w:w="8253" w:type="dxa"/>
          </w:tcPr>
          <w:p w:rsidR="002D1324" w:rsidRPr="00BE15EA" w:rsidRDefault="002D1324" w:rsidP="00A41DBE">
            <w:pPr>
              <w:rPr>
                <w:lang w:val="en-GB"/>
              </w:rPr>
            </w:pPr>
            <w:r w:rsidRPr="00BE15EA">
              <w:rPr>
                <w:szCs w:val="22"/>
                <w:lang w:val="en-GB"/>
              </w:rPr>
              <w:t xml:space="preserve">After completing the self-assessment sheets, in groups student teachers analyse how their mobility experience affected their teaching skills. A group </w:t>
            </w:r>
            <w:r w:rsidR="00783EF9" w:rsidRPr="00BE15EA">
              <w:rPr>
                <w:szCs w:val="22"/>
                <w:lang w:val="en-GB"/>
              </w:rPr>
              <w:t>discussion</w:t>
            </w:r>
            <w:r w:rsidRPr="00BE15EA">
              <w:rPr>
                <w:szCs w:val="22"/>
                <w:lang w:val="en-GB"/>
              </w:rPr>
              <w:t xml:space="preserve"> may follow. </w:t>
            </w:r>
          </w:p>
          <w:p w:rsidR="002D1324" w:rsidRPr="00BE15EA" w:rsidRDefault="002D1324" w:rsidP="00384B45">
            <w:pPr>
              <w:rPr>
                <w:lang w:val="en-GB"/>
              </w:rPr>
            </w:pPr>
          </w:p>
        </w:tc>
      </w:tr>
      <w:tr w:rsidR="002D1324" w:rsidRPr="003B72C4" w:rsidTr="00BE15EA">
        <w:tc>
          <w:tcPr>
            <w:tcW w:w="959" w:type="dxa"/>
          </w:tcPr>
          <w:p w:rsidR="002D1324" w:rsidRPr="00BE15EA" w:rsidRDefault="000356BF" w:rsidP="00EC39BB">
            <w:pPr>
              <w:pStyle w:val="BEFDRAFT"/>
              <w:rPr>
                <w:noProof/>
                <w:lang w:val="fr-CH"/>
              </w:rPr>
            </w:pPr>
            <w:r>
              <w:rPr>
                <w:noProof/>
                <w:lang w:val="pl-PL" w:eastAsia="pl-PL"/>
              </w:rPr>
              <w:drawing>
                <wp:anchor distT="0" distB="0" distL="114935" distR="114935" simplePos="0" relativeHeight="251722752" behindDoc="1" locked="0" layoutInCell="1" allowOverlap="1">
                  <wp:simplePos x="0" y="0"/>
                  <wp:positionH relativeFrom="column">
                    <wp:align>center</wp:align>
                  </wp:positionH>
                  <wp:positionV relativeFrom="page">
                    <wp:align>top</wp:align>
                  </wp:positionV>
                  <wp:extent cx="485140" cy="467995"/>
                  <wp:effectExtent l="0" t="0" r="0" b="0"/>
                  <wp:wrapTight wrapText="bothSides">
                    <wp:wrapPolygon edited="0">
                      <wp:start x="2262" y="0"/>
                      <wp:lineTo x="0" y="2345"/>
                      <wp:lineTo x="0" y="16412"/>
                      <wp:lineTo x="2262" y="19929"/>
                      <wp:lineTo x="19225" y="19929"/>
                      <wp:lineTo x="20356" y="14068"/>
                      <wp:lineTo x="20356" y="3517"/>
                      <wp:lineTo x="16963" y="0"/>
                      <wp:lineTo x="2262" y="0"/>
                    </wp:wrapPolygon>
                  </wp:wrapTight>
                  <wp:docPr id="114" name="Grafik 286"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6" descr="plurimobil-icon-discussion-velv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140" cy="467995"/>
                          </a:xfrm>
                          <a:prstGeom prst="rect">
                            <a:avLst/>
                          </a:prstGeom>
                          <a:noFill/>
                        </pic:spPr>
                      </pic:pic>
                    </a:graphicData>
                  </a:graphic>
                </wp:anchor>
              </w:drawing>
            </w:r>
          </w:p>
        </w:tc>
        <w:tc>
          <w:tcPr>
            <w:tcW w:w="8253" w:type="dxa"/>
          </w:tcPr>
          <w:p w:rsidR="002D1324" w:rsidRPr="00BE15EA" w:rsidRDefault="002D1324" w:rsidP="00A41DBE">
            <w:pPr>
              <w:rPr>
                <w:lang w:val="en-GB"/>
              </w:rPr>
            </w:pPr>
            <w:r w:rsidRPr="00BE15EA">
              <w:rPr>
                <w:szCs w:val="22"/>
                <w:lang w:val="en-GB"/>
              </w:rPr>
              <w:t xml:space="preserve">Then the </w:t>
            </w:r>
            <w:r w:rsidR="00783EF9" w:rsidRPr="00BE15EA">
              <w:rPr>
                <w:szCs w:val="22"/>
                <w:lang w:val="en-GB"/>
              </w:rPr>
              <w:t>student</w:t>
            </w:r>
            <w:r w:rsidRPr="00BE15EA">
              <w:rPr>
                <w:szCs w:val="22"/>
                <w:lang w:val="en-GB"/>
              </w:rPr>
              <w:t xml:space="preserve"> teachers might be encouraged to prepare a similar self-reflection questionnaire with a list of selected aspects of the language learning process which their prospective students will be asked to complete before and after the mobility</w:t>
            </w:r>
            <w:r w:rsidR="003B30D5">
              <w:rPr>
                <w:szCs w:val="22"/>
                <w:lang w:val="en-GB"/>
              </w:rPr>
              <w:t xml:space="preserve"> activity</w:t>
            </w:r>
            <w:r w:rsidRPr="00BE15EA">
              <w:rPr>
                <w:szCs w:val="22"/>
                <w:lang w:val="en-GB"/>
              </w:rPr>
              <w:t>. The ‘can-do’ descriptors might refer to language skills, intercultural communicative competence, plurilingual competence, learner autonomy, self-assessment skills, or any other area of language education that may appear important in the mobility</w:t>
            </w:r>
            <w:r w:rsidR="003B30D5">
              <w:rPr>
                <w:szCs w:val="22"/>
                <w:lang w:val="en-GB"/>
              </w:rPr>
              <w:t xml:space="preserve"> project</w:t>
            </w:r>
            <w:r w:rsidRPr="00BE15EA">
              <w:rPr>
                <w:szCs w:val="22"/>
                <w:lang w:val="en-GB"/>
              </w:rPr>
              <w:t xml:space="preserve"> context. </w:t>
            </w:r>
          </w:p>
          <w:p w:rsidR="002D1324" w:rsidRPr="00BE15EA" w:rsidRDefault="002D1324" w:rsidP="00A41DBE">
            <w:pPr>
              <w:rPr>
                <w:lang w:val="en-GB"/>
              </w:rPr>
            </w:pPr>
          </w:p>
        </w:tc>
      </w:tr>
    </w:tbl>
    <w:p w:rsidR="002D1324" w:rsidRDefault="002D1324" w:rsidP="00EC39BB">
      <w:pPr>
        <w:pStyle w:val="HEADING"/>
        <w:spacing w:before="0"/>
        <w:rPr>
          <w:b w:val="0"/>
          <w:bCs w:val="0"/>
          <w:noProof/>
          <w:lang w:eastAsia="pl-PL"/>
        </w:rPr>
      </w:pPr>
    </w:p>
    <w:p w:rsidR="002D1324" w:rsidRDefault="002D1324" w:rsidP="00EC39BB">
      <w:pPr>
        <w:pStyle w:val="HEADING"/>
        <w:spacing w:before="0"/>
        <w:rPr>
          <w:b w:val="0"/>
          <w:bCs w:val="0"/>
          <w:noProof/>
          <w:lang w:eastAsia="pl-PL"/>
        </w:rPr>
      </w:pPr>
    </w:p>
    <w:p w:rsidR="002D1324" w:rsidRPr="008F3EBF" w:rsidRDefault="002D1324" w:rsidP="00EC39BB">
      <w:pPr>
        <w:pStyle w:val="HEADING"/>
        <w:spacing w:before="0"/>
      </w:pPr>
      <w:r w:rsidRPr="008F3EBF">
        <w:t>F</w:t>
      </w:r>
      <w:r>
        <w:t>INAL PRODUCT FOR THE PORTFOLIO</w:t>
      </w:r>
    </w:p>
    <w:p w:rsidR="002D1324" w:rsidRPr="008F3EBF" w:rsidRDefault="002D1324" w:rsidP="00EC39BB">
      <w:pPr>
        <w:rPr>
          <w:lang w:val="en-GB"/>
        </w:rPr>
      </w:pPr>
      <w:r w:rsidRPr="008F3EBF">
        <w:rPr>
          <w:lang w:val="en-GB"/>
        </w:rPr>
        <w:t>The EPOSTL descriptors of teaching competence</w:t>
      </w:r>
      <w:r w:rsidR="0027080D">
        <w:rPr>
          <w:lang w:val="en-GB"/>
        </w:rPr>
        <w:t>s</w:t>
      </w:r>
      <w:r w:rsidRPr="008F3EBF">
        <w:rPr>
          <w:lang w:val="en-GB"/>
        </w:rPr>
        <w:t xml:space="preserve"> completed</w:t>
      </w:r>
      <w:r>
        <w:rPr>
          <w:lang w:val="en-GB"/>
        </w:rPr>
        <w:t xml:space="preserve"> before and after the mobility</w:t>
      </w:r>
      <w:r w:rsidR="003B30D5">
        <w:rPr>
          <w:lang w:val="en-GB"/>
        </w:rPr>
        <w:t xml:space="preserve"> activity</w:t>
      </w:r>
    </w:p>
    <w:p w:rsidR="002D1324" w:rsidRPr="008F3EBF" w:rsidRDefault="002D1324" w:rsidP="00EC39BB">
      <w:pPr>
        <w:pStyle w:val="HEADING"/>
        <w:spacing w:before="0"/>
        <w:rPr>
          <w:i/>
        </w:rPr>
      </w:pPr>
      <w:r>
        <w:br/>
        <w:t>TOOLS AND RESOURCES</w:t>
      </w:r>
      <w:r w:rsidRPr="008F3EBF">
        <w:t xml:space="preserve"> </w:t>
      </w:r>
    </w:p>
    <w:p w:rsidR="002D1324" w:rsidRDefault="002D1324" w:rsidP="00EC39BB">
      <w:pPr>
        <w:rPr>
          <w:lang w:val="en-GB"/>
        </w:rPr>
      </w:pPr>
      <w:r w:rsidRPr="008F3EBF">
        <w:rPr>
          <w:i/>
          <w:lang w:val="en-GB"/>
        </w:rPr>
        <w:t>European Portfolio for Student Teachers of Languages</w:t>
      </w:r>
      <w:r w:rsidRPr="008F3EBF">
        <w:rPr>
          <w:lang w:val="en-GB"/>
        </w:rPr>
        <w:t xml:space="preserve"> </w:t>
      </w:r>
      <w:r>
        <w:rPr>
          <w:lang w:val="en-GB"/>
        </w:rPr>
        <w:t>(</w:t>
      </w:r>
      <w:r w:rsidRPr="008F3EBF">
        <w:rPr>
          <w:i/>
          <w:lang w:val="en-GB"/>
        </w:rPr>
        <w:t>EPOSTL</w:t>
      </w:r>
      <w:r>
        <w:rPr>
          <w:i/>
          <w:lang w:val="en-GB"/>
        </w:rPr>
        <w:t>).</w:t>
      </w:r>
      <w:r w:rsidRPr="008F3EBF">
        <w:rPr>
          <w:lang w:val="en-GB"/>
        </w:rPr>
        <w:t xml:space="preserve"> </w:t>
      </w:r>
      <w:r>
        <w:rPr>
          <w:lang w:val="en-GB"/>
        </w:rPr>
        <w:t>S</w:t>
      </w:r>
      <w:r w:rsidRPr="008F3EBF">
        <w:rPr>
          <w:lang w:val="en-GB"/>
        </w:rPr>
        <w:t>elected categories of teaching competences: aims and needs, the role of language teacher</w:t>
      </w:r>
      <w:r w:rsidR="0027080D">
        <w:rPr>
          <w:lang w:val="en-GB"/>
        </w:rPr>
        <w:t>s</w:t>
      </w:r>
      <w:r w:rsidRPr="008F3EBF">
        <w:rPr>
          <w:lang w:val="en-GB"/>
        </w:rPr>
        <w:t>, culture, learner autonomy, portfo</w:t>
      </w:r>
      <w:r>
        <w:rPr>
          <w:lang w:val="en-GB"/>
        </w:rPr>
        <w:t>lios, self- and peer assessment</w:t>
      </w:r>
      <w:r w:rsidRPr="008F3EBF">
        <w:rPr>
          <w:lang w:val="en-GB"/>
        </w:rPr>
        <w:t xml:space="preserve">. </w:t>
      </w:r>
    </w:p>
    <w:p w:rsidR="002D1324" w:rsidRPr="008F3EBF" w:rsidRDefault="002D1324" w:rsidP="00EC39BB">
      <w:pPr>
        <w:rPr>
          <w:lang w:val="en-GB"/>
        </w:rPr>
      </w:pPr>
    </w:p>
    <w:p w:rsidR="002D1324" w:rsidRPr="008F3EBF" w:rsidRDefault="002D1324" w:rsidP="00EC39BB">
      <w:pPr>
        <w:rPr>
          <w:iCs/>
          <w:lang w:val="en-GB"/>
        </w:rPr>
      </w:pPr>
      <w:r>
        <w:rPr>
          <w:iCs/>
          <w:lang w:val="en-GB"/>
        </w:rPr>
        <w:t>Fenner, A.-B.</w:t>
      </w:r>
      <w:r w:rsidRPr="008F3EBF">
        <w:rPr>
          <w:iCs/>
          <w:lang w:val="en-GB"/>
        </w:rPr>
        <w:t>, Jones,</w:t>
      </w:r>
      <w:r>
        <w:rPr>
          <w:iCs/>
          <w:lang w:val="en-GB"/>
        </w:rPr>
        <w:t xml:space="preserve"> B.,</w:t>
      </w:r>
      <w:r w:rsidRPr="008F3EBF">
        <w:rPr>
          <w:iCs/>
          <w:lang w:val="en-GB"/>
        </w:rPr>
        <w:t xml:space="preserve"> </w:t>
      </w:r>
      <w:r>
        <w:rPr>
          <w:iCs/>
          <w:lang w:val="en-GB"/>
        </w:rPr>
        <w:t>Newby, D.</w:t>
      </w:r>
      <w:r w:rsidRPr="008F3EBF">
        <w:rPr>
          <w:iCs/>
          <w:lang w:val="en-GB"/>
        </w:rPr>
        <w:t xml:space="preserve"> </w:t>
      </w:r>
      <w:r w:rsidRPr="008F3EBF">
        <w:rPr>
          <w:i/>
          <w:iCs/>
          <w:lang w:val="en-GB"/>
        </w:rPr>
        <w:t>Using the European Portfolio for Student Teachers of Languages (EPOSTL)</w:t>
      </w:r>
      <w:r w:rsidRPr="008F3EBF">
        <w:rPr>
          <w:iCs/>
          <w:lang w:val="en-GB"/>
        </w:rPr>
        <w:t>. Graz/Strasbourg</w:t>
      </w:r>
      <w:r>
        <w:rPr>
          <w:iCs/>
          <w:lang w:val="en-GB"/>
        </w:rPr>
        <w:t>:</w:t>
      </w:r>
      <w:r w:rsidRPr="008F3EBF">
        <w:rPr>
          <w:iCs/>
          <w:lang w:val="en-GB"/>
        </w:rPr>
        <w:t xml:space="preserve"> The Europ</w:t>
      </w:r>
      <w:r>
        <w:rPr>
          <w:iCs/>
          <w:lang w:val="en-GB"/>
        </w:rPr>
        <w:t>ean Centre for Modern Languages, 2011.</w:t>
      </w:r>
    </w:p>
    <w:p w:rsidR="002D1324" w:rsidRPr="008F3EBF" w:rsidRDefault="002D1324" w:rsidP="00EC39BB">
      <w:pPr>
        <w:rPr>
          <w:rFonts w:cs="Microsoft Tai Le"/>
          <w:b/>
          <w:lang w:val="en-GB"/>
        </w:rPr>
      </w:pPr>
    </w:p>
    <w:p w:rsidR="002D1324" w:rsidRPr="008F3EBF" w:rsidRDefault="002D1324" w:rsidP="00EC39BB">
      <w:pPr>
        <w:rPr>
          <w:rFonts w:cs="Microsoft Tai Le"/>
          <w:b/>
          <w:lang w:val="en-GB"/>
        </w:rPr>
      </w:pPr>
    </w:p>
    <w:p w:rsidR="002D1324" w:rsidRPr="008F3EBF" w:rsidRDefault="002D1324" w:rsidP="00EC39BB">
      <w:pPr>
        <w:pStyle w:val="EXAMPLE"/>
      </w:pPr>
      <w:r w:rsidRPr="00ED232F">
        <w:rPr>
          <w:caps/>
        </w:rPr>
        <w:t>Example 1</w:t>
      </w:r>
      <w:r w:rsidRPr="008F3EBF">
        <w:br/>
        <w:t>EPOSTL: selected categories of teaching competences</w:t>
      </w:r>
    </w:p>
    <w:p w:rsidR="002D1324" w:rsidRPr="008F3EBF" w:rsidRDefault="00EA0835" w:rsidP="00EC39BB">
      <w:pPr>
        <w:jc w:val="center"/>
        <w:rPr>
          <w:rFonts w:cs="Microsoft Tai Le"/>
          <w:b/>
          <w:sz w:val="32"/>
          <w:lang w:val="en-GB"/>
        </w:rPr>
      </w:pPr>
      <w:r>
        <w:rPr>
          <w:rFonts w:cs="Microsoft Tai Le"/>
          <w:szCs w:val="22"/>
          <w:lang w:val="en-GB"/>
        </w:rPr>
        <w:pict>
          <v:rect id="_x0000_i1047" style="width:0;height:1.5pt" o:hralign="center" o:hrstd="t" o:hr="t" fillcolor="#a0a0a0" stroked="f"/>
        </w:pict>
      </w:r>
    </w:p>
    <w:p w:rsidR="002D1324" w:rsidRPr="008F3EBF" w:rsidRDefault="002D1324" w:rsidP="00EC39BB">
      <w:pPr>
        <w:spacing w:after="200" w:line="276" w:lineRule="auto"/>
        <w:rPr>
          <w:b/>
          <w:sz w:val="20"/>
          <w:lang w:val="en-GB"/>
        </w:rPr>
      </w:pPr>
      <w:r w:rsidRPr="008F3EBF">
        <w:rPr>
          <w:b/>
          <w:sz w:val="20"/>
          <w:lang w:val="en-GB"/>
        </w:rPr>
        <w:t>The Role of the Language Teacher (EPOSTL, p. 17)</w:t>
      </w:r>
    </w:p>
    <w:p w:rsidR="002D1324" w:rsidRPr="008F3EBF" w:rsidRDefault="004869C2" w:rsidP="00EC39BB">
      <w:pPr>
        <w:pStyle w:val="Akapitzlist"/>
        <w:numPr>
          <w:ilvl w:val="0"/>
          <w:numId w:val="4"/>
        </w:numPr>
        <w:spacing w:after="200" w:line="276" w:lineRule="auto"/>
        <w:rPr>
          <w:rFonts w:ascii="Candara" w:hAnsi="Candara"/>
          <w:iCs/>
          <w:sz w:val="20"/>
          <w:lang w:val="en-GB"/>
        </w:rPr>
      </w:pPr>
      <w:r>
        <w:rPr>
          <w:noProof/>
          <w:lang w:val="pl-PL" w:eastAsia="pl-PL"/>
        </w:rPr>
        <mc:AlternateContent>
          <mc:Choice Requires="wps">
            <w:drawing>
              <wp:anchor distT="0" distB="0" distL="114300" distR="114300" simplePos="0" relativeHeight="251650048" behindDoc="1" locked="0" layoutInCell="1" allowOverlap="1">
                <wp:simplePos x="0" y="0"/>
                <wp:positionH relativeFrom="column">
                  <wp:posOffset>3519170</wp:posOffset>
                </wp:positionH>
                <wp:positionV relativeFrom="paragraph">
                  <wp:posOffset>227965</wp:posOffset>
                </wp:positionV>
                <wp:extent cx="2237740" cy="207645"/>
                <wp:effectExtent l="0" t="0" r="10160" b="1905"/>
                <wp:wrapNone/>
                <wp:docPr id="3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D7B3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 o:spid="_x0000_s1026" type="#_x0000_t15" style="position:absolute;margin-left:277.1pt;margin-top:17.95pt;width:176.2pt;height:1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"/>
            </w:pict>
          </mc:Fallback>
        </mc:AlternateContent>
      </w:r>
      <w:r w:rsidR="002D1324" w:rsidRPr="008F3EBF">
        <w:rPr>
          <w:rFonts w:ascii="Candara" w:hAnsi="Candara"/>
          <w:iCs/>
          <w:sz w:val="20"/>
          <w:lang w:val="en-GB"/>
        </w:rPr>
        <w:t xml:space="preserve">I can promote the value and benefits of language learning to learners, parents and others. </w:t>
      </w:r>
      <w:r w:rsidR="002D1324" w:rsidRPr="008F3EBF">
        <w:rPr>
          <w:rFonts w:ascii="Candara" w:hAnsi="Candara"/>
          <w:iCs/>
          <w:sz w:val="20"/>
          <w:lang w:val="en-GB"/>
        </w:rPr>
        <w:br/>
      </w:r>
    </w:p>
    <w:p w:rsidR="002D1324" w:rsidRPr="008F3EBF" w:rsidRDefault="002D1324" w:rsidP="00EC39BB">
      <w:pPr>
        <w:pStyle w:val="Akapitzlist"/>
        <w:spacing w:after="200" w:line="276" w:lineRule="auto"/>
        <w:rPr>
          <w:rFonts w:ascii="Candara" w:hAnsi="Candara"/>
          <w:iCs/>
          <w:sz w:val="20"/>
          <w:lang w:val="en-GB"/>
        </w:rPr>
      </w:pPr>
    </w:p>
    <w:p w:rsidR="002D1324" w:rsidRPr="008F3EBF" w:rsidRDefault="002D1324" w:rsidP="00EC39BB">
      <w:pPr>
        <w:pStyle w:val="Akapitzlist"/>
        <w:numPr>
          <w:ilvl w:val="0"/>
          <w:numId w:val="4"/>
        </w:numPr>
        <w:spacing w:after="200" w:line="276" w:lineRule="auto"/>
        <w:rPr>
          <w:rFonts w:ascii="Candara" w:hAnsi="Candara"/>
          <w:iCs/>
          <w:sz w:val="20"/>
          <w:lang w:val="en-GB"/>
        </w:rPr>
      </w:pPr>
      <w:r w:rsidRPr="008F3EBF">
        <w:rPr>
          <w:rFonts w:ascii="Candara" w:hAnsi="Candara"/>
          <w:iCs/>
          <w:sz w:val="20"/>
          <w:lang w:val="en-GB"/>
        </w:rPr>
        <w:t>I can take into account the knowledge of other languages</w:t>
      </w:r>
      <w:r w:rsidR="0027080D">
        <w:rPr>
          <w:rFonts w:ascii="Candara" w:hAnsi="Candara"/>
          <w:iCs/>
          <w:sz w:val="20"/>
          <w:lang w:val="en-GB"/>
        </w:rPr>
        <w:t>, which other</w:t>
      </w:r>
      <w:r w:rsidRPr="008F3EBF">
        <w:rPr>
          <w:rFonts w:ascii="Candara" w:hAnsi="Candara"/>
          <w:iCs/>
          <w:sz w:val="20"/>
          <w:lang w:val="en-GB"/>
        </w:rPr>
        <w:t xml:space="preserve"> learners may already possess</w:t>
      </w:r>
      <w:r w:rsidR="0027080D">
        <w:rPr>
          <w:rFonts w:ascii="Candara" w:hAnsi="Candara"/>
          <w:iCs/>
          <w:sz w:val="20"/>
          <w:lang w:val="en-GB"/>
        </w:rPr>
        <w:t>,</w:t>
      </w:r>
      <w:r w:rsidRPr="008F3EBF">
        <w:rPr>
          <w:rFonts w:ascii="Candara" w:hAnsi="Candara"/>
          <w:iCs/>
          <w:sz w:val="20"/>
          <w:lang w:val="en-GB"/>
        </w:rPr>
        <w:t xml:space="preserve"> and help them to build on this knowledge when learning additional languages.</w:t>
      </w:r>
    </w:p>
    <w:p w:rsidR="002D1324" w:rsidRPr="008F3EBF" w:rsidRDefault="002D1324" w:rsidP="00EC39BB">
      <w:pPr>
        <w:pStyle w:val="Akapitzlist"/>
        <w:rPr>
          <w:rFonts w:ascii="Candara" w:hAnsi="Candara"/>
          <w:iCs/>
          <w:sz w:val="20"/>
          <w:lang w:val="en-GB"/>
        </w:rPr>
      </w:pPr>
      <w:r w:rsidRPr="008F3EBF">
        <w:rPr>
          <w:rFonts w:ascii="Candara" w:hAnsi="Candara"/>
          <w:iCs/>
          <w:sz w:val="20"/>
          <w:lang w:val="en-GB"/>
        </w:rPr>
        <w:br/>
      </w:r>
      <w:r w:rsidR="004869C2">
        <w:rPr>
          <w:noProof/>
          <w:lang w:val="pl-PL" w:eastAsia="pl-PL"/>
        </w:rPr>
        <mc:AlternateContent>
          <mc:Choice Requires="wps">
            <w:drawing>
              <wp:anchor distT="0" distB="0" distL="114300" distR="114300" simplePos="0" relativeHeight="251651072" behindDoc="0" locked="0" layoutInCell="1" allowOverlap="1">
                <wp:simplePos x="0" y="0"/>
                <wp:positionH relativeFrom="column">
                  <wp:posOffset>3519170</wp:posOffset>
                </wp:positionH>
                <wp:positionV relativeFrom="paragraph">
                  <wp:posOffset>104775</wp:posOffset>
                </wp:positionV>
                <wp:extent cx="2237740" cy="207645"/>
                <wp:effectExtent l="0" t="0" r="10160" b="1905"/>
                <wp:wrapNone/>
                <wp:docPr id="3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53B76" id="AutoShape 15" o:spid="_x0000_s1026" type="#_x0000_t15" style="position:absolute;margin-left:277.1pt;margin-top:8.25pt;width:176.2pt;height:16.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"/>
            </w:pict>
          </mc:Fallback>
        </mc:AlternateContent>
      </w:r>
    </w:p>
    <w:p w:rsidR="002D1324" w:rsidRPr="008F3EBF" w:rsidRDefault="004869C2" w:rsidP="00EC39BB">
      <w:pPr>
        <w:pStyle w:val="Akapitzlist"/>
        <w:numPr>
          <w:ilvl w:val="0"/>
          <w:numId w:val="4"/>
        </w:numPr>
        <w:rPr>
          <w:rFonts w:ascii="Candara" w:hAnsi="Candara"/>
          <w:iCs/>
          <w:sz w:val="20"/>
          <w:lang w:val="en-GB"/>
        </w:rPr>
      </w:pPr>
      <w:r>
        <w:rPr>
          <w:noProof/>
          <w:lang w:val="pl-PL" w:eastAsia="pl-PL"/>
        </w:rPr>
        <mc:AlternateContent>
          <mc:Choice Requires="wps">
            <w:drawing>
              <wp:anchor distT="0" distB="0" distL="114300" distR="114300" simplePos="0" relativeHeight="251652096" behindDoc="0" locked="0" layoutInCell="1" allowOverlap="1">
                <wp:simplePos x="0" y="0"/>
                <wp:positionH relativeFrom="column">
                  <wp:posOffset>3519170</wp:posOffset>
                </wp:positionH>
                <wp:positionV relativeFrom="paragraph">
                  <wp:posOffset>314325</wp:posOffset>
                </wp:positionV>
                <wp:extent cx="2237740" cy="207645"/>
                <wp:effectExtent l="0" t="0" r="10160" b="1905"/>
                <wp:wrapNone/>
                <wp:docPr id="3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265B1" id="AutoShape 16" o:spid="_x0000_s1026" type="#_x0000_t15" style="position:absolute;margin-left:277.1pt;margin-top:24.75pt;width:176.2pt;height:16.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"/>
            </w:pict>
          </mc:Fallback>
        </mc:AlternateContent>
      </w:r>
      <w:r w:rsidR="002D1324" w:rsidRPr="008F3EBF">
        <w:rPr>
          <w:rFonts w:ascii="Candara" w:hAnsi="Candara"/>
          <w:iCs/>
          <w:sz w:val="20"/>
          <w:lang w:val="en-GB"/>
        </w:rPr>
        <w:t>I can draw on appropriate theories of language, learning, culture etc. and relevant research findings to guide my teaching.</w:t>
      </w:r>
    </w:p>
    <w:p w:rsidR="002D1324" w:rsidRPr="008F3EBF" w:rsidRDefault="002D1324" w:rsidP="00EC39BB">
      <w:pPr>
        <w:pStyle w:val="Akapitzlist"/>
        <w:spacing w:after="200" w:line="276" w:lineRule="auto"/>
        <w:rPr>
          <w:rFonts w:ascii="Candara" w:hAnsi="Candara"/>
          <w:iCs/>
          <w:sz w:val="20"/>
          <w:lang w:val="en-GB"/>
        </w:rPr>
      </w:pPr>
      <w:r w:rsidRPr="008F3EBF">
        <w:rPr>
          <w:iCs/>
          <w:sz w:val="22"/>
          <w:lang w:val="en-GB"/>
        </w:rPr>
        <w:br/>
      </w:r>
    </w:p>
    <w:p w:rsidR="002D1324" w:rsidRPr="008F3EBF" w:rsidRDefault="004869C2" w:rsidP="00EC39BB">
      <w:pPr>
        <w:pStyle w:val="Akapitzlist"/>
        <w:numPr>
          <w:ilvl w:val="0"/>
          <w:numId w:val="4"/>
        </w:numPr>
        <w:spacing w:after="200" w:line="276" w:lineRule="auto"/>
        <w:rPr>
          <w:rFonts w:ascii="Candara" w:hAnsi="Candara"/>
          <w:iCs/>
          <w:sz w:val="20"/>
          <w:lang w:val="en-GB"/>
        </w:rPr>
      </w:pPr>
      <w:r>
        <w:rPr>
          <w:noProof/>
          <w:lang w:val="pl-PL" w:eastAsia="pl-PL"/>
        </w:rPr>
        <mc:AlternateContent>
          <mc:Choice Requires="wps">
            <w:drawing>
              <wp:anchor distT="0" distB="0" distL="114300" distR="114300" simplePos="0" relativeHeight="251653120" behindDoc="0" locked="0" layoutInCell="1" allowOverlap="1">
                <wp:simplePos x="0" y="0"/>
                <wp:positionH relativeFrom="column">
                  <wp:posOffset>3519170</wp:posOffset>
                </wp:positionH>
                <wp:positionV relativeFrom="paragraph">
                  <wp:posOffset>238125</wp:posOffset>
                </wp:positionV>
                <wp:extent cx="2237740" cy="207645"/>
                <wp:effectExtent l="0" t="0" r="10160" b="1905"/>
                <wp:wrapNone/>
                <wp:docPr id="3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FCF28" id="AutoShape 17" o:spid="_x0000_s1026" type="#_x0000_t15" style="position:absolute;margin-left:277.1pt;margin-top:18.75pt;width:176.2pt;height:16.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"/>
            </w:pict>
          </mc:Fallback>
        </mc:AlternateContent>
      </w:r>
      <w:r w:rsidR="002D1324" w:rsidRPr="008F3EBF">
        <w:rPr>
          <w:rFonts w:ascii="Candara" w:hAnsi="Candara"/>
          <w:iCs/>
          <w:sz w:val="20"/>
          <w:lang w:val="en-GB"/>
        </w:rPr>
        <w:t>I can accept feedback from my peers and mentors and build this into my teaching.</w:t>
      </w:r>
    </w:p>
    <w:p w:rsidR="002D1324" w:rsidRDefault="002D1324" w:rsidP="00EC39BB">
      <w:pPr>
        <w:spacing w:after="200" w:line="276" w:lineRule="auto"/>
        <w:rPr>
          <w:b/>
          <w:noProof/>
          <w:sz w:val="20"/>
          <w:lang w:val="en-GB" w:eastAsia="pl-PL"/>
        </w:rPr>
      </w:pPr>
    </w:p>
    <w:p w:rsidR="002D1324" w:rsidRDefault="002D1324" w:rsidP="00EC39BB">
      <w:pPr>
        <w:spacing w:after="200" w:line="276" w:lineRule="auto"/>
        <w:rPr>
          <w:b/>
          <w:noProof/>
          <w:sz w:val="20"/>
          <w:lang w:val="en-GB" w:eastAsia="pl-PL"/>
        </w:rPr>
      </w:pPr>
    </w:p>
    <w:p w:rsidR="002D1324" w:rsidRDefault="002D1324" w:rsidP="00EC39BB">
      <w:pPr>
        <w:spacing w:after="200" w:line="276" w:lineRule="auto"/>
        <w:rPr>
          <w:b/>
          <w:noProof/>
          <w:sz w:val="20"/>
          <w:lang w:val="en-GB" w:eastAsia="pl-PL"/>
        </w:rPr>
      </w:pPr>
    </w:p>
    <w:p w:rsidR="002D1324" w:rsidRPr="008F3EBF" w:rsidRDefault="002D1324" w:rsidP="00EC39BB">
      <w:pPr>
        <w:spacing w:after="200" w:line="276" w:lineRule="auto"/>
        <w:rPr>
          <w:b/>
          <w:sz w:val="20"/>
          <w:lang w:val="en-GB"/>
        </w:rPr>
      </w:pPr>
      <w:r w:rsidRPr="008F3EBF">
        <w:rPr>
          <w:b/>
          <w:noProof/>
          <w:sz w:val="20"/>
          <w:lang w:val="en-GB" w:eastAsia="pl-PL"/>
        </w:rPr>
        <w:lastRenderedPageBreak/>
        <w:t>Culture (EPOSTL, p. 29)</w:t>
      </w:r>
    </w:p>
    <w:p w:rsidR="002D1324" w:rsidRPr="008F3EBF" w:rsidRDefault="002D1324" w:rsidP="00EC39BB">
      <w:pPr>
        <w:pStyle w:val="Akapitzlist"/>
        <w:numPr>
          <w:ilvl w:val="0"/>
          <w:numId w:val="5"/>
        </w:numPr>
        <w:spacing w:after="200" w:line="276" w:lineRule="auto"/>
        <w:rPr>
          <w:rFonts w:ascii="Candara" w:hAnsi="Candara"/>
          <w:iCs/>
          <w:sz w:val="20"/>
          <w:lang w:val="en-GB"/>
        </w:rPr>
      </w:pPr>
      <w:r w:rsidRPr="008F3EBF">
        <w:rPr>
          <w:rFonts w:ascii="Candara" w:hAnsi="Candara"/>
          <w:iCs/>
          <w:sz w:val="20"/>
          <w:lang w:val="en-GB"/>
        </w:rPr>
        <w:t xml:space="preserve">I can evaluate and select a variety of texts, source materials and activities which awaken learners’ interest in and help them to develop their knowledge and understanding of their own and the other language culture (cultural facts, events, attitudes and identity etc.). </w:t>
      </w:r>
    </w:p>
    <w:p w:rsidR="002D1324" w:rsidRPr="008F3EBF" w:rsidRDefault="004869C2" w:rsidP="00EC39BB">
      <w:pPr>
        <w:pStyle w:val="Akapitzlist"/>
        <w:spacing w:after="200" w:line="276" w:lineRule="auto"/>
        <w:rPr>
          <w:rFonts w:ascii="Candara" w:hAnsi="Candara"/>
          <w:iCs/>
          <w:sz w:val="20"/>
          <w:lang w:val="en-GB"/>
        </w:rPr>
      </w:pPr>
      <w:r>
        <w:rPr>
          <w:noProof/>
          <w:lang w:val="pl-PL" w:eastAsia="pl-PL"/>
        </w:rPr>
        <mc:AlternateContent>
          <mc:Choice Requires="wps">
            <w:drawing>
              <wp:anchor distT="0" distB="0" distL="114300" distR="114300" simplePos="0" relativeHeight="251654144" behindDoc="0" locked="0" layoutInCell="1" allowOverlap="1">
                <wp:simplePos x="0" y="0"/>
                <wp:positionH relativeFrom="column">
                  <wp:posOffset>3519170</wp:posOffset>
                </wp:positionH>
                <wp:positionV relativeFrom="paragraph">
                  <wp:posOffset>24130</wp:posOffset>
                </wp:positionV>
                <wp:extent cx="2237740" cy="207645"/>
                <wp:effectExtent l="0" t="0" r="10160" b="1905"/>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90001" id="AutoShape 18" o:spid="_x0000_s1026" type="#_x0000_t15" style="position:absolute;margin-left:277.1pt;margin-top:1.9pt;width:176.2pt;height:16.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"/>
            </w:pict>
          </mc:Fallback>
        </mc:AlternateContent>
      </w:r>
    </w:p>
    <w:p w:rsidR="002D1324" w:rsidRPr="008F3EBF" w:rsidRDefault="002D1324" w:rsidP="00EC39BB">
      <w:pPr>
        <w:pStyle w:val="Akapitzlist"/>
        <w:spacing w:after="200" w:line="276" w:lineRule="auto"/>
        <w:rPr>
          <w:rFonts w:ascii="Candara" w:hAnsi="Candara"/>
          <w:iCs/>
          <w:sz w:val="20"/>
          <w:lang w:val="en-GB"/>
        </w:rPr>
      </w:pPr>
    </w:p>
    <w:p w:rsidR="002D1324" w:rsidRPr="008F3EBF" w:rsidRDefault="004869C2" w:rsidP="00EC39BB">
      <w:pPr>
        <w:pStyle w:val="Akapitzlist"/>
        <w:numPr>
          <w:ilvl w:val="0"/>
          <w:numId w:val="5"/>
        </w:numPr>
        <w:spacing w:after="200" w:line="276" w:lineRule="auto"/>
        <w:rPr>
          <w:rFonts w:ascii="Candara" w:hAnsi="Candara"/>
          <w:iCs/>
          <w:sz w:val="20"/>
          <w:lang w:val="en-GB"/>
        </w:rPr>
      </w:pPr>
      <w:r>
        <w:rPr>
          <w:noProof/>
          <w:lang w:val="pl-PL" w:eastAsia="pl-PL"/>
        </w:rPr>
        <mc:AlternateContent>
          <mc:Choice Requires="wps">
            <w:drawing>
              <wp:anchor distT="0" distB="0" distL="114300" distR="114300" simplePos="0" relativeHeight="251655168" behindDoc="0" locked="0" layoutInCell="1" allowOverlap="1">
                <wp:simplePos x="0" y="0"/>
                <wp:positionH relativeFrom="column">
                  <wp:posOffset>3519170</wp:posOffset>
                </wp:positionH>
                <wp:positionV relativeFrom="paragraph">
                  <wp:posOffset>264795</wp:posOffset>
                </wp:positionV>
                <wp:extent cx="2237740" cy="207645"/>
                <wp:effectExtent l="0" t="0" r="10160" b="1905"/>
                <wp:wrapNone/>
                <wp:docPr id="28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9426" id="AutoShape 19" o:spid="_x0000_s1026" type="#_x0000_t15" style="position:absolute;margin-left:277.1pt;margin-top:20.85pt;width:176.2pt;height:16.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"/>
            </w:pict>
          </mc:Fallback>
        </mc:AlternateContent>
      </w:r>
      <w:r w:rsidR="002D1324" w:rsidRPr="008F3EBF">
        <w:rPr>
          <w:rFonts w:ascii="Candara" w:hAnsi="Candara"/>
          <w:iCs/>
          <w:sz w:val="20"/>
          <w:lang w:val="en-GB"/>
        </w:rPr>
        <w:t xml:space="preserve">I can create opportunities for learners to explore the culture of target language communities out of class (Internet, emails </w:t>
      </w:r>
      <w:r w:rsidR="004B75BA" w:rsidRPr="008F3EBF">
        <w:rPr>
          <w:rFonts w:ascii="Candara" w:hAnsi="Candara"/>
          <w:iCs/>
          <w:sz w:val="20"/>
          <w:lang w:val="en-GB"/>
        </w:rPr>
        <w:t>etc.</w:t>
      </w:r>
      <w:r w:rsidR="002D1324" w:rsidRPr="008F3EBF">
        <w:rPr>
          <w:rFonts w:ascii="Candara" w:hAnsi="Candara"/>
          <w:iCs/>
          <w:sz w:val="20"/>
          <w:lang w:val="en-GB"/>
        </w:rPr>
        <w:t xml:space="preserve">). </w:t>
      </w:r>
    </w:p>
    <w:p w:rsidR="002D1324" w:rsidRPr="008F3EBF" w:rsidRDefault="002D1324" w:rsidP="00EC39BB">
      <w:pPr>
        <w:pStyle w:val="Akapitzlist"/>
        <w:spacing w:after="200" w:line="276" w:lineRule="auto"/>
        <w:rPr>
          <w:rFonts w:ascii="Candara" w:hAnsi="Candara"/>
          <w:iCs/>
          <w:sz w:val="20"/>
          <w:lang w:val="en-GB"/>
        </w:rPr>
      </w:pPr>
    </w:p>
    <w:p w:rsidR="002D1324" w:rsidRPr="008F3EBF" w:rsidRDefault="002D1324" w:rsidP="00EC39BB">
      <w:pPr>
        <w:pStyle w:val="Akapitzlist"/>
        <w:numPr>
          <w:ilvl w:val="0"/>
          <w:numId w:val="5"/>
        </w:numPr>
        <w:spacing w:after="200" w:line="276" w:lineRule="auto"/>
        <w:rPr>
          <w:rFonts w:ascii="Candara" w:hAnsi="Candara"/>
          <w:iCs/>
          <w:sz w:val="20"/>
          <w:lang w:val="en-GB"/>
        </w:rPr>
      </w:pPr>
      <w:r w:rsidRPr="008F3EBF">
        <w:rPr>
          <w:rFonts w:ascii="Candara" w:hAnsi="Candara"/>
          <w:iCs/>
          <w:sz w:val="20"/>
          <w:lang w:val="en-GB"/>
        </w:rPr>
        <w:t xml:space="preserve">I can evaluate and select a variety of texts, source materials and activities which make learners aware of similarities and differences in sociocultural ‘norms of behaviour’. </w:t>
      </w:r>
    </w:p>
    <w:p w:rsidR="002D1324" w:rsidRPr="008F3EBF" w:rsidRDefault="004869C2" w:rsidP="00EC39BB">
      <w:pPr>
        <w:pStyle w:val="Akapitzlist"/>
        <w:rPr>
          <w:rFonts w:ascii="Candara" w:hAnsi="Candara"/>
          <w:iCs/>
          <w:sz w:val="20"/>
          <w:lang w:val="en-GB"/>
        </w:rPr>
      </w:pPr>
      <w:r>
        <w:rPr>
          <w:noProof/>
          <w:lang w:val="pl-PL" w:eastAsia="pl-PL"/>
        </w:rPr>
        <mc:AlternateContent>
          <mc:Choice Requires="wps">
            <w:drawing>
              <wp:anchor distT="0" distB="0" distL="114300" distR="114300" simplePos="0" relativeHeight="251656192" behindDoc="0" locked="0" layoutInCell="1" allowOverlap="1">
                <wp:simplePos x="0" y="0"/>
                <wp:positionH relativeFrom="column">
                  <wp:posOffset>3519170</wp:posOffset>
                </wp:positionH>
                <wp:positionV relativeFrom="paragraph">
                  <wp:posOffset>81280</wp:posOffset>
                </wp:positionV>
                <wp:extent cx="2237740" cy="207645"/>
                <wp:effectExtent l="0" t="0" r="10160" b="1905"/>
                <wp:wrapNone/>
                <wp:docPr id="28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D1A0" id="AutoShape 20" o:spid="_x0000_s1026" type="#_x0000_t15" style="position:absolute;margin-left:277.1pt;margin-top:6.4pt;width:176.2pt;height:1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"/>
            </w:pict>
          </mc:Fallback>
        </mc:AlternateContent>
      </w:r>
    </w:p>
    <w:p w:rsidR="002D1324" w:rsidRPr="008F3EBF" w:rsidRDefault="002D1324" w:rsidP="00EC39BB">
      <w:pPr>
        <w:pStyle w:val="Akapitzlist"/>
        <w:spacing w:after="200" w:line="276" w:lineRule="auto"/>
        <w:rPr>
          <w:rFonts w:ascii="Candara" w:hAnsi="Candara"/>
          <w:iCs/>
          <w:sz w:val="20"/>
          <w:lang w:val="en-GB"/>
        </w:rPr>
      </w:pPr>
    </w:p>
    <w:p w:rsidR="002D1324" w:rsidRPr="008F3EBF" w:rsidRDefault="004869C2" w:rsidP="00EC39BB">
      <w:pPr>
        <w:pStyle w:val="Akapitzlist"/>
        <w:numPr>
          <w:ilvl w:val="0"/>
          <w:numId w:val="5"/>
        </w:numPr>
        <w:spacing w:after="200" w:line="276" w:lineRule="auto"/>
        <w:rPr>
          <w:rFonts w:ascii="Candara" w:hAnsi="Candara"/>
          <w:iCs/>
          <w:sz w:val="20"/>
          <w:lang w:val="en-GB"/>
        </w:rPr>
      </w:pPr>
      <w:r>
        <w:rPr>
          <w:noProof/>
          <w:lang w:val="pl-PL" w:eastAsia="pl-PL"/>
        </w:rPr>
        <mc:AlternateContent>
          <mc:Choice Requires="wps">
            <w:drawing>
              <wp:anchor distT="0" distB="0" distL="114300" distR="114300" simplePos="0" relativeHeight="251657216" behindDoc="0" locked="0" layoutInCell="1" allowOverlap="1">
                <wp:simplePos x="0" y="0"/>
                <wp:positionH relativeFrom="column">
                  <wp:posOffset>3547110</wp:posOffset>
                </wp:positionH>
                <wp:positionV relativeFrom="paragraph">
                  <wp:posOffset>226695</wp:posOffset>
                </wp:positionV>
                <wp:extent cx="2237740" cy="207645"/>
                <wp:effectExtent l="0" t="0" r="10160" b="1905"/>
                <wp:wrapNone/>
                <wp:docPr id="27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9A092" id="AutoShape 21" o:spid="_x0000_s1026" type="#_x0000_t15" style="position:absolute;margin-left:279.3pt;margin-top:17.85pt;width:176.2pt;height:1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"/>
            </w:pict>
          </mc:Fallback>
        </mc:AlternateContent>
      </w:r>
      <w:r w:rsidR="002D1324" w:rsidRPr="008F3EBF">
        <w:rPr>
          <w:rFonts w:ascii="Candara" w:hAnsi="Candara"/>
          <w:iCs/>
          <w:sz w:val="20"/>
          <w:lang w:val="en-GB"/>
        </w:rPr>
        <w:t>I can evaluate and select activities (role plays, simulated situations etc.) which help learners to develop their socio-cultural competence.</w:t>
      </w:r>
    </w:p>
    <w:p w:rsidR="002D1324" w:rsidRPr="008F3EBF" w:rsidRDefault="002D1324" w:rsidP="00EC39BB">
      <w:pPr>
        <w:pStyle w:val="Akapitzlist"/>
        <w:spacing w:after="200" w:line="276" w:lineRule="auto"/>
        <w:rPr>
          <w:rFonts w:ascii="Candara" w:hAnsi="Candara"/>
          <w:iCs/>
          <w:sz w:val="20"/>
          <w:lang w:val="en-GB"/>
        </w:rPr>
      </w:pPr>
    </w:p>
    <w:p w:rsidR="002D1324" w:rsidRPr="008F3EBF" w:rsidRDefault="002D1324" w:rsidP="00EC39BB">
      <w:pPr>
        <w:pStyle w:val="Akapitzlist"/>
        <w:numPr>
          <w:ilvl w:val="0"/>
          <w:numId w:val="5"/>
        </w:numPr>
        <w:spacing w:after="200" w:line="276" w:lineRule="auto"/>
        <w:rPr>
          <w:rFonts w:ascii="Candara" w:hAnsi="Candara"/>
          <w:iCs/>
          <w:sz w:val="20"/>
          <w:lang w:val="en-GB"/>
        </w:rPr>
      </w:pPr>
      <w:r w:rsidRPr="008F3EBF">
        <w:rPr>
          <w:rFonts w:ascii="Candara" w:hAnsi="Candara"/>
          <w:iCs/>
          <w:sz w:val="20"/>
          <w:lang w:val="en-GB"/>
        </w:rPr>
        <w:t xml:space="preserve">I can evaluate and select a variety of texts, source material and activities which help learners to reflect on the concept of ‘otherness’ and understand different value systems. </w:t>
      </w:r>
    </w:p>
    <w:p w:rsidR="002D1324" w:rsidRPr="008F3EBF" w:rsidRDefault="004869C2" w:rsidP="00EC39BB">
      <w:pPr>
        <w:pStyle w:val="Akapitzlist"/>
        <w:rPr>
          <w:rFonts w:ascii="Candara" w:hAnsi="Candara"/>
          <w:iCs/>
          <w:sz w:val="20"/>
          <w:lang w:val="en-GB"/>
        </w:rPr>
      </w:pPr>
      <w:r>
        <w:rPr>
          <w:noProof/>
          <w:lang w:val="pl-PL" w:eastAsia="pl-PL"/>
        </w:rPr>
        <mc:AlternateContent>
          <mc:Choice Requires="wps">
            <w:drawing>
              <wp:anchor distT="0" distB="0" distL="114300" distR="114300" simplePos="0" relativeHeight="251658240" behindDoc="0" locked="0" layoutInCell="1" allowOverlap="1">
                <wp:simplePos x="0" y="0"/>
                <wp:positionH relativeFrom="column">
                  <wp:posOffset>3547110</wp:posOffset>
                </wp:positionH>
                <wp:positionV relativeFrom="paragraph">
                  <wp:posOffset>635</wp:posOffset>
                </wp:positionV>
                <wp:extent cx="2237740" cy="207645"/>
                <wp:effectExtent l="0" t="0" r="10160" b="1905"/>
                <wp:wrapNone/>
                <wp:docPr id="27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5F477" id="AutoShape 22" o:spid="_x0000_s1026" type="#_x0000_t15" style="position:absolute;margin-left:279.3pt;margin-top:.05pt;width:176.2pt;height:1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"/>
            </w:pict>
          </mc:Fallback>
        </mc:AlternateContent>
      </w:r>
    </w:p>
    <w:p w:rsidR="002D1324" w:rsidRPr="008F3EBF" w:rsidRDefault="002D1324" w:rsidP="00EC39BB">
      <w:pPr>
        <w:pStyle w:val="Akapitzlist"/>
        <w:spacing w:after="200" w:line="276" w:lineRule="auto"/>
        <w:rPr>
          <w:rFonts w:ascii="Candara" w:hAnsi="Candara"/>
          <w:iCs/>
          <w:sz w:val="20"/>
          <w:lang w:val="en-GB"/>
        </w:rPr>
      </w:pPr>
    </w:p>
    <w:p w:rsidR="002D1324" w:rsidRPr="008F3EBF" w:rsidRDefault="004869C2" w:rsidP="00EC39BB">
      <w:pPr>
        <w:pStyle w:val="Akapitzlist"/>
        <w:numPr>
          <w:ilvl w:val="0"/>
          <w:numId w:val="5"/>
        </w:numPr>
        <w:spacing w:after="200" w:line="276" w:lineRule="auto"/>
        <w:rPr>
          <w:rFonts w:ascii="Candara" w:hAnsi="Candara"/>
          <w:iCs/>
          <w:sz w:val="20"/>
          <w:lang w:val="en-GB"/>
        </w:rPr>
      </w:pPr>
      <w:r>
        <w:rPr>
          <w:noProof/>
          <w:lang w:val="pl-PL" w:eastAsia="pl-PL"/>
        </w:rPr>
        <mc:AlternateContent>
          <mc:Choice Requires="wps">
            <w:drawing>
              <wp:anchor distT="0" distB="0" distL="114300" distR="114300" simplePos="0" relativeHeight="251659264" behindDoc="0" locked="0" layoutInCell="1" allowOverlap="1">
                <wp:simplePos x="0" y="0"/>
                <wp:positionH relativeFrom="column">
                  <wp:posOffset>3547110</wp:posOffset>
                </wp:positionH>
                <wp:positionV relativeFrom="paragraph">
                  <wp:posOffset>181610</wp:posOffset>
                </wp:positionV>
                <wp:extent cx="2237740" cy="207645"/>
                <wp:effectExtent l="0" t="0" r="10160" b="1905"/>
                <wp:wrapNone/>
                <wp:docPr id="27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DECF3" id="AutoShape 23" o:spid="_x0000_s1026" type="#_x0000_t15" style="position:absolute;margin-left:279.3pt;margin-top:14.3pt;width:176.2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"/>
            </w:pict>
          </mc:Fallback>
        </mc:AlternateContent>
      </w:r>
      <w:r w:rsidR="002D1324" w:rsidRPr="008F3EBF">
        <w:rPr>
          <w:rFonts w:ascii="Candara" w:hAnsi="Candara"/>
          <w:iCs/>
          <w:sz w:val="20"/>
          <w:lang w:val="en-GB"/>
        </w:rPr>
        <w:t xml:space="preserve">I can evaluate and select texts, source materials and activities to make the learners aware of stereotyped views and challenge these. </w:t>
      </w:r>
    </w:p>
    <w:p w:rsidR="002D1324" w:rsidRPr="008F3EBF" w:rsidRDefault="002D1324" w:rsidP="00EC39BB">
      <w:pPr>
        <w:pStyle w:val="Akapitzlist"/>
        <w:spacing w:after="200" w:line="276" w:lineRule="auto"/>
        <w:rPr>
          <w:rFonts w:ascii="Candara" w:hAnsi="Candara"/>
          <w:iCs/>
          <w:sz w:val="20"/>
          <w:lang w:val="en-GB"/>
        </w:rPr>
      </w:pPr>
    </w:p>
    <w:p w:rsidR="002D1324" w:rsidRPr="008F3EBF" w:rsidRDefault="004869C2" w:rsidP="00EC39BB">
      <w:pPr>
        <w:pStyle w:val="Akapitzlist"/>
        <w:numPr>
          <w:ilvl w:val="0"/>
          <w:numId w:val="5"/>
        </w:numPr>
        <w:spacing w:after="200" w:line="276" w:lineRule="auto"/>
        <w:rPr>
          <w:rFonts w:ascii="Candara" w:hAnsi="Candara"/>
          <w:iCs/>
          <w:sz w:val="20"/>
          <w:lang w:val="en-GB"/>
        </w:rPr>
      </w:pPr>
      <w:r>
        <w:rPr>
          <w:noProof/>
          <w:lang w:val="pl-PL" w:eastAsia="pl-PL"/>
        </w:rPr>
        <mc:AlternateContent>
          <mc:Choice Requires="wps">
            <w:drawing>
              <wp:anchor distT="0" distB="0" distL="114300" distR="114300" simplePos="0" relativeHeight="251660288" behindDoc="0" locked="0" layoutInCell="1" allowOverlap="1">
                <wp:simplePos x="0" y="0"/>
                <wp:positionH relativeFrom="column">
                  <wp:posOffset>3547110</wp:posOffset>
                </wp:positionH>
                <wp:positionV relativeFrom="paragraph">
                  <wp:posOffset>188595</wp:posOffset>
                </wp:positionV>
                <wp:extent cx="2237740" cy="207645"/>
                <wp:effectExtent l="0" t="0" r="10160" b="1905"/>
                <wp:wrapNone/>
                <wp:docPr id="26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EA7BF" id="AutoShape 24" o:spid="_x0000_s1026" type="#_x0000_t15" style="position:absolute;margin-left:279.3pt;margin-top:14.85pt;width:176.2pt;height:1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"/>
            </w:pict>
          </mc:Fallback>
        </mc:AlternateContent>
      </w:r>
      <w:r w:rsidR="002D1324" w:rsidRPr="008F3EBF">
        <w:rPr>
          <w:rFonts w:ascii="Candara" w:hAnsi="Candara"/>
          <w:iCs/>
          <w:sz w:val="20"/>
          <w:lang w:val="en-GB"/>
        </w:rPr>
        <w:t xml:space="preserve">I can evaluate and select activities which enhance the learners’ intercultural awareness. </w:t>
      </w:r>
    </w:p>
    <w:p w:rsidR="002D1324" w:rsidRPr="008F3EBF" w:rsidRDefault="002D1324" w:rsidP="00EC39BB">
      <w:pPr>
        <w:pStyle w:val="Akapitzlist"/>
        <w:rPr>
          <w:rFonts w:ascii="Candara" w:hAnsi="Candara"/>
          <w:iCs/>
          <w:sz w:val="20"/>
          <w:lang w:val="en-GB"/>
        </w:rPr>
      </w:pPr>
    </w:p>
    <w:p w:rsidR="002D1324" w:rsidRPr="008F3EBF" w:rsidRDefault="002D1324" w:rsidP="00EC39BB">
      <w:pPr>
        <w:pStyle w:val="Akapitzlist"/>
        <w:spacing w:after="200" w:line="276" w:lineRule="auto"/>
        <w:rPr>
          <w:rFonts w:ascii="Candara" w:hAnsi="Candara"/>
          <w:iCs/>
          <w:sz w:val="20"/>
          <w:lang w:val="en-GB"/>
        </w:rPr>
      </w:pPr>
    </w:p>
    <w:p w:rsidR="002D1324" w:rsidRPr="008F3EBF" w:rsidRDefault="004869C2" w:rsidP="00EC39BB">
      <w:pPr>
        <w:pStyle w:val="Akapitzlist"/>
        <w:numPr>
          <w:ilvl w:val="0"/>
          <w:numId w:val="5"/>
        </w:numPr>
        <w:spacing w:after="200" w:line="276" w:lineRule="auto"/>
        <w:rPr>
          <w:rFonts w:ascii="Candara" w:hAnsi="Candara"/>
          <w:iCs/>
          <w:sz w:val="20"/>
          <w:lang w:val="en-GB"/>
        </w:rPr>
      </w:pPr>
      <w:r>
        <w:rPr>
          <w:noProof/>
          <w:lang w:val="pl-PL" w:eastAsia="pl-PL"/>
        </w:rPr>
        <mc:AlternateContent>
          <mc:Choice Requires="wps">
            <w:drawing>
              <wp:anchor distT="0" distB="0" distL="114300" distR="114300" simplePos="0" relativeHeight="251661312" behindDoc="0" locked="0" layoutInCell="1" allowOverlap="1">
                <wp:simplePos x="0" y="0"/>
                <wp:positionH relativeFrom="column">
                  <wp:posOffset>3547110</wp:posOffset>
                </wp:positionH>
                <wp:positionV relativeFrom="paragraph">
                  <wp:posOffset>229235</wp:posOffset>
                </wp:positionV>
                <wp:extent cx="2237740" cy="207645"/>
                <wp:effectExtent l="0" t="0" r="10160" b="1905"/>
                <wp:wrapNone/>
                <wp:docPr id="26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C4E23" id="AutoShape 25" o:spid="_x0000_s1026" type="#_x0000_t15" style="position:absolute;margin-left:279.3pt;margin-top:18.05pt;width:176.2pt;height: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"/>
            </w:pict>
          </mc:Fallback>
        </mc:AlternateContent>
      </w:r>
      <w:r w:rsidR="002D1324" w:rsidRPr="008F3EBF">
        <w:rPr>
          <w:rFonts w:ascii="Candara" w:hAnsi="Candara"/>
          <w:iCs/>
          <w:sz w:val="20"/>
          <w:lang w:val="en-GB"/>
        </w:rPr>
        <w:t>I can evaluate and select a variety of texts and activities to make learners aware of the interrelationship between culture and language</w:t>
      </w:r>
      <w:r w:rsidR="002D1324" w:rsidRPr="008F3EBF">
        <w:rPr>
          <w:sz w:val="22"/>
          <w:lang w:val="en-GB"/>
        </w:rPr>
        <w:t>.</w:t>
      </w:r>
    </w:p>
    <w:p w:rsidR="002D1324" w:rsidRPr="008F3EBF" w:rsidRDefault="002D1324" w:rsidP="00EC39BB">
      <w:pPr>
        <w:tabs>
          <w:tab w:val="center" w:pos="4536"/>
        </w:tabs>
        <w:spacing w:after="200" w:line="276" w:lineRule="auto"/>
        <w:rPr>
          <w:sz w:val="20"/>
          <w:lang w:val="en-GB"/>
        </w:rPr>
      </w:pPr>
    </w:p>
    <w:p w:rsidR="002D1324" w:rsidRPr="008F3EBF" w:rsidRDefault="002D1324" w:rsidP="00EC39BB">
      <w:pPr>
        <w:tabs>
          <w:tab w:val="center" w:pos="4536"/>
        </w:tabs>
        <w:spacing w:after="200" w:line="276" w:lineRule="auto"/>
        <w:rPr>
          <w:b/>
          <w:sz w:val="20"/>
          <w:lang w:val="en-GB"/>
        </w:rPr>
      </w:pPr>
      <w:r w:rsidRPr="008F3EBF">
        <w:rPr>
          <w:b/>
          <w:sz w:val="20"/>
          <w:lang w:val="en-GB"/>
        </w:rPr>
        <w:t>Learner Autonomy (EPOSTL, p. 45)</w:t>
      </w:r>
    </w:p>
    <w:p w:rsidR="002D1324" w:rsidRPr="008F3EBF" w:rsidRDefault="004869C2" w:rsidP="00EC39BB">
      <w:pPr>
        <w:pStyle w:val="Akapitzlist"/>
        <w:numPr>
          <w:ilvl w:val="0"/>
          <w:numId w:val="6"/>
        </w:numPr>
        <w:spacing w:after="200" w:line="276" w:lineRule="auto"/>
        <w:rPr>
          <w:rFonts w:ascii="Candara" w:hAnsi="Candara"/>
          <w:iCs/>
          <w:noProof/>
          <w:sz w:val="20"/>
          <w:lang w:val="en-GB" w:eastAsia="pl-PL"/>
        </w:rPr>
      </w:pPr>
      <w:r>
        <w:rPr>
          <w:noProof/>
          <w:lang w:val="pl-PL" w:eastAsia="pl-PL"/>
        </w:rPr>
        <mc:AlternateContent>
          <mc:Choice Requires="wps">
            <w:drawing>
              <wp:anchor distT="0" distB="0" distL="114300" distR="114300" simplePos="0" relativeHeight="251662336" behindDoc="0" locked="0" layoutInCell="1" allowOverlap="1">
                <wp:simplePos x="0" y="0"/>
                <wp:positionH relativeFrom="column">
                  <wp:posOffset>3547110</wp:posOffset>
                </wp:positionH>
                <wp:positionV relativeFrom="paragraph">
                  <wp:posOffset>231140</wp:posOffset>
                </wp:positionV>
                <wp:extent cx="2237740" cy="207645"/>
                <wp:effectExtent l="0" t="0" r="10160" b="1905"/>
                <wp:wrapNone/>
                <wp:docPr id="26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EA8B8" id="AutoShape 26" o:spid="_x0000_s1026" type="#_x0000_t15" style="position:absolute;margin-left:279.3pt;margin-top:18.2pt;width:176.2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"/>
            </w:pict>
          </mc:Fallback>
        </mc:AlternateContent>
      </w:r>
      <w:r w:rsidR="002D1324" w:rsidRPr="008F3EBF">
        <w:rPr>
          <w:rFonts w:ascii="Candara" w:hAnsi="Candara"/>
          <w:iCs/>
          <w:noProof/>
          <w:sz w:val="20"/>
          <w:lang w:val="en-GB" w:eastAsia="pl-PL"/>
        </w:rPr>
        <w:t xml:space="preserve">I can evaluate and select a variety of activities which help learners to reflect on their existing knowledge and competences. </w:t>
      </w:r>
      <w:r w:rsidR="002D1324" w:rsidRPr="008F3EBF">
        <w:rPr>
          <w:rFonts w:ascii="Candara" w:hAnsi="Candara"/>
          <w:iCs/>
          <w:noProof/>
          <w:sz w:val="20"/>
          <w:lang w:val="en-GB" w:eastAsia="pl-PL"/>
        </w:rPr>
        <w:br/>
      </w:r>
    </w:p>
    <w:p w:rsidR="002D1324" w:rsidRPr="008F3EBF" w:rsidRDefault="004869C2" w:rsidP="00EC39BB">
      <w:pPr>
        <w:pStyle w:val="Akapitzlist"/>
        <w:numPr>
          <w:ilvl w:val="0"/>
          <w:numId w:val="6"/>
        </w:numPr>
        <w:spacing w:after="200" w:line="276" w:lineRule="auto"/>
        <w:rPr>
          <w:rFonts w:ascii="Candara" w:hAnsi="Candara"/>
          <w:iCs/>
          <w:noProof/>
          <w:sz w:val="20"/>
          <w:lang w:val="en-GB" w:eastAsia="pl-PL"/>
        </w:rPr>
      </w:pPr>
      <w:r>
        <w:rPr>
          <w:noProof/>
          <w:lang w:val="pl-PL" w:eastAsia="pl-PL"/>
        </w:rPr>
        <mc:AlternateContent>
          <mc:Choice Requires="wps">
            <w:drawing>
              <wp:anchor distT="0" distB="0" distL="114300" distR="114300" simplePos="0" relativeHeight="251663360" behindDoc="0" locked="0" layoutInCell="1" allowOverlap="1">
                <wp:simplePos x="0" y="0"/>
                <wp:positionH relativeFrom="column">
                  <wp:posOffset>3547110</wp:posOffset>
                </wp:positionH>
                <wp:positionV relativeFrom="paragraph">
                  <wp:posOffset>231775</wp:posOffset>
                </wp:positionV>
                <wp:extent cx="2237740" cy="207645"/>
                <wp:effectExtent l="0" t="0" r="10160" b="1905"/>
                <wp:wrapNone/>
                <wp:docPr id="26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7D298" id="AutoShape 27" o:spid="_x0000_s1026" type="#_x0000_t15" style="position:absolute;margin-left:279.3pt;margin-top:18.25pt;width:176.2pt;height:1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"/>
            </w:pict>
          </mc:Fallback>
        </mc:AlternateContent>
      </w:r>
      <w:r w:rsidR="002D1324" w:rsidRPr="008F3EBF">
        <w:rPr>
          <w:rFonts w:ascii="Candara" w:hAnsi="Candara"/>
          <w:iCs/>
          <w:noProof/>
          <w:sz w:val="20"/>
          <w:lang w:val="en-GB" w:eastAsia="pl-PL"/>
        </w:rPr>
        <w:t xml:space="preserve">I can evaluate and select a variety of activities which help learners to identify and reflect on individual learning processes and learning styles. </w:t>
      </w:r>
      <w:r w:rsidR="002D1324" w:rsidRPr="008F3EBF">
        <w:rPr>
          <w:rFonts w:ascii="Candara" w:hAnsi="Candara"/>
          <w:iCs/>
          <w:noProof/>
          <w:sz w:val="20"/>
          <w:lang w:val="en-GB" w:eastAsia="pl-PL"/>
        </w:rPr>
        <w:br/>
      </w:r>
    </w:p>
    <w:p w:rsidR="002D1324" w:rsidRPr="008F3EBF" w:rsidRDefault="004869C2" w:rsidP="00EC39BB">
      <w:pPr>
        <w:pStyle w:val="Akapitzlist"/>
        <w:numPr>
          <w:ilvl w:val="0"/>
          <w:numId w:val="6"/>
        </w:numPr>
        <w:spacing w:after="200" w:line="276" w:lineRule="auto"/>
        <w:rPr>
          <w:rFonts w:ascii="Candara" w:hAnsi="Candara"/>
          <w:iCs/>
          <w:noProof/>
          <w:sz w:val="20"/>
          <w:lang w:val="en-GB" w:eastAsia="pl-PL"/>
        </w:rPr>
      </w:pPr>
      <w:r>
        <w:rPr>
          <w:noProof/>
          <w:lang w:val="pl-PL" w:eastAsia="pl-PL"/>
        </w:rPr>
        <mc:AlternateContent>
          <mc:Choice Requires="wps">
            <w:drawing>
              <wp:anchor distT="0" distB="0" distL="114300" distR="114300" simplePos="0" relativeHeight="251664384" behindDoc="0" locked="0" layoutInCell="1" allowOverlap="1">
                <wp:simplePos x="0" y="0"/>
                <wp:positionH relativeFrom="column">
                  <wp:posOffset>3547110</wp:posOffset>
                </wp:positionH>
                <wp:positionV relativeFrom="paragraph">
                  <wp:posOffset>239395</wp:posOffset>
                </wp:positionV>
                <wp:extent cx="2237740" cy="207645"/>
                <wp:effectExtent l="0" t="0" r="10160" b="1905"/>
                <wp:wrapNone/>
                <wp:docPr id="2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92B2A" id="AutoShape 28" o:spid="_x0000_s1026" type="#_x0000_t15" style="position:absolute;margin-left:279.3pt;margin-top:18.85pt;width:176.2pt;height:1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"/>
            </w:pict>
          </mc:Fallback>
        </mc:AlternateContent>
      </w:r>
      <w:r w:rsidR="002D1324" w:rsidRPr="008F3EBF">
        <w:rPr>
          <w:rFonts w:ascii="Candara" w:hAnsi="Candara"/>
          <w:iCs/>
          <w:noProof/>
          <w:sz w:val="20"/>
          <w:lang w:val="en-GB" w:eastAsia="pl-PL"/>
        </w:rPr>
        <w:t>I can guide and assist learners in setting their own aims and objectives and in planning their own learning.</w:t>
      </w:r>
      <w:r w:rsidR="002D1324" w:rsidRPr="008F3EBF">
        <w:rPr>
          <w:rFonts w:ascii="Candara" w:hAnsi="Candara"/>
          <w:iCs/>
          <w:noProof/>
          <w:sz w:val="20"/>
          <w:lang w:val="en-GB" w:eastAsia="pl-PL"/>
        </w:rPr>
        <w:br/>
      </w:r>
    </w:p>
    <w:p w:rsidR="002D1324" w:rsidRPr="008F3EBF" w:rsidRDefault="004869C2" w:rsidP="00EC39BB">
      <w:pPr>
        <w:pStyle w:val="Akapitzlist"/>
        <w:numPr>
          <w:ilvl w:val="0"/>
          <w:numId w:val="6"/>
        </w:numPr>
        <w:spacing w:after="200" w:line="276" w:lineRule="auto"/>
        <w:rPr>
          <w:rFonts w:ascii="Candara" w:hAnsi="Candara"/>
          <w:iCs/>
          <w:noProof/>
          <w:sz w:val="20"/>
          <w:lang w:val="en-GB" w:eastAsia="pl-PL"/>
        </w:rPr>
      </w:pPr>
      <w:r>
        <w:rPr>
          <w:noProof/>
          <w:lang w:val="pl-PL" w:eastAsia="pl-PL"/>
        </w:rPr>
        <mc:AlternateContent>
          <mc:Choice Requires="wps">
            <w:drawing>
              <wp:anchor distT="0" distB="0" distL="114300" distR="114300" simplePos="0" relativeHeight="251665408" behindDoc="0" locked="0" layoutInCell="1" allowOverlap="1">
                <wp:simplePos x="0" y="0"/>
                <wp:positionH relativeFrom="column">
                  <wp:posOffset>3547110</wp:posOffset>
                </wp:positionH>
                <wp:positionV relativeFrom="paragraph">
                  <wp:posOffset>218440</wp:posOffset>
                </wp:positionV>
                <wp:extent cx="2237740" cy="207645"/>
                <wp:effectExtent l="0" t="0" r="10160" b="1905"/>
                <wp:wrapNone/>
                <wp:docPr id="26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A9A3E" id="AutoShape 29" o:spid="_x0000_s1026" type="#_x0000_t15" style="position:absolute;margin-left:279.3pt;margin-top:17.2pt;width:176.2pt;height:1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"/>
            </w:pict>
          </mc:Fallback>
        </mc:AlternateContent>
      </w:r>
      <w:r w:rsidR="002D1324" w:rsidRPr="008F3EBF">
        <w:rPr>
          <w:rFonts w:ascii="Candara" w:hAnsi="Candara"/>
          <w:iCs/>
          <w:noProof/>
          <w:sz w:val="20"/>
          <w:lang w:val="en-GB" w:eastAsia="pl-PL"/>
        </w:rPr>
        <w:t>I can evaluate and select tasks which help learners to reflect on and develop specific learning strategies and study skills.</w:t>
      </w:r>
      <w:r w:rsidR="002D1324" w:rsidRPr="008F3EBF">
        <w:rPr>
          <w:rFonts w:ascii="Candara" w:hAnsi="Candara"/>
          <w:iCs/>
          <w:noProof/>
          <w:sz w:val="20"/>
          <w:lang w:val="en-GB" w:eastAsia="pl-PL"/>
        </w:rPr>
        <w:br/>
      </w:r>
    </w:p>
    <w:p w:rsidR="002D1324" w:rsidRPr="008F3EBF" w:rsidRDefault="004869C2" w:rsidP="00EC39BB">
      <w:pPr>
        <w:pStyle w:val="Akapitzlist"/>
        <w:numPr>
          <w:ilvl w:val="0"/>
          <w:numId w:val="6"/>
        </w:numPr>
        <w:spacing w:after="200" w:line="276" w:lineRule="auto"/>
        <w:rPr>
          <w:sz w:val="22"/>
          <w:lang w:val="en-GB"/>
        </w:rPr>
      </w:pPr>
      <w:r>
        <w:rPr>
          <w:noProof/>
          <w:lang w:val="pl-PL" w:eastAsia="pl-PL"/>
        </w:rPr>
        <mc:AlternateContent>
          <mc:Choice Requires="wps">
            <w:drawing>
              <wp:anchor distT="0" distB="0" distL="114300" distR="114300" simplePos="0" relativeHeight="251666432" behindDoc="0" locked="0" layoutInCell="1" allowOverlap="1">
                <wp:simplePos x="0" y="0"/>
                <wp:positionH relativeFrom="column">
                  <wp:posOffset>3547110</wp:posOffset>
                </wp:positionH>
                <wp:positionV relativeFrom="paragraph">
                  <wp:posOffset>240030</wp:posOffset>
                </wp:positionV>
                <wp:extent cx="2237740" cy="207645"/>
                <wp:effectExtent l="0" t="0" r="10160" b="1905"/>
                <wp:wrapNone/>
                <wp:docPr id="26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91883" id="AutoShape 30" o:spid="_x0000_s1026" type="#_x0000_t15" style="position:absolute;margin-left:279.3pt;margin-top:18.9pt;width:176.2pt;height:1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"/>
            </w:pict>
          </mc:Fallback>
        </mc:AlternateContent>
      </w:r>
      <w:r w:rsidR="002D1324" w:rsidRPr="008F3EBF">
        <w:rPr>
          <w:rFonts w:ascii="Candara" w:hAnsi="Candara"/>
          <w:iCs/>
          <w:noProof/>
          <w:sz w:val="20"/>
          <w:lang w:val="en-GB" w:eastAsia="pl-PL"/>
        </w:rPr>
        <w:t>I can help learners to reflect on and evaluate their own learning processes and evaluate the outcomes.</w:t>
      </w:r>
    </w:p>
    <w:p w:rsidR="002D1324" w:rsidRPr="008F3EBF" w:rsidRDefault="002D1324" w:rsidP="00EC39BB">
      <w:pPr>
        <w:spacing w:after="200" w:line="276" w:lineRule="auto"/>
        <w:rPr>
          <w:b/>
          <w:sz w:val="20"/>
          <w:lang w:val="en-GB"/>
        </w:rPr>
      </w:pPr>
    </w:p>
    <w:p w:rsidR="002D1324" w:rsidRPr="008F3EBF" w:rsidRDefault="002D1324" w:rsidP="00EC39BB">
      <w:pPr>
        <w:spacing w:after="200" w:line="276" w:lineRule="auto"/>
        <w:rPr>
          <w:b/>
          <w:sz w:val="20"/>
          <w:lang w:val="en-GB"/>
        </w:rPr>
      </w:pPr>
      <w:r w:rsidRPr="008F3EBF">
        <w:rPr>
          <w:b/>
          <w:sz w:val="20"/>
          <w:lang w:val="en-GB"/>
        </w:rPr>
        <w:lastRenderedPageBreak/>
        <w:t>Self- and Peer Assessment (EPOSTL, p. 54)</w:t>
      </w:r>
    </w:p>
    <w:p w:rsidR="002D1324" w:rsidRPr="008F3EBF" w:rsidRDefault="002D1324" w:rsidP="00EC39BB">
      <w:pPr>
        <w:pStyle w:val="Akapitzlist"/>
        <w:numPr>
          <w:ilvl w:val="0"/>
          <w:numId w:val="7"/>
        </w:numPr>
        <w:spacing w:after="200" w:line="276" w:lineRule="auto"/>
        <w:rPr>
          <w:rFonts w:ascii="Candara" w:hAnsi="Candara"/>
          <w:sz w:val="20"/>
          <w:szCs w:val="22"/>
          <w:lang w:val="en-GB"/>
        </w:rPr>
      </w:pPr>
      <w:r w:rsidRPr="008F3EBF">
        <w:rPr>
          <w:rFonts w:ascii="Candara" w:hAnsi="Candara"/>
          <w:sz w:val="20"/>
          <w:szCs w:val="22"/>
          <w:lang w:val="en-GB"/>
        </w:rPr>
        <w:t xml:space="preserve">I can help learners to set personal targets and assess their own performance. </w:t>
      </w:r>
    </w:p>
    <w:p w:rsidR="002D1324" w:rsidRPr="008F3EBF" w:rsidRDefault="002D1324" w:rsidP="00EC39BB">
      <w:pPr>
        <w:pStyle w:val="Akapitzlist"/>
        <w:spacing w:after="200" w:line="276" w:lineRule="auto"/>
        <w:rPr>
          <w:rFonts w:ascii="Candara" w:hAnsi="Candara"/>
          <w:sz w:val="20"/>
          <w:szCs w:val="22"/>
          <w:lang w:val="en-GB"/>
        </w:rPr>
      </w:pPr>
      <w:r w:rsidRPr="008F3EBF">
        <w:rPr>
          <w:rFonts w:ascii="Candara" w:hAnsi="Candara"/>
          <w:sz w:val="20"/>
          <w:szCs w:val="22"/>
          <w:lang w:val="en-GB"/>
        </w:rPr>
        <w:br/>
      </w:r>
      <w:r w:rsidR="004869C2">
        <w:rPr>
          <w:noProof/>
          <w:lang w:val="pl-PL" w:eastAsia="pl-PL"/>
        </w:rPr>
        <mc:AlternateContent>
          <mc:Choice Requires="wps">
            <w:drawing>
              <wp:anchor distT="0" distB="0" distL="114300" distR="114300" simplePos="0" relativeHeight="251667456" behindDoc="0" locked="0" layoutInCell="1" allowOverlap="1">
                <wp:simplePos x="0" y="0"/>
                <wp:positionH relativeFrom="column">
                  <wp:posOffset>3547110</wp:posOffset>
                </wp:positionH>
                <wp:positionV relativeFrom="paragraph">
                  <wp:posOffset>9525</wp:posOffset>
                </wp:positionV>
                <wp:extent cx="2237740" cy="207645"/>
                <wp:effectExtent l="0" t="0" r="10160" b="1905"/>
                <wp:wrapNone/>
                <wp:docPr id="26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CC66B" id="AutoShape 31" o:spid="_x0000_s1026" type="#_x0000_t15" style="position:absolute;margin-left:279.3pt;margin-top:.75pt;width:176.2pt;height:1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"/>
            </w:pict>
          </mc:Fallback>
        </mc:AlternateContent>
      </w:r>
    </w:p>
    <w:p w:rsidR="002D1324" w:rsidRPr="008F3EBF" w:rsidRDefault="002D1324" w:rsidP="00EC39BB">
      <w:pPr>
        <w:pStyle w:val="Akapitzlist"/>
        <w:numPr>
          <w:ilvl w:val="0"/>
          <w:numId w:val="7"/>
        </w:numPr>
        <w:spacing w:after="200" w:line="276" w:lineRule="auto"/>
        <w:rPr>
          <w:rFonts w:ascii="Candara" w:hAnsi="Candara"/>
          <w:sz w:val="20"/>
          <w:szCs w:val="22"/>
          <w:lang w:val="en-GB"/>
        </w:rPr>
      </w:pPr>
      <w:r w:rsidRPr="008F3EBF">
        <w:rPr>
          <w:rFonts w:ascii="Candara" w:hAnsi="Candara"/>
          <w:sz w:val="20"/>
          <w:szCs w:val="22"/>
          <w:lang w:val="en-GB"/>
        </w:rPr>
        <w:t xml:space="preserve">I can help learners to engage in peer assessment. </w:t>
      </w:r>
    </w:p>
    <w:p w:rsidR="002D1324" w:rsidRPr="008F3EBF" w:rsidRDefault="004869C2" w:rsidP="00EC39BB">
      <w:pPr>
        <w:pStyle w:val="Akapitzlist"/>
        <w:rPr>
          <w:rFonts w:ascii="Candara" w:hAnsi="Candara"/>
          <w:sz w:val="20"/>
          <w:szCs w:val="22"/>
          <w:lang w:val="en-GB"/>
        </w:rPr>
      </w:pPr>
      <w:r>
        <w:rPr>
          <w:noProof/>
          <w:lang w:val="pl-PL" w:eastAsia="pl-PL"/>
        </w:rPr>
        <mc:AlternateContent>
          <mc:Choice Requires="wps">
            <w:drawing>
              <wp:anchor distT="0" distB="0" distL="114300" distR="114300" simplePos="0" relativeHeight="251668480" behindDoc="0" locked="0" layoutInCell="1" allowOverlap="1">
                <wp:simplePos x="0" y="0"/>
                <wp:positionH relativeFrom="column">
                  <wp:posOffset>3547110</wp:posOffset>
                </wp:positionH>
                <wp:positionV relativeFrom="paragraph">
                  <wp:posOffset>33020</wp:posOffset>
                </wp:positionV>
                <wp:extent cx="2237740" cy="207645"/>
                <wp:effectExtent l="0" t="0" r="10160" b="1905"/>
                <wp:wrapNone/>
                <wp:docPr id="25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90C46" id="AutoShape 32" o:spid="_x0000_s1026" type="#_x0000_t15" style="position:absolute;margin-left:279.3pt;margin-top:2.6pt;width:176.2pt;height:1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"/>
            </w:pict>
          </mc:Fallback>
        </mc:AlternateContent>
      </w:r>
    </w:p>
    <w:p w:rsidR="002D1324" w:rsidRPr="008F3EBF" w:rsidRDefault="002D1324" w:rsidP="00EC39BB">
      <w:pPr>
        <w:pStyle w:val="Akapitzlist"/>
        <w:spacing w:after="200" w:line="276" w:lineRule="auto"/>
        <w:rPr>
          <w:rFonts w:ascii="Candara" w:hAnsi="Candara"/>
          <w:sz w:val="20"/>
          <w:szCs w:val="22"/>
          <w:lang w:val="en-GB"/>
        </w:rPr>
      </w:pPr>
    </w:p>
    <w:p w:rsidR="002D1324" w:rsidRPr="008F3EBF" w:rsidRDefault="004869C2" w:rsidP="00EC39BB">
      <w:pPr>
        <w:pStyle w:val="Akapitzlist"/>
        <w:numPr>
          <w:ilvl w:val="0"/>
          <w:numId w:val="7"/>
        </w:numPr>
        <w:spacing w:after="200" w:line="276" w:lineRule="auto"/>
        <w:rPr>
          <w:rFonts w:ascii="Candara" w:hAnsi="Candara"/>
          <w:sz w:val="20"/>
          <w:szCs w:val="22"/>
          <w:lang w:val="en-GB"/>
        </w:rPr>
      </w:pPr>
      <w:r>
        <w:rPr>
          <w:noProof/>
          <w:lang w:val="pl-PL" w:eastAsia="pl-PL"/>
        </w:rPr>
        <mc:AlternateContent>
          <mc:Choice Requires="wps">
            <w:drawing>
              <wp:anchor distT="0" distB="0" distL="114300" distR="114300" simplePos="0" relativeHeight="251669504" behindDoc="0" locked="0" layoutInCell="1" allowOverlap="1">
                <wp:simplePos x="0" y="0"/>
                <wp:positionH relativeFrom="column">
                  <wp:posOffset>3547110</wp:posOffset>
                </wp:positionH>
                <wp:positionV relativeFrom="paragraph">
                  <wp:posOffset>220345</wp:posOffset>
                </wp:positionV>
                <wp:extent cx="2237740" cy="207645"/>
                <wp:effectExtent l="0" t="0" r="10160" b="1905"/>
                <wp:wrapNone/>
                <wp:docPr id="25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7CD97" id="AutoShape 33" o:spid="_x0000_s1026" type="#_x0000_t15" style="position:absolute;margin-left:279.3pt;margin-top:17.35pt;width:176.2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"/>
            </w:pict>
          </mc:Fallback>
        </mc:AlternateContent>
      </w:r>
      <w:r w:rsidR="002D1324" w:rsidRPr="008F3EBF">
        <w:rPr>
          <w:rFonts w:ascii="Candara" w:hAnsi="Candara"/>
          <w:sz w:val="20"/>
          <w:szCs w:val="22"/>
          <w:lang w:val="en-GB"/>
        </w:rPr>
        <w:t>I can help learners to use the European Language Portfolio.</w:t>
      </w:r>
    </w:p>
    <w:p w:rsidR="002D1324" w:rsidRPr="008F3EBF" w:rsidRDefault="002D1324" w:rsidP="00EC39BB">
      <w:pPr>
        <w:spacing w:after="200" w:line="276" w:lineRule="auto"/>
        <w:rPr>
          <w:sz w:val="20"/>
          <w:lang w:val="en-GB"/>
        </w:rPr>
      </w:pPr>
    </w:p>
    <w:p w:rsidR="002D1324" w:rsidRPr="008F3EBF" w:rsidRDefault="002D1324" w:rsidP="00EC39BB">
      <w:pPr>
        <w:spacing w:after="200" w:line="276" w:lineRule="auto"/>
        <w:rPr>
          <w:sz w:val="20"/>
          <w:lang w:val="en-GB"/>
        </w:rPr>
      </w:pPr>
    </w:p>
    <w:p w:rsidR="002D1324" w:rsidRPr="008F3EBF" w:rsidRDefault="002D1324" w:rsidP="00EC39BB">
      <w:pPr>
        <w:spacing w:after="200" w:line="276" w:lineRule="auto"/>
        <w:rPr>
          <w:b/>
          <w:sz w:val="20"/>
          <w:lang w:val="en-GB"/>
        </w:rPr>
      </w:pPr>
      <w:r w:rsidRPr="008F3EBF">
        <w:rPr>
          <w:b/>
          <w:sz w:val="20"/>
          <w:lang w:val="en-GB"/>
        </w:rPr>
        <w:t>Portfolios (EPOSTL, p. 48)</w:t>
      </w:r>
    </w:p>
    <w:p w:rsidR="002D1324" w:rsidRPr="008F3EBF" w:rsidRDefault="004869C2" w:rsidP="00EC39BB">
      <w:pPr>
        <w:pStyle w:val="Akapitzlist"/>
        <w:numPr>
          <w:ilvl w:val="0"/>
          <w:numId w:val="8"/>
        </w:numPr>
        <w:spacing w:after="200" w:line="276" w:lineRule="auto"/>
        <w:rPr>
          <w:rFonts w:ascii="Candara" w:hAnsi="Candara"/>
          <w:sz w:val="20"/>
          <w:szCs w:val="22"/>
          <w:lang w:val="en-GB"/>
        </w:rPr>
      </w:pPr>
      <w:r>
        <w:rPr>
          <w:noProof/>
          <w:lang w:val="pl-PL" w:eastAsia="pl-PL"/>
        </w:rPr>
        <mc:AlternateContent>
          <mc:Choice Requires="wps">
            <w:drawing>
              <wp:anchor distT="0" distB="0" distL="114300" distR="114300" simplePos="0" relativeHeight="251670528" behindDoc="0" locked="0" layoutInCell="1" allowOverlap="1">
                <wp:simplePos x="0" y="0"/>
                <wp:positionH relativeFrom="column">
                  <wp:posOffset>3630295</wp:posOffset>
                </wp:positionH>
                <wp:positionV relativeFrom="paragraph">
                  <wp:posOffset>210185</wp:posOffset>
                </wp:positionV>
                <wp:extent cx="2237740" cy="207645"/>
                <wp:effectExtent l="0" t="0" r="10160" b="1905"/>
                <wp:wrapNone/>
                <wp:docPr id="25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00BCF" id="AutoShape 34" o:spid="_x0000_s1026" type="#_x0000_t15" style="position:absolute;margin-left:285.85pt;margin-top:16.55pt;width:176.2pt;height:1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"/>
            </w:pict>
          </mc:Fallback>
        </mc:AlternateContent>
      </w:r>
      <w:r w:rsidR="002D1324" w:rsidRPr="008F3EBF">
        <w:rPr>
          <w:rFonts w:ascii="Candara" w:hAnsi="Candara"/>
          <w:sz w:val="20"/>
          <w:szCs w:val="22"/>
          <w:lang w:val="en-GB"/>
        </w:rPr>
        <w:t xml:space="preserve">I can set specific aims and objectives of portfolio work (for coursework, for continuous assessment etc.). </w:t>
      </w:r>
    </w:p>
    <w:p w:rsidR="002D1324" w:rsidRPr="008F3EBF" w:rsidRDefault="002D1324" w:rsidP="00EC39BB">
      <w:pPr>
        <w:pStyle w:val="Akapitzlist"/>
        <w:spacing w:after="200" w:line="276" w:lineRule="auto"/>
        <w:rPr>
          <w:rFonts w:ascii="Candara" w:hAnsi="Candara"/>
          <w:sz w:val="20"/>
          <w:szCs w:val="22"/>
          <w:lang w:val="en-GB"/>
        </w:rPr>
      </w:pPr>
    </w:p>
    <w:p w:rsidR="002D1324" w:rsidRPr="008F3EBF" w:rsidRDefault="004869C2" w:rsidP="00EC39BB">
      <w:pPr>
        <w:pStyle w:val="Akapitzlist"/>
        <w:numPr>
          <w:ilvl w:val="0"/>
          <w:numId w:val="8"/>
        </w:numPr>
        <w:spacing w:after="200" w:line="276" w:lineRule="auto"/>
        <w:rPr>
          <w:rFonts w:ascii="Candara" w:hAnsi="Candara"/>
          <w:sz w:val="20"/>
          <w:szCs w:val="22"/>
          <w:lang w:val="en-GB"/>
        </w:rPr>
      </w:pPr>
      <w:r>
        <w:rPr>
          <w:noProof/>
          <w:lang w:val="pl-PL" w:eastAsia="pl-PL"/>
        </w:rPr>
        <mc:AlternateContent>
          <mc:Choice Requires="wps">
            <w:drawing>
              <wp:anchor distT="0" distB="0" distL="114300" distR="114300" simplePos="0" relativeHeight="251671552" behindDoc="0" locked="0" layoutInCell="1" allowOverlap="1">
                <wp:simplePos x="0" y="0"/>
                <wp:positionH relativeFrom="column">
                  <wp:posOffset>3630295</wp:posOffset>
                </wp:positionH>
                <wp:positionV relativeFrom="paragraph">
                  <wp:posOffset>141605</wp:posOffset>
                </wp:positionV>
                <wp:extent cx="2237740" cy="207645"/>
                <wp:effectExtent l="0" t="0" r="10160" b="1905"/>
                <wp:wrapNone/>
                <wp:docPr id="24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EF742" id="AutoShape 35" o:spid="_x0000_s1026" type="#_x0000_t15" style="position:absolute;margin-left:285.85pt;margin-top:11.15pt;width:176.2pt;height:1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"/>
            </w:pict>
          </mc:Fallback>
        </mc:AlternateContent>
      </w:r>
      <w:r w:rsidR="002D1324" w:rsidRPr="008F3EBF">
        <w:rPr>
          <w:rFonts w:ascii="Candara" w:hAnsi="Candara"/>
          <w:sz w:val="20"/>
          <w:szCs w:val="22"/>
          <w:lang w:val="en-GB"/>
        </w:rPr>
        <w:t xml:space="preserve">I can plan and structure portfolio work. </w:t>
      </w:r>
    </w:p>
    <w:p w:rsidR="002D1324" w:rsidRPr="008F3EBF" w:rsidRDefault="002D1324" w:rsidP="00EC39BB">
      <w:pPr>
        <w:pStyle w:val="Akapitzlist"/>
        <w:rPr>
          <w:rFonts w:ascii="Candara" w:hAnsi="Candara"/>
          <w:sz w:val="20"/>
          <w:szCs w:val="22"/>
          <w:lang w:val="en-GB"/>
        </w:rPr>
      </w:pPr>
    </w:p>
    <w:p w:rsidR="002D1324" w:rsidRPr="008F3EBF" w:rsidRDefault="002D1324" w:rsidP="00EC39BB">
      <w:pPr>
        <w:pStyle w:val="Akapitzlist"/>
        <w:spacing w:after="200" w:line="276" w:lineRule="auto"/>
        <w:rPr>
          <w:rFonts w:ascii="Candara" w:hAnsi="Candara"/>
          <w:sz w:val="20"/>
          <w:szCs w:val="22"/>
          <w:lang w:val="en-GB"/>
        </w:rPr>
      </w:pPr>
    </w:p>
    <w:p w:rsidR="002D1324" w:rsidRPr="008F3EBF" w:rsidRDefault="004869C2" w:rsidP="00EC39BB">
      <w:pPr>
        <w:pStyle w:val="Akapitzlist"/>
        <w:numPr>
          <w:ilvl w:val="0"/>
          <w:numId w:val="8"/>
        </w:numPr>
        <w:spacing w:after="200" w:line="276" w:lineRule="auto"/>
        <w:rPr>
          <w:rFonts w:ascii="Candara" w:hAnsi="Candara"/>
          <w:sz w:val="20"/>
          <w:szCs w:val="22"/>
          <w:lang w:val="en-GB"/>
        </w:rPr>
      </w:pPr>
      <w:r>
        <w:rPr>
          <w:noProof/>
          <w:lang w:val="pl-PL" w:eastAsia="pl-PL"/>
        </w:rPr>
        <mc:AlternateContent>
          <mc:Choice Requires="wps">
            <w:drawing>
              <wp:anchor distT="0" distB="0" distL="114300" distR="114300" simplePos="0" relativeHeight="251672576" behindDoc="0" locked="0" layoutInCell="1" allowOverlap="1">
                <wp:simplePos x="0" y="0"/>
                <wp:positionH relativeFrom="column">
                  <wp:posOffset>3630295</wp:posOffset>
                </wp:positionH>
                <wp:positionV relativeFrom="paragraph">
                  <wp:posOffset>216535</wp:posOffset>
                </wp:positionV>
                <wp:extent cx="2237740" cy="207645"/>
                <wp:effectExtent l="0" t="0" r="10160" b="1905"/>
                <wp:wrapNone/>
                <wp:docPr id="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A660A" id="AutoShape 36" o:spid="_x0000_s1026" type="#_x0000_t15" style="position:absolute;margin-left:285.85pt;margin-top:17.05pt;width:176.2pt;height:1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"/>
            </w:pict>
          </mc:Fallback>
        </mc:AlternateContent>
      </w:r>
      <w:r w:rsidR="002D1324" w:rsidRPr="008F3EBF">
        <w:rPr>
          <w:rFonts w:ascii="Candara" w:hAnsi="Candara"/>
          <w:sz w:val="20"/>
          <w:szCs w:val="22"/>
          <w:lang w:val="en-GB"/>
        </w:rPr>
        <w:t xml:space="preserve">I can supervise and give constructive feedback on portfolio work. </w:t>
      </w:r>
    </w:p>
    <w:p w:rsidR="002D1324" w:rsidRPr="008F3EBF" w:rsidRDefault="002D1324" w:rsidP="00EC39BB">
      <w:pPr>
        <w:spacing w:after="200" w:line="276" w:lineRule="auto"/>
        <w:rPr>
          <w:sz w:val="20"/>
          <w:szCs w:val="22"/>
          <w:lang w:val="en-GB"/>
        </w:rPr>
      </w:pPr>
    </w:p>
    <w:p w:rsidR="002D1324" w:rsidRPr="008F3EBF" w:rsidRDefault="004869C2" w:rsidP="00B415F4">
      <w:pPr>
        <w:pStyle w:val="Akapitzlist"/>
        <w:numPr>
          <w:ilvl w:val="0"/>
          <w:numId w:val="8"/>
        </w:numPr>
        <w:spacing w:after="200" w:line="276" w:lineRule="auto"/>
        <w:rPr>
          <w:rFonts w:ascii="Candara" w:hAnsi="Candara"/>
          <w:sz w:val="22"/>
          <w:szCs w:val="22"/>
          <w:lang w:val="en-GB"/>
        </w:rPr>
      </w:pPr>
      <w:r>
        <w:rPr>
          <w:noProof/>
          <w:lang w:val="pl-PL" w:eastAsia="pl-PL"/>
        </w:rPr>
        <mc:AlternateContent>
          <mc:Choice Requires="wps">
            <w:drawing>
              <wp:anchor distT="0" distB="0" distL="114300" distR="114300" simplePos="0" relativeHeight="251673600" behindDoc="0" locked="0" layoutInCell="1" allowOverlap="1">
                <wp:simplePos x="0" y="0"/>
                <wp:positionH relativeFrom="column">
                  <wp:posOffset>3630295</wp:posOffset>
                </wp:positionH>
                <wp:positionV relativeFrom="paragraph">
                  <wp:posOffset>219710</wp:posOffset>
                </wp:positionV>
                <wp:extent cx="2237740" cy="207645"/>
                <wp:effectExtent l="0" t="0" r="10160" b="1905"/>
                <wp:wrapNone/>
                <wp:docPr id="1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207645"/>
                        </a:xfrm>
                        <a:prstGeom prst="homePlate">
                          <a:avLst>
                            <a:gd name="adj" fmla="val 2694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02A93" id="AutoShape 37" o:spid="_x0000_s1026" type="#_x0000_t15" style="position:absolute;margin-left:285.85pt;margin-top:17.3pt;width:176.2pt;height:1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"/>
            </w:pict>
          </mc:Fallback>
        </mc:AlternateContent>
      </w:r>
      <w:r w:rsidR="002D1324" w:rsidRPr="008F3EBF">
        <w:rPr>
          <w:rFonts w:ascii="Candara" w:hAnsi="Candara"/>
          <w:sz w:val="20"/>
          <w:szCs w:val="22"/>
          <w:lang w:val="en-GB"/>
        </w:rPr>
        <w:t>I can encourage self- and peer assessment of portfolio work</w:t>
      </w:r>
      <w:r w:rsidR="002D1324" w:rsidRPr="008F3EBF">
        <w:rPr>
          <w:rFonts w:ascii="Candara" w:hAnsi="Candara"/>
          <w:sz w:val="22"/>
          <w:szCs w:val="22"/>
          <w:lang w:val="en-GB"/>
        </w:rPr>
        <w:br w:type="page"/>
      </w:r>
    </w:p>
    <w:p w:rsidR="002D1324" w:rsidRPr="008F3EBF" w:rsidRDefault="002D1324" w:rsidP="000E1F2D">
      <w:pPr>
        <w:pStyle w:val="Nagwek1"/>
        <w:rPr>
          <w:lang w:val="en-GB"/>
        </w:rPr>
      </w:pPr>
      <w:bookmarkStart w:id="19" w:name="_Toc451197671"/>
      <w:r w:rsidRPr="008F3EBF">
        <w:rPr>
          <w:lang w:val="en-GB"/>
        </w:rPr>
        <w:lastRenderedPageBreak/>
        <w:t>Lesson plan 14</w:t>
      </w:r>
      <w:r w:rsidRPr="008F3EBF">
        <w:rPr>
          <w:lang w:val="en-GB"/>
        </w:rPr>
        <w:br/>
      </w:r>
      <w:r w:rsidRPr="00EB0500">
        <w:rPr>
          <w:caps/>
          <w:lang w:val="en-GB"/>
        </w:rPr>
        <w:t>My double scenario</w:t>
      </w:r>
      <w:bookmarkEnd w:id="19"/>
    </w:p>
    <w:p w:rsidR="002D1324" w:rsidRPr="008F3EBF" w:rsidRDefault="002D1324" w:rsidP="004944F4">
      <w:pPr>
        <w:pBdr>
          <w:top w:val="single" w:sz="4" w:space="6" w:color="auto"/>
          <w:left w:val="single" w:sz="4" w:space="4" w:color="auto"/>
          <w:bottom w:val="single" w:sz="4" w:space="6" w:color="auto"/>
          <w:right w:val="single" w:sz="4" w:space="4" w:color="auto"/>
        </w:pBdr>
        <w:shd w:val="clear" w:color="auto" w:fill="E5B8B7"/>
        <w:tabs>
          <w:tab w:val="left" w:pos="2360"/>
        </w:tabs>
        <w:spacing w:before="240"/>
        <w:rPr>
          <w:b/>
          <w:lang w:val="en-GB"/>
        </w:rPr>
      </w:pPr>
      <w:r>
        <w:rPr>
          <w:b/>
          <w:lang w:val="en-GB"/>
        </w:rPr>
        <w:t>In this lesson plan student teachers use PluriMobil lesson plans to create a mobility</w:t>
      </w:r>
      <w:r w:rsidR="003B30D5">
        <w:rPr>
          <w:b/>
          <w:lang w:val="en-GB"/>
        </w:rPr>
        <w:t xml:space="preserve"> project</w:t>
      </w:r>
      <w:r>
        <w:rPr>
          <w:b/>
          <w:lang w:val="en-GB"/>
        </w:rPr>
        <w:t xml:space="preserve"> scenario for their prospective students. </w:t>
      </w:r>
    </w:p>
    <w:p w:rsidR="002D1324" w:rsidRPr="008F3EBF" w:rsidRDefault="002D1324" w:rsidP="000E1F2D">
      <w:pPr>
        <w:pStyle w:val="HEADING"/>
      </w:pPr>
      <w:r w:rsidRPr="008F3EBF">
        <w:t>EXPERIENCES</w:t>
      </w:r>
    </w:p>
    <w:p w:rsidR="002D1324" w:rsidRPr="008F3EBF" w:rsidRDefault="002D1324" w:rsidP="000E1F2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lang w:val="en-GB"/>
        </w:rPr>
      </w:pPr>
      <w:r w:rsidRPr="008F3EBF">
        <w:rPr>
          <w:rFonts w:cs="Microsoft Tai Le"/>
          <w:bCs/>
          <w:szCs w:val="22"/>
          <w:lang w:val="en-GB"/>
        </w:rPr>
        <w:t>Student teachers</w:t>
      </w:r>
    </w:p>
    <w:p w:rsidR="002D1324" w:rsidRPr="008F3EBF" w:rsidRDefault="002D1324" w:rsidP="00250E69">
      <w:pPr>
        <w:pStyle w:val="Liste1"/>
      </w:pPr>
      <w:r w:rsidRPr="008F3EBF">
        <w:t xml:space="preserve">reflect on their future practice of </w:t>
      </w:r>
      <w:r w:rsidR="00986811">
        <w:t>supporting</w:t>
      </w:r>
      <w:r w:rsidR="00986811" w:rsidRPr="008F3EBF">
        <w:t xml:space="preserve"> </w:t>
      </w:r>
      <w:r w:rsidRPr="008F3EBF">
        <w:t xml:space="preserve">mobility experiences of their pupils </w:t>
      </w:r>
    </w:p>
    <w:p w:rsidR="002D1324" w:rsidRPr="008F3EBF" w:rsidRDefault="002D1324" w:rsidP="00250E69">
      <w:pPr>
        <w:pStyle w:val="Liste1"/>
      </w:pPr>
      <w:r w:rsidRPr="008F3EBF">
        <w:t>become aware of the use of tools which they have experienced themselves</w:t>
      </w:r>
    </w:p>
    <w:p w:rsidR="002D1324" w:rsidRPr="008F3EBF" w:rsidRDefault="002D1324" w:rsidP="00250E69">
      <w:pPr>
        <w:pStyle w:val="Liste1"/>
      </w:pPr>
      <w:r w:rsidRPr="008F3EBF">
        <w:t>are able to transfer their experiences to their own teaching practice</w:t>
      </w:r>
    </w:p>
    <w:p w:rsidR="002D1324" w:rsidRPr="008F3EBF" w:rsidRDefault="002D1324" w:rsidP="000E1F2D">
      <w:pPr>
        <w:pStyle w:val="HEADING"/>
      </w:pPr>
      <w:r w:rsidRPr="008F3EBF">
        <w:t>TARGETED COMPETENCES</w:t>
      </w:r>
      <w:r w:rsidRPr="008F3EBF">
        <w:rPr>
          <w:highlight w:val="yellow"/>
        </w:rPr>
        <w:t xml:space="preserve"> </w:t>
      </w:r>
    </w:p>
    <w:p w:rsidR="002D1324" w:rsidRPr="008F3EBF" w:rsidRDefault="002D1324" w:rsidP="000E1F2D">
      <w:pPr>
        <w:autoSpaceDE w:val="0"/>
        <w:autoSpaceDN w:val="0"/>
        <w:adjustRightInd w:val="0"/>
        <w:rPr>
          <w:rFonts w:cs="Microsoft Tai Le"/>
          <w:szCs w:val="22"/>
          <w:lang w:val="en-GB" w:eastAsia="pl-PL"/>
        </w:rPr>
      </w:pPr>
      <w:r w:rsidRPr="008F3EBF">
        <w:rPr>
          <w:rFonts w:cs="Microsoft Tai Le"/>
          <w:szCs w:val="22"/>
          <w:lang w:val="en-GB" w:eastAsia="pl-PL"/>
        </w:rPr>
        <w:t>Student teachers</w:t>
      </w:r>
    </w:p>
    <w:p w:rsidR="002D1324" w:rsidRPr="008F3EBF" w:rsidRDefault="002D1324" w:rsidP="00250E69">
      <w:pPr>
        <w:pStyle w:val="Liste1"/>
      </w:pPr>
      <w:r w:rsidRPr="008F3EBF">
        <w:t xml:space="preserve">can understand and integrate content </w:t>
      </w:r>
      <w:r w:rsidR="0027080D">
        <w:t>from</w:t>
      </w:r>
      <w:r w:rsidR="0027080D" w:rsidRPr="008F3EBF">
        <w:t xml:space="preserve"> </w:t>
      </w:r>
      <w:r w:rsidRPr="008F3EBF">
        <w:t>European documents (e.g. CEFR, ELP)</w:t>
      </w:r>
      <w:r w:rsidR="0027080D">
        <w:t>,</w:t>
      </w:r>
      <w:r w:rsidRPr="008F3EBF">
        <w:t xml:space="preserve"> as appropriate</w:t>
      </w:r>
      <w:r w:rsidR="0027080D">
        <w:t>,</w:t>
      </w:r>
      <w:r w:rsidRPr="008F3EBF">
        <w:t xml:space="preserve"> in their teaching (EPOSTL, p.</w:t>
      </w:r>
      <w:r>
        <w:t xml:space="preserve"> </w:t>
      </w:r>
      <w:r w:rsidRPr="008F3EBF">
        <w:t>15)</w:t>
      </w:r>
    </w:p>
    <w:p w:rsidR="002D1324" w:rsidRPr="008F3EBF" w:rsidRDefault="002D1324" w:rsidP="00250E69">
      <w:pPr>
        <w:pStyle w:val="Liste1"/>
      </w:pPr>
      <w:r w:rsidRPr="008F3EBF">
        <w:t>can set specific aims and objectives of portfolio work (for coursework, for continuous assessment etc.) (EPOSTL, p. 48)</w:t>
      </w:r>
    </w:p>
    <w:p w:rsidR="002D1324" w:rsidRPr="008F3EBF" w:rsidRDefault="002D1324" w:rsidP="00250E69">
      <w:pPr>
        <w:pStyle w:val="Liste1"/>
      </w:pPr>
      <w:r w:rsidRPr="008F3EBF">
        <w:t>can help learners to use the European Language Portfolio (EPOSTL, p. 54)</w:t>
      </w:r>
    </w:p>
    <w:p w:rsidR="002D1324" w:rsidRPr="008F3EBF" w:rsidRDefault="002D1324" w:rsidP="000E1F2D">
      <w:pPr>
        <w:pStyle w:val="HEADING"/>
        <w:rPr>
          <w:i/>
          <w:color w:val="FF0000"/>
        </w:rPr>
      </w:pPr>
      <w:r w:rsidRPr="008F3EBF">
        <w:t>PROCEDURE</w:t>
      </w:r>
    </w:p>
    <w:p w:rsidR="002D1324" w:rsidRPr="008F3EBF" w:rsidRDefault="002D1324" w:rsidP="000E1F2D">
      <w:pPr>
        <w:pStyle w:val="BEFDRAFT"/>
      </w:pPr>
      <w:r w:rsidRPr="008F3EBF">
        <w:t>AFTER</w:t>
      </w:r>
    </w:p>
    <w:p w:rsidR="002D1324" w:rsidRPr="00593336" w:rsidRDefault="002D1324" w:rsidP="00364D17">
      <w:pPr>
        <w:pStyle w:val="INSTRUCTION"/>
        <w:ind w:left="0"/>
        <w:rPr>
          <w:lang w:val="en-US"/>
        </w:rPr>
      </w:pPr>
      <w:r w:rsidRPr="00593336">
        <w:rPr>
          <w:lang w:val="en-US"/>
        </w:rPr>
        <w:t>This lesson plan aims at acquainting student teachers with the ideas and tools proposed by PluriMobil. Ideally, the session is conducted after student teachers return from their mobility</w:t>
      </w:r>
      <w:r w:rsidR="003B30D5">
        <w:rPr>
          <w:lang w:val="en-US"/>
        </w:rPr>
        <w:t xml:space="preserve"> activity</w:t>
      </w:r>
      <w:r w:rsidRPr="00593336">
        <w:rPr>
          <w:lang w:val="en-US"/>
        </w:rPr>
        <w:t>.</w:t>
      </w:r>
    </w:p>
    <w:p w:rsidR="002D1324" w:rsidRPr="00593336" w:rsidRDefault="002D1324" w:rsidP="00364D17">
      <w:pPr>
        <w:pStyle w:val="INSTRUCTION"/>
        <w:ind w:left="0"/>
        <w:rPr>
          <w:lang w:val="en-US"/>
        </w:rPr>
      </w:pPr>
    </w:p>
    <w:tbl>
      <w:tblPr>
        <w:tblW w:w="0" w:type="auto"/>
        <w:tblLook w:val="00A0" w:firstRow="1" w:lastRow="0" w:firstColumn="1" w:lastColumn="0" w:noHBand="0" w:noVBand="0"/>
      </w:tblPr>
      <w:tblGrid>
        <w:gridCol w:w="976"/>
        <w:gridCol w:w="8253"/>
      </w:tblGrid>
      <w:tr w:rsidR="002D1324" w:rsidRPr="003B72C4" w:rsidTr="00BE15EA">
        <w:tc>
          <w:tcPr>
            <w:tcW w:w="959" w:type="dxa"/>
          </w:tcPr>
          <w:p w:rsidR="002D1324" w:rsidRPr="00BE15EA" w:rsidRDefault="000356BF" w:rsidP="00B60E58">
            <w:pPr>
              <w:pStyle w:val="BEFDRAFT"/>
              <w:rPr>
                <w:b w:val="0"/>
                <w:shd w:val="clear" w:color="auto" w:fill="99CCFF"/>
              </w:rPr>
            </w:pPr>
            <w:r>
              <w:rPr>
                <w:noProof/>
                <w:lang w:val="pl-PL" w:eastAsia="pl-PL"/>
              </w:rPr>
              <w:drawing>
                <wp:anchor distT="0" distB="0" distL="114935" distR="114935" simplePos="0" relativeHeight="251674624" behindDoc="1" locked="0" layoutInCell="1" allowOverlap="1">
                  <wp:simplePos x="0" y="0"/>
                  <wp:positionH relativeFrom="column">
                    <wp:align>center</wp:align>
                  </wp:positionH>
                  <wp:positionV relativeFrom="page">
                    <wp:align>top</wp:align>
                  </wp:positionV>
                  <wp:extent cx="474345" cy="467995"/>
                  <wp:effectExtent l="0" t="0" r="8255" b="0"/>
                  <wp:wrapTight wrapText="bothSides">
                    <wp:wrapPolygon edited="0">
                      <wp:start x="2313" y="0"/>
                      <wp:lineTo x="0" y="2345"/>
                      <wp:lineTo x="0" y="16412"/>
                      <wp:lineTo x="2313" y="19929"/>
                      <wp:lineTo x="19663" y="19929"/>
                      <wp:lineTo x="20819" y="14068"/>
                      <wp:lineTo x="20819" y="3517"/>
                      <wp:lineTo x="17349" y="0"/>
                      <wp:lineTo x="2313" y="0"/>
                    </wp:wrapPolygon>
                  </wp:wrapTight>
                  <wp:docPr id="139" name="Grafik 271" descr="plurimobil-icon-discuss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1" descr="plurimobil-icon-discussion-velv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345" cy="467995"/>
                          </a:xfrm>
                          <a:prstGeom prst="rect">
                            <a:avLst/>
                          </a:prstGeom>
                          <a:noFill/>
                        </pic:spPr>
                      </pic:pic>
                    </a:graphicData>
                  </a:graphic>
                </wp:anchor>
              </w:drawing>
            </w:r>
          </w:p>
        </w:tc>
        <w:tc>
          <w:tcPr>
            <w:tcW w:w="8253" w:type="dxa"/>
          </w:tcPr>
          <w:p w:rsidR="002D1324" w:rsidRPr="00BE15EA" w:rsidRDefault="002D1324" w:rsidP="00B60E58">
            <w:pPr>
              <w:rPr>
                <w:lang w:val="en-GB"/>
              </w:rPr>
            </w:pPr>
            <w:r w:rsidRPr="00BE15EA">
              <w:rPr>
                <w:szCs w:val="22"/>
                <w:lang w:val="en-GB"/>
              </w:rPr>
              <w:t xml:space="preserve">Individual work: Student teachers briefly </w:t>
            </w:r>
            <w:r w:rsidR="00FA4FE6">
              <w:rPr>
                <w:szCs w:val="22"/>
                <w:lang w:val="en-GB"/>
              </w:rPr>
              <w:t>give a summary of</w:t>
            </w:r>
            <w:r w:rsidR="00FA4FE6" w:rsidRPr="00BE15EA">
              <w:rPr>
                <w:szCs w:val="22"/>
                <w:lang w:val="en-GB"/>
              </w:rPr>
              <w:t xml:space="preserve"> </w:t>
            </w:r>
            <w:r w:rsidRPr="00BE15EA">
              <w:rPr>
                <w:szCs w:val="22"/>
                <w:lang w:val="en-GB"/>
              </w:rPr>
              <w:t>their mobility experience</w:t>
            </w:r>
          </w:p>
          <w:p w:rsidR="002D1324" w:rsidRPr="00BE15EA" w:rsidRDefault="002D1324" w:rsidP="00B60E58">
            <w:pPr>
              <w:rPr>
                <w:lang w:val="en-GB"/>
              </w:rPr>
            </w:pPr>
            <w:r w:rsidRPr="00BE15EA">
              <w:rPr>
                <w:szCs w:val="22"/>
                <w:lang w:val="en-GB"/>
              </w:rPr>
              <w:t>(BEFORE-DURING-AFTER), inspired by the anecdote about Sophie presented in</w:t>
            </w:r>
          </w:p>
          <w:p w:rsidR="002D1324" w:rsidRPr="00BE15EA" w:rsidRDefault="002D1324" w:rsidP="00B60E58">
            <w:pPr>
              <w:rPr>
                <w:lang w:val="en-GB"/>
              </w:rPr>
            </w:pPr>
            <w:r w:rsidRPr="00BE15EA">
              <w:rPr>
                <w:szCs w:val="22"/>
                <w:lang w:val="en-GB"/>
              </w:rPr>
              <w:t xml:space="preserve">chapter 2.1. of the </w:t>
            </w:r>
            <w:r w:rsidRPr="00BE15EA">
              <w:rPr>
                <w:i/>
                <w:szCs w:val="22"/>
                <w:lang w:val="en-GB"/>
              </w:rPr>
              <w:t xml:space="preserve">PluriMobil </w:t>
            </w:r>
            <w:r w:rsidR="003B68CC">
              <w:rPr>
                <w:i/>
                <w:szCs w:val="22"/>
                <w:lang w:val="en-GB"/>
              </w:rPr>
              <w:t>h</w:t>
            </w:r>
            <w:r w:rsidR="003B68CC" w:rsidRPr="00BE15EA">
              <w:rPr>
                <w:i/>
                <w:szCs w:val="22"/>
                <w:lang w:val="en-GB"/>
              </w:rPr>
              <w:t>andbook</w:t>
            </w:r>
            <w:r w:rsidRPr="00BE15EA">
              <w:rPr>
                <w:szCs w:val="22"/>
                <w:lang w:val="en-GB"/>
              </w:rPr>
              <w:t>. They reflect on their own use of the</w:t>
            </w:r>
          </w:p>
          <w:p w:rsidR="002D1324" w:rsidRPr="00BE15EA" w:rsidRDefault="002D1324" w:rsidP="00B60E58">
            <w:pPr>
              <w:rPr>
                <w:lang w:val="en-GB"/>
              </w:rPr>
            </w:pPr>
            <w:r w:rsidRPr="00BE15EA">
              <w:rPr>
                <w:szCs w:val="22"/>
                <w:lang w:val="en-GB"/>
              </w:rPr>
              <w:t>European Language Portfolio (ELP), the Autobiography of Intercultural Encounters (AIE), and the other accompanying activities in the context of their mobility experience.</w:t>
            </w:r>
          </w:p>
          <w:p w:rsidR="002D1324" w:rsidRPr="00BE15EA" w:rsidRDefault="002D1324" w:rsidP="00B60E58">
            <w:pPr>
              <w:rPr>
                <w:lang w:val="en-GB"/>
              </w:rPr>
            </w:pPr>
          </w:p>
        </w:tc>
      </w:tr>
    </w:tbl>
    <w:p w:rsidR="002D1324" w:rsidRDefault="002D1324" w:rsidP="000E1F2D">
      <w:pPr>
        <w:rPr>
          <w:lang w:val="en-GB"/>
        </w:rPr>
      </w:pPr>
    </w:p>
    <w:p w:rsidR="002D1324" w:rsidRPr="008F3EBF" w:rsidRDefault="002D1324" w:rsidP="00EC141C">
      <w:pPr>
        <w:ind w:left="993"/>
        <w:rPr>
          <w:lang w:val="en-GB"/>
        </w:rPr>
      </w:pPr>
      <w:r w:rsidRPr="008F3EBF">
        <w:rPr>
          <w:lang w:val="en-GB"/>
        </w:rPr>
        <w:t xml:space="preserve">The teacher trainer presents a sample scenario taken from the </w:t>
      </w:r>
      <w:r w:rsidRPr="008F3EBF">
        <w:rPr>
          <w:i/>
          <w:lang w:val="en-GB"/>
        </w:rPr>
        <w:t xml:space="preserve">PluriMobil </w:t>
      </w:r>
      <w:r w:rsidR="003B68CC">
        <w:rPr>
          <w:i/>
          <w:lang w:val="en-GB"/>
        </w:rPr>
        <w:t>h</w:t>
      </w:r>
      <w:r w:rsidRPr="008F3EBF">
        <w:rPr>
          <w:i/>
          <w:lang w:val="en-GB"/>
        </w:rPr>
        <w:t>andbook</w:t>
      </w:r>
      <w:r w:rsidRPr="008F3EBF">
        <w:rPr>
          <w:lang w:val="en-GB"/>
        </w:rPr>
        <w:t xml:space="preserve"> and relevant lesson plans to demonstrate how to prepare student teachers for </w:t>
      </w:r>
      <w:r w:rsidR="003B30D5">
        <w:rPr>
          <w:lang w:val="en-GB"/>
        </w:rPr>
        <w:t xml:space="preserve">a </w:t>
      </w:r>
      <w:r w:rsidRPr="008F3EBF">
        <w:rPr>
          <w:lang w:val="en-GB"/>
        </w:rPr>
        <w:t>mobility</w:t>
      </w:r>
      <w:r w:rsidR="003B30D5">
        <w:rPr>
          <w:lang w:val="en-GB"/>
        </w:rPr>
        <w:t xml:space="preserve"> project</w:t>
      </w:r>
      <w:r w:rsidRPr="008F3EBF">
        <w:rPr>
          <w:lang w:val="en-GB"/>
        </w:rPr>
        <w:t xml:space="preserve">. </w:t>
      </w:r>
    </w:p>
    <w:p w:rsidR="002D1324" w:rsidRPr="008F3EBF" w:rsidRDefault="002D1324" w:rsidP="00B60E58">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253"/>
      </w:tblGrid>
      <w:tr w:rsidR="002D1324" w:rsidRPr="003B72C4" w:rsidTr="00BE15EA">
        <w:trPr>
          <w:trHeight w:val="1440"/>
        </w:trPr>
        <w:tc>
          <w:tcPr>
            <w:tcW w:w="959" w:type="dxa"/>
            <w:tcBorders>
              <w:top w:val="nil"/>
              <w:left w:val="nil"/>
              <w:bottom w:val="nil"/>
              <w:right w:val="nil"/>
            </w:tcBorders>
          </w:tcPr>
          <w:p w:rsidR="002D1324" w:rsidRPr="00BE15EA" w:rsidRDefault="000356BF" w:rsidP="00B60E58">
            <w:pPr>
              <w:rPr>
                <w:lang w:val="en-GB"/>
              </w:rPr>
            </w:pPr>
            <w:r>
              <w:rPr>
                <w:noProof/>
                <w:lang w:val="pl-PL" w:eastAsia="pl-PL"/>
              </w:rPr>
              <w:drawing>
                <wp:anchor distT="0" distB="0" distL="114935" distR="114935" simplePos="0" relativeHeight="251724800" behindDoc="1" locked="0" layoutInCell="1" allowOverlap="1">
                  <wp:simplePos x="0" y="0"/>
                  <wp:positionH relativeFrom="column">
                    <wp:align>center</wp:align>
                  </wp:positionH>
                  <wp:positionV relativeFrom="page">
                    <wp:align>top</wp:align>
                  </wp:positionV>
                  <wp:extent cx="474345" cy="467995"/>
                  <wp:effectExtent l="0" t="0" r="8255" b="0"/>
                  <wp:wrapTight wrapText="bothSides">
                    <wp:wrapPolygon edited="0">
                      <wp:start x="2313" y="0"/>
                      <wp:lineTo x="0" y="2345"/>
                      <wp:lineTo x="0" y="16412"/>
                      <wp:lineTo x="2313" y="19929"/>
                      <wp:lineTo x="19663" y="19929"/>
                      <wp:lineTo x="20819" y="14068"/>
                      <wp:lineTo x="20819" y="3517"/>
                      <wp:lineTo x="17349" y="0"/>
                      <wp:lineTo x="2313" y="0"/>
                    </wp:wrapPolygon>
                  </wp:wrapTight>
                  <wp:docPr id="140" name="Grafik 33" descr="plurimobil-icon-pair-group-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descr="plurimobil-icon-pair-group-work-velv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45" cy="467995"/>
                          </a:xfrm>
                          <a:prstGeom prst="rect">
                            <a:avLst/>
                          </a:prstGeom>
                          <a:noFill/>
                        </pic:spPr>
                      </pic:pic>
                    </a:graphicData>
                  </a:graphic>
                </wp:anchor>
              </w:drawing>
            </w:r>
          </w:p>
        </w:tc>
        <w:tc>
          <w:tcPr>
            <w:tcW w:w="8253" w:type="dxa"/>
            <w:tcBorders>
              <w:top w:val="nil"/>
              <w:left w:val="nil"/>
              <w:bottom w:val="nil"/>
              <w:right w:val="nil"/>
            </w:tcBorders>
          </w:tcPr>
          <w:p w:rsidR="002D1324" w:rsidRPr="00BE15EA" w:rsidRDefault="002D1324" w:rsidP="00B60E58">
            <w:pPr>
              <w:rPr>
                <w:lang w:val="en-GB"/>
              </w:rPr>
            </w:pPr>
            <w:r w:rsidRPr="00BE15EA">
              <w:rPr>
                <w:szCs w:val="22"/>
                <w:lang w:val="en-GB"/>
              </w:rPr>
              <w:t>In small groups the student teachers imagine a concrete case of pupils they might teach in the future and create a mini-scenario on the basis of a form structured by stages (BEFORE-DURING-AFTER) (see Example 1 – a mini-scenario). Example 2 provides detailed instructions</w:t>
            </w:r>
            <w:r w:rsidR="00FA4FE6">
              <w:rPr>
                <w:szCs w:val="22"/>
                <w:lang w:val="en-GB"/>
              </w:rPr>
              <w:t xml:space="preserve"> of</w:t>
            </w:r>
            <w:r w:rsidRPr="00BE15EA">
              <w:rPr>
                <w:szCs w:val="22"/>
                <w:lang w:val="en-GB"/>
              </w:rPr>
              <w:t xml:space="preserve"> how to prepare a mini-scenario and offers an example of a scenario for lower secondary school learners participating in face-to-face mobility</w:t>
            </w:r>
            <w:r w:rsidR="003B30D5">
              <w:rPr>
                <w:szCs w:val="22"/>
                <w:lang w:val="en-GB"/>
              </w:rPr>
              <w:t xml:space="preserve"> activities</w:t>
            </w:r>
            <w:r w:rsidRPr="00BE15EA">
              <w:rPr>
                <w:szCs w:val="22"/>
                <w:lang w:val="en-GB"/>
              </w:rPr>
              <w:t xml:space="preserve">. </w:t>
            </w:r>
          </w:p>
          <w:p w:rsidR="002D1324" w:rsidRPr="00BE15EA" w:rsidRDefault="002D1324" w:rsidP="00B60E58">
            <w:pPr>
              <w:rPr>
                <w:lang w:val="en-GB"/>
              </w:rPr>
            </w:pPr>
          </w:p>
        </w:tc>
      </w:tr>
      <w:tr w:rsidR="002D1324" w:rsidRPr="003B72C4" w:rsidTr="00BE15EA">
        <w:trPr>
          <w:trHeight w:val="1021"/>
        </w:trPr>
        <w:tc>
          <w:tcPr>
            <w:tcW w:w="959" w:type="dxa"/>
            <w:tcBorders>
              <w:top w:val="nil"/>
              <w:left w:val="nil"/>
              <w:bottom w:val="nil"/>
              <w:right w:val="nil"/>
            </w:tcBorders>
          </w:tcPr>
          <w:p w:rsidR="002D1324" w:rsidRPr="00BE15EA" w:rsidRDefault="000356BF" w:rsidP="00B60E58">
            <w:pPr>
              <w:rPr>
                <w:noProof/>
                <w:lang w:val="en-US"/>
              </w:rPr>
            </w:pPr>
            <w:r>
              <w:rPr>
                <w:noProof/>
                <w:lang w:val="pl-PL" w:eastAsia="pl-PL"/>
              </w:rPr>
              <w:lastRenderedPageBreak/>
              <w:drawing>
                <wp:anchor distT="0" distB="0" distL="114935" distR="114935" simplePos="0" relativeHeight="251723776" behindDoc="1" locked="0" layoutInCell="1" allowOverlap="1">
                  <wp:simplePos x="0" y="0"/>
                  <wp:positionH relativeFrom="column">
                    <wp:align>center</wp:align>
                  </wp:positionH>
                  <wp:positionV relativeFrom="page">
                    <wp:align>top</wp:align>
                  </wp:positionV>
                  <wp:extent cx="463550" cy="467995"/>
                  <wp:effectExtent l="0" t="0" r="0" b="0"/>
                  <wp:wrapTight wrapText="bothSides">
                    <wp:wrapPolygon edited="0">
                      <wp:start x="2367" y="0"/>
                      <wp:lineTo x="0" y="2345"/>
                      <wp:lineTo x="0" y="16412"/>
                      <wp:lineTo x="2367" y="19929"/>
                      <wp:lineTo x="18937" y="19929"/>
                      <wp:lineTo x="20121" y="14068"/>
                      <wp:lineTo x="20121" y="3517"/>
                      <wp:lineTo x="16570" y="0"/>
                      <wp:lineTo x="2367" y="0"/>
                    </wp:wrapPolygon>
                  </wp:wrapTight>
                  <wp:docPr id="141" name="Grafik 287" descr="plurimobil-icon-individual-work-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7" descr="plurimobil-icon-individual-work-velv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550" cy="467995"/>
                          </a:xfrm>
                          <a:prstGeom prst="rect">
                            <a:avLst/>
                          </a:prstGeom>
                          <a:noFill/>
                        </pic:spPr>
                      </pic:pic>
                    </a:graphicData>
                  </a:graphic>
                </wp:anchor>
              </w:drawing>
            </w:r>
          </w:p>
        </w:tc>
        <w:tc>
          <w:tcPr>
            <w:tcW w:w="8253" w:type="dxa"/>
            <w:tcBorders>
              <w:top w:val="nil"/>
              <w:left w:val="nil"/>
              <w:bottom w:val="nil"/>
              <w:right w:val="nil"/>
            </w:tcBorders>
          </w:tcPr>
          <w:p w:rsidR="002D1324" w:rsidRPr="00BE15EA" w:rsidRDefault="002D1324" w:rsidP="00B60E58">
            <w:pPr>
              <w:rPr>
                <w:lang w:val="en-GB"/>
              </w:rPr>
            </w:pPr>
            <w:r w:rsidRPr="00BE15EA">
              <w:rPr>
                <w:szCs w:val="22"/>
                <w:lang w:val="en-GB"/>
              </w:rPr>
              <w:t xml:space="preserve">Alternatively, if student teachers are trained to teach in schools at different levels, each group might be asked to prepare a mini-scenario addressed to a distinctive target group involved in a specific type of </w:t>
            </w:r>
            <w:r w:rsidR="003B30D5" w:rsidRPr="00BE15EA">
              <w:rPr>
                <w:szCs w:val="22"/>
                <w:lang w:val="en-GB"/>
              </w:rPr>
              <w:t>mobility</w:t>
            </w:r>
            <w:r w:rsidR="003B30D5">
              <w:rPr>
                <w:szCs w:val="22"/>
                <w:lang w:val="en-GB"/>
              </w:rPr>
              <w:t xml:space="preserve"> </w:t>
            </w:r>
            <w:r w:rsidR="004B75BA">
              <w:rPr>
                <w:szCs w:val="22"/>
                <w:lang w:val="en-GB"/>
              </w:rPr>
              <w:t>project</w:t>
            </w:r>
            <w:r w:rsidR="004B75BA" w:rsidRPr="00BE15EA">
              <w:rPr>
                <w:szCs w:val="22"/>
                <w:lang w:val="en-GB"/>
              </w:rPr>
              <w:t xml:space="preserve"> (</w:t>
            </w:r>
            <w:r w:rsidRPr="00BE15EA">
              <w:rPr>
                <w:szCs w:val="22"/>
                <w:lang w:val="en-GB"/>
              </w:rPr>
              <w:t>see Example 3 – target groups)</w:t>
            </w:r>
          </w:p>
          <w:p w:rsidR="002D1324" w:rsidRPr="00BE15EA" w:rsidRDefault="002D1324" w:rsidP="00B60E58">
            <w:pPr>
              <w:rPr>
                <w:lang w:val="en-GB"/>
              </w:rPr>
            </w:pPr>
          </w:p>
        </w:tc>
      </w:tr>
      <w:tr w:rsidR="002D1324" w:rsidRPr="003B72C4" w:rsidTr="00BE15EA">
        <w:tc>
          <w:tcPr>
            <w:tcW w:w="9212" w:type="dxa"/>
            <w:gridSpan w:val="2"/>
            <w:tcBorders>
              <w:top w:val="nil"/>
              <w:left w:val="nil"/>
              <w:bottom w:val="nil"/>
              <w:right w:val="nil"/>
            </w:tcBorders>
          </w:tcPr>
          <w:p w:rsidR="002D1324" w:rsidRPr="00BE15EA" w:rsidRDefault="002D1324" w:rsidP="00B60E58">
            <w:pPr>
              <w:rPr>
                <w:lang w:val="en-GB"/>
              </w:rPr>
            </w:pPr>
          </w:p>
          <w:p w:rsidR="002D1324" w:rsidRPr="00BE15EA" w:rsidRDefault="002D1324" w:rsidP="00BE15EA">
            <w:pPr>
              <w:ind w:left="993"/>
              <w:rPr>
                <w:lang w:val="en-GB"/>
              </w:rPr>
            </w:pPr>
            <w:r w:rsidRPr="00BE15EA">
              <w:rPr>
                <w:szCs w:val="22"/>
                <w:lang w:val="en-GB"/>
              </w:rPr>
              <w:t xml:space="preserve">To prepare the mini-scenario, the student teachers are encouraged to use the PluriMobil </w:t>
            </w:r>
            <w:r w:rsidR="003B68CC">
              <w:rPr>
                <w:szCs w:val="22"/>
                <w:lang w:val="en-GB"/>
              </w:rPr>
              <w:t>h</w:t>
            </w:r>
            <w:r w:rsidRPr="00BE15EA">
              <w:rPr>
                <w:szCs w:val="22"/>
                <w:lang w:val="en-GB"/>
              </w:rPr>
              <w:t>andbook and lesson plans as well as the ELP and the AIE.</w:t>
            </w:r>
          </w:p>
          <w:p w:rsidR="002D1324" w:rsidRPr="00BE15EA" w:rsidRDefault="002D1324" w:rsidP="00B60E58">
            <w:pPr>
              <w:rPr>
                <w:lang w:val="en-GB"/>
              </w:rPr>
            </w:pPr>
          </w:p>
        </w:tc>
      </w:tr>
      <w:tr w:rsidR="002D1324" w:rsidRPr="003B72C4" w:rsidTr="00BE15EA">
        <w:tc>
          <w:tcPr>
            <w:tcW w:w="959" w:type="dxa"/>
            <w:tcBorders>
              <w:top w:val="nil"/>
              <w:left w:val="nil"/>
              <w:bottom w:val="nil"/>
              <w:right w:val="nil"/>
            </w:tcBorders>
          </w:tcPr>
          <w:p w:rsidR="002D1324" w:rsidRPr="00BE15EA" w:rsidRDefault="000356BF" w:rsidP="00B60E58">
            <w:pPr>
              <w:rPr>
                <w:lang w:val="en-GB"/>
              </w:rPr>
            </w:pPr>
            <w:r>
              <w:rPr>
                <w:noProof/>
                <w:lang w:val="pl-PL" w:eastAsia="pl-PL"/>
              </w:rPr>
              <w:drawing>
                <wp:anchor distT="0" distB="0" distL="114935" distR="114935" simplePos="0" relativeHeight="251682816" behindDoc="1" locked="0" layoutInCell="1" allowOverlap="1">
                  <wp:simplePos x="0" y="0"/>
                  <wp:positionH relativeFrom="column">
                    <wp:align>center</wp:align>
                  </wp:positionH>
                  <wp:positionV relativeFrom="page">
                    <wp:align>top</wp:align>
                  </wp:positionV>
                  <wp:extent cx="463550" cy="467995"/>
                  <wp:effectExtent l="0" t="0" r="0" b="0"/>
                  <wp:wrapTight wrapText="bothSides">
                    <wp:wrapPolygon edited="0">
                      <wp:start x="2367" y="0"/>
                      <wp:lineTo x="0" y="2345"/>
                      <wp:lineTo x="0" y="16412"/>
                      <wp:lineTo x="2367" y="19929"/>
                      <wp:lineTo x="18937" y="19929"/>
                      <wp:lineTo x="20121" y="14068"/>
                      <wp:lineTo x="20121" y="3517"/>
                      <wp:lineTo x="16570" y="0"/>
                      <wp:lineTo x="2367" y="0"/>
                    </wp:wrapPolygon>
                  </wp:wrapTight>
                  <wp:docPr id="142" name="Grafik 20" descr="plurimobil-icon-presentation-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plurimobil-icon-presentation-velve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3550" cy="467995"/>
                          </a:xfrm>
                          <a:prstGeom prst="rect">
                            <a:avLst/>
                          </a:prstGeom>
                          <a:noFill/>
                        </pic:spPr>
                      </pic:pic>
                    </a:graphicData>
                  </a:graphic>
                </wp:anchor>
              </w:drawing>
            </w:r>
          </w:p>
        </w:tc>
        <w:tc>
          <w:tcPr>
            <w:tcW w:w="8253" w:type="dxa"/>
            <w:tcBorders>
              <w:top w:val="nil"/>
              <w:left w:val="nil"/>
              <w:bottom w:val="nil"/>
              <w:right w:val="nil"/>
            </w:tcBorders>
          </w:tcPr>
          <w:p w:rsidR="002D1324" w:rsidRPr="00BE15EA" w:rsidRDefault="002D1324" w:rsidP="00B60E58">
            <w:pPr>
              <w:rPr>
                <w:lang w:val="en-GB"/>
              </w:rPr>
            </w:pPr>
            <w:r w:rsidRPr="00BE15EA">
              <w:rPr>
                <w:szCs w:val="22"/>
                <w:lang w:val="en-GB"/>
              </w:rPr>
              <w:t>Presentation: The groups present their mini-scenario (orally or in written form) in</w:t>
            </w:r>
          </w:p>
          <w:p w:rsidR="002D1324" w:rsidRPr="00BE15EA" w:rsidRDefault="002D1324" w:rsidP="00B60E58">
            <w:pPr>
              <w:rPr>
                <w:lang w:val="en-GB"/>
              </w:rPr>
            </w:pPr>
            <w:r w:rsidRPr="00BE15EA">
              <w:rPr>
                <w:szCs w:val="22"/>
                <w:lang w:val="en-GB"/>
              </w:rPr>
              <w:t xml:space="preserve">front of the whole group.  </w:t>
            </w:r>
          </w:p>
          <w:p w:rsidR="002D1324" w:rsidRPr="00BE15EA" w:rsidRDefault="002D1324" w:rsidP="00B60E58">
            <w:pPr>
              <w:rPr>
                <w:lang w:val="en-GB"/>
              </w:rPr>
            </w:pPr>
          </w:p>
        </w:tc>
      </w:tr>
    </w:tbl>
    <w:p w:rsidR="002D1324" w:rsidRPr="008F3EBF" w:rsidRDefault="002D1324" w:rsidP="000E1F2D">
      <w:pPr>
        <w:pStyle w:val="HEADING"/>
      </w:pPr>
      <w:r w:rsidRPr="008F3EBF">
        <w:t>FINAL PRODUCT FOR THE PORTFOLIO</w:t>
      </w:r>
    </w:p>
    <w:p w:rsidR="002D1324" w:rsidRPr="008F3EBF" w:rsidRDefault="002D1324" w:rsidP="00EC141C">
      <w:pPr>
        <w:pStyle w:val="Liste1"/>
      </w:pPr>
      <w:r w:rsidRPr="008F3EBF">
        <w:t>Contextualized mini-scenario for a future pupil</w:t>
      </w:r>
    </w:p>
    <w:p w:rsidR="002D1324" w:rsidRPr="008F3EBF" w:rsidRDefault="002D1324" w:rsidP="00EC141C">
      <w:pPr>
        <w:pStyle w:val="Liste1"/>
        <w:rPr>
          <w:lang w:eastAsia="pl-PL"/>
        </w:rPr>
      </w:pPr>
      <w:r w:rsidRPr="008F3EBF">
        <w:t>Report or short presentation</w:t>
      </w:r>
    </w:p>
    <w:p w:rsidR="002D1324" w:rsidRPr="008F3EBF" w:rsidRDefault="002D1324" w:rsidP="000E1F2D">
      <w:pPr>
        <w:rPr>
          <w:lang w:val="en-GB" w:eastAsia="pl-PL"/>
        </w:rPr>
      </w:pPr>
      <w:r w:rsidRPr="008F3EBF">
        <w:rPr>
          <w:lang w:val="en-GB" w:eastAsia="pl-PL"/>
        </w:rPr>
        <w:t xml:space="preserve"> </w:t>
      </w:r>
    </w:p>
    <w:p w:rsidR="002D1324" w:rsidRPr="008F3EBF" w:rsidRDefault="002D1324" w:rsidP="000E1F2D">
      <w:pPr>
        <w:pStyle w:val="EXAMPLE"/>
      </w:pPr>
    </w:p>
    <w:p w:rsidR="002D1324" w:rsidRPr="00E85F96" w:rsidRDefault="002D1324" w:rsidP="000E1F2D">
      <w:pPr>
        <w:pStyle w:val="EXAMPLE"/>
        <w:rPr>
          <w:caps/>
        </w:rPr>
      </w:pPr>
      <w:r w:rsidRPr="00E85F96">
        <w:rPr>
          <w:caps/>
        </w:rPr>
        <w:t>Example 1</w:t>
      </w:r>
    </w:p>
    <w:p w:rsidR="002D1324" w:rsidRPr="008F3EBF" w:rsidRDefault="002D1324" w:rsidP="000E1F2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sz w:val="28"/>
          <w:szCs w:val="28"/>
          <w:lang w:val="en-GB"/>
        </w:rPr>
      </w:pPr>
      <w:r w:rsidRPr="008F3EBF">
        <w:rPr>
          <w:b/>
          <w:bCs/>
          <w:sz w:val="28"/>
          <w:szCs w:val="28"/>
          <w:lang w:val="en-GB"/>
        </w:rPr>
        <w:t>A template of a mini-scenario</w:t>
      </w:r>
    </w:p>
    <w:p w:rsidR="002D1324" w:rsidRPr="008F3EBF" w:rsidRDefault="002D1324" w:rsidP="000E1F2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lang w:val="en-GB"/>
        </w:rPr>
      </w:pPr>
    </w:p>
    <w:p w:rsidR="002D1324" w:rsidRPr="008F3EBF" w:rsidRDefault="00EA0835" w:rsidP="000E1F2D">
      <w:pPr>
        <w:jc w:val="center"/>
        <w:rPr>
          <w:rFonts w:cs="Microsoft Tai Le"/>
          <w:b/>
          <w:sz w:val="32"/>
          <w:lang w:val="en-GB"/>
        </w:rPr>
      </w:pPr>
      <w:r>
        <w:rPr>
          <w:rFonts w:cs="Microsoft Tai Le"/>
          <w:szCs w:val="22"/>
          <w:lang w:val="en-GB"/>
        </w:rPr>
        <w:pict>
          <v:rect id="_x0000_i1048" style="width:0;height:1.5pt" o:hralign="center" o:hrstd="t" o:hr="t" fillcolor="#a0a0a0" stroked="f"/>
        </w:pict>
      </w:r>
    </w:p>
    <w:p w:rsidR="002D1324" w:rsidRPr="008F3EBF" w:rsidRDefault="002D1324" w:rsidP="000E1F2D">
      <w:pPr>
        <w:rPr>
          <w:lang w:val="en-GB"/>
        </w:rPr>
      </w:pPr>
    </w:p>
    <w:p w:rsidR="002D1324" w:rsidRPr="008F3EBF" w:rsidRDefault="002D1324" w:rsidP="000E1F2D">
      <w:pPr>
        <w:rPr>
          <w:b/>
          <w:lang w:val="en-GB"/>
        </w:rPr>
      </w:pPr>
      <w:r>
        <w:rPr>
          <w:b/>
          <w:lang w:val="en-GB"/>
        </w:rPr>
        <w:t>Template for</w:t>
      </w:r>
      <w:r w:rsidRPr="008F3EBF">
        <w:rPr>
          <w:b/>
          <w:lang w:val="en-GB"/>
        </w:rPr>
        <w:t xml:space="preserve"> a mini-scenario</w:t>
      </w:r>
    </w:p>
    <w:p w:rsidR="002D1324" w:rsidRPr="008F3EBF" w:rsidRDefault="002D1324" w:rsidP="000E1F2D">
      <w:pPr>
        <w:pBdr>
          <w:top w:val="single" w:sz="4" w:space="1" w:color="auto"/>
          <w:left w:val="single" w:sz="4" w:space="4" w:color="auto"/>
          <w:bottom w:val="single" w:sz="4" w:space="1" w:color="auto"/>
          <w:right w:val="single" w:sz="4" w:space="4" w:color="auto"/>
        </w:pBdr>
        <w:rPr>
          <w:b/>
          <w:bCs/>
          <w:lang w:val="en-GB"/>
        </w:rPr>
      </w:pPr>
      <w:r w:rsidRPr="008F3EBF">
        <w:rPr>
          <w:b/>
          <w:bCs/>
          <w:lang w:val="en-GB"/>
        </w:rPr>
        <w:t>Basic data for the case study:</w:t>
      </w:r>
    </w:p>
    <w:p w:rsidR="002D1324" w:rsidRPr="002F4863" w:rsidRDefault="002D1324" w:rsidP="000E1F2D">
      <w:pPr>
        <w:pBdr>
          <w:top w:val="single" w:sz="4" w:space="1" w:color="auto"/>
          <w:left w:val="single" w:sz="4" w:space="4" w:color="auto"/>
          <w:bottom w:val="single" w:sz="4" w:space="1" w:color="auto"/>
          <w:right w:val="single" w:sz="4" w:space="4" w:color="auto"/>
        </w:pBdr>
        <w:rPr>
          <w:bCs/>
          <w:color w:val="595959"/>
          <w:sz w:val="20"/>
          <w:lang w:val="en-GB"/>
        </w:rPr>
      </w:pPr>
      <w:r w:rsidRPr="002F4863">
        <w:rPr>
          <w:bCs/>
          <w:color w:val="595959"/>
          <w:sz w:val="20"/>
          <w:lang w:val="en-GB"/>
        </w:rPr>
        <w:t>Name, age, level (primary or secondary), languages, destination, type and duration of mobility experience </w:t>
      </w:r>
    </w:p>
    <w:p w:rsidR="002D1324" w:rsidRPr="008F3EBF" w:rsidRDefault="002D1324" w:rsidP="000E1F2D">
      <w:pPr>
        <w:pBdr>
          <w:top w:val="single" w:sz="4" w:space="1" w:color="auto"/>
          <w:left w:val="single" w:sz="4" w:space="4" w:color="auto"/>
          <w:bottom w:val="single" w:sz="4" w:space="1" w:color="auto"/>
          <w:right w:val="single" w:sz="4" w:space="4" w:color="auto"/>
        </w:pBdr>
        <w:rPr>
          <w:bCs/>
          <w:lang w:val="en-GB"/>
        </w:rPr>
      </w:pPr>
    </w:p>
    <w:p w:rsidR="002D1324" w:rsidRPr="008F3EBF" w:rsidRDefault="002D1324" w:rsidP="000E1F2D">
      <w:pPr>
        <w:rPr>
          <w:b/>
          <w:bCs/>
          <w:lang w:val="en-GB"/>
        </w:rPr>
      </w:pPr>
    </w:p>
    <w:p w:rsidR="002D1324" w:rsidRPr="008F3EBF" w:rsidRDefault="002D1324" w:rsidP="000E1F2D">
      <w:pPr>
        <w:rPr>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268"/>
        <w:gridCol w:w="2551"/>
        <w:gridCol w:w="2268"/>
        <w:gridCol w:w="1418"/>
      </w:tblGrid>
      <w:tr w:rsidR="002D1324" w:rsidRPr="003B72C4" w:rsidTr="00D440C4">
        <w:trPr>
          <w:trHeight w:val="989"/>
        </w:trPr>
        <w:tc>
          <w:tcPr>
            <w:tcW w:w="959" w:type="dxa"/>
          </w:tcPr>
          <w:p w:rsidR="002D1324" w:rsidRPr="009C47F2" w:rsidRDefault="002D1324" w:rsidP="00593336">
            <w:pPr>
              <w:rPr>
                <w:rFonts w:ascii="Tahoma" w:hAnsi="Tahoma" w:cs="Tahoma"/>
                <w:b/>
                <w:sz w:val="18"/>
                <w:szCs w:val="18"/>
                <w:lang w:val="en-GB"/>
              </w:rPr>
            </w:pPr>
          </w:p>
        </w:tc>
        <w:tc>
          <w:tcPr>
            <w:tcW w:w="2268" w:type="dxa"/>
          </w:tcPr>
          <w:p w:rsidR="002D1324" w:rsidRPr="009C47F2" w:rsidRDefault="002D1324" w:rsidP="00593336">
            <w:pPr>
              <w:rPr>
                <w:rFonts w:ascii="Tahoma" w:hAnsi="Tahoma" w:cs="Tahoma"/>
                <w:b/>
                <w:bCs/>
                <w:sz w:val="18"/>
                <w:szCs w:val="18"/>
                <w:lang w:val="en-GB"/>
              </w:rPr>
            </w:pPr>
            <w:r>
              <w:rPr>
                <w:rFonts w:ascii="Tahoma" w:hAnsi="Tahoma" w:cs="Tahoma"/>
                <w:b/>
                <w:bCs/>
                <w:sz w:val="18"/>
                <w:szCs w:val="18"/>
                <w:lang w:val="en-GB"/>
              </w:rPr>
              <w:t>Description of mobility project</w:t>
            </w:r>
            <w:r w:rsidRPr="009C47F2">
              <w:rPr>
                <w:rFonts w:ascii="Tahoma" w:hAnsi="Tahoma" w:cs="Tahoma"/>
                <w:b/>
                <w:bCs/>
                <w:sz w:val="18"/>
                <w:szCs w:val="18"/>
                <w:lang w:val="en-GB"/>
              </w:rPr>
              <w:br/>
            </w:r>
          </w:p>
          <w:p w:rsidR="002D1324" w:rsidRPr="009C47F2" w:rsidRDefault="002D1324" w:rsidP="003B30D5">
            <w:pPr>
              <w:rPr>
                <w:rFonts w:ascii="Tahoma" w:hAnsi="Tahoma" w:cs="Tahoma"/>
                <w:color w:val="595959"/>
                <w:sz w:val="18"/>
                <w:szCs w:val="18"/>
                <w:lang w:val="en-GB"/>
              </w:rPr>
            </w:pPr>
            <w:r w:rsidRPr="002F4863">
              <w:rPr>
                <w:rFonts w:ascii="Tahoma" w:hAnsi="Tahoma" w:cs="Tahoma"/>
                <w:bCs/>
                <w:color w:val="595959"/>
                <w:sz w:val="16"/>
                <w:szCs w:val="18"/>
                <w:lang w:val="en-GB"/>
              </w:rPr>
              <w:t>[in this section</w:t>
            </w:r>
            <w:r w:rsidR="003B30D5">
              <w:rPr>
                <w:rFonts w:ascii="Tahoma" w:hAnsi="Tahoma" w:cs="Tahoma"/>
                <w:bCs/>
                <w:color w:val="595959"/>
                <w:sz w:val="16"/>
                <w:szCs w:val="18"/>
                <w:lang w:val="en-GB"/>
              </w:rPr>
              <w:t>,</w:t>
            </w:r>
            <w:r w:rsidRPr="002F4863">
              <w:rPr>
                <w:rFonts w:ascii="Tahoma" w:hAnsi="Tahoma" w:cs="Tahoma"/>
                <w:bCs/>
                <w:color w:val="595959"/>
                <w:sz w:val="16"/>
                <w:szCs w:val="18"/>
                <w:lang w:val="en-GB"/>
              </w:rPr>
              <w:t xml:space="preserve"> detailed information about each particular stage of </w:t>
            </w:r>
            <w:r w:rsidR="003B30D5">
              <w:rPr>
                <w:rFonts w:ascii="Tahoma" w:hAnsi="Tahoma" w:cs="Tahoma"/>
                <w:bCs/>
                <w:color w:val="595959"/>
                <w:sz w:val="16"/>
                <w:szCs w:val="18"/>
                <w:lang w:val="en-GB"/>
              </w:rPr>
              <w:t xml:space="preserve">a </w:t>
            </w:r>
            <w:r w:rsidRPr="002F4863">
              <w:rPr>
                <w:rFonts w:ascii="Tahoma" w:hAnsi="Tahoma" w:cs="Tahoma"/>
                <w:bCs/>
                <w:color w:val="595959"/>
                <w:sz w:val="16"/>
                <w:szCs w:val="18"/>
                <w:lang w:val="en-GB"/>
              </w:rPr>
              <w:t xml:space="preserve">mobility </w:t>
            </w:r>
            <w:r w:rsidR="003B30D5">
              <w:rPr>
                <w:rFonts w:ascii="Tahoma" w:hAnsi="Tahoma" w:cs="Tahoma"/>
                <w:bCs/>
                <w:color w:val="595959"/>
                <w:sz w:val="16"/>
                <w:szCs w:val="18"/>
                <w:lang w:val="en-GB"/>
              </w:rPr>
              <w:t xml:space="preserve">project </w:t>
            </w:r>
            <w:r w:rsidRPr="002F4863">
              <w:rPr>
                <w:rFonts w:ascii="Tahoma" w:hAnsi="Tahoma" w:cs="Tahoma"/>
                <w:bCs/>
                <w:color w:val="595959"/>
                <w:sz w:val="16"/>
                <w:szCs w:val="18"/>
                <w:lang w:val="en-GB"/>
              </w:rPr>
              <w:t>is provided]</w:t>
            </w:r>
          </w:p>
        </w:tc>
        <w:tc>
          <w:tcPr>
            <w:tcW w:w="2551" w:type="dxa"/>
          </w:tcPr>
          <w:p w:rsidR="002D1324" w:rsidRPr="009C47F2" w:rsidRDefault="002D1324" w:rsidP="00593336">
            <w:pPr>
              <w:rPr>
                <w:rFonts w:ascii="Tahoma" w:hAnsi="Tahoma" w:cs="Tahoma"/>
                <w:b/>
                <w:bCs/>
                <w:sz w:val="18"/>
                <w:szCs w:val="18"/>
                <w:lang w:val="en-GB"/>
              </w:rPr>
            </w:pPr>
            <w:r w:rsidRPr="009C47F2">
              <w:rPr>
                <w:rFonts w:ascii="Tahoma" w:hAnsi="Tahoma" w:cs="Tahoma"/>
                <w:b/>
                <w:bCs/>
                <w:sz w:val="18"/>
                <w:szCs w:val="18"/>
                <w:lang w:val="en-GB"/>
              </w:rPr>
              <w:t>Experiences/Targeted competences (see PluriMobil lesson plans)</w:t>
            </w:r>
          </w:p>
          <w:p w:rsidR="002D1324" w:rsidRPr="009C47F2" w:rsidRDefault="002D1324" w:rsidP="003B30D5">
            <w:pPr>
              <w:rPr>
                <w:rFonts w:ascii="Tahoma" w:hAnsi="Tahoma" w:cs="Tahoma"/>
                <w:b/>
                <w:bCs/>
                <w:sz w:val="18"/>
                <w:szCs w:val="18"/>
                <w:lang w:val="en-GB"/>
              </w:rPr>
            </w:pPr>
            <w:r w:rsidRPr="002F4863">
              <w:rPr>
                <w:rFonts w:ascii="Tahoma" w:hAnsi="Tahoma" w:cs="Tahoma"/>
                <w:bCs/>
                <w:color w:val="595959"/>
                <w:sz w:val="16"/>
                <w:szCs w:val="18"/>
                <w:lang w:val="en-GB"/>
              </w:rPr>
              <w:t xml:space="preserve">[here it is recommended to list/describe major objectives to be accomplished at different stages </w:t>
            </w:r>
            <w:r w:rsidR="003B30D5">
              <w:rPr>
                <w:rFonts w:ascii="Tahoma" w:hAnsi="Tahoma" w:cs="Tahoma"/>
                <w:bCs/>
                <w:color w:val="595959"/>
                <w:sz w:val="16"/>
                <w:szCs w:val="18"/>
                <w:lang w:val="en-GB"/>
              </w:rPr>
              <w:t xml:space="preserve">during </w:t>
            </w:r>
            <w:r w:rsidR="004B75BA">
              <w:rPr>
                <w:rFonts w:ascii="Tahoma" w:hAnsi="Tahoma" w:cs="Tahoma"/>
                <w:bCs/>
                <w:color w:val="595959"/>
                <w:sz w:val="16"/>
                <w:szCs w:val="18"/>
                <w:lang w:val="en-GB"/>
              </w:rPr>
              <w:t>the</w:t>
            </w:r>
            <w:r w:rsidR="004B75BA" w:rsidRPr="002F4863">
              <w:rPr>
                <w:rFonts w:ascii="Tahoma" w:hAnsi="Tahoma" w:cs="Tahoma"/>
                <w:bCs/>
                <w:color w:val="595959"/>
                <w:sz w:val="16"/>
                <w:szCs w:val="18"/>
                <w:lang w:val="en-GB"/>
              </w:rPr>
              <w:t xml:space="preserve"> mobility</w:t>
            </w:r>
            <w:r w:rsidR="003B30D5">
              <w:rPr>
                <w:rFonts w:ascii="Tahoma" w:hAnsi="Tahoma" w:cs="Tahoma"/>
                <w:bCs/>
                <w:color w:val="595959"/>
                <w:sz w:val="16"/>
                <w:szCs w:val="18"/>
                <w:lang w:val="en-GB"/>
              </w:rPr>
              <w:t xml:space="preserve"> activity</w:t>
            </w:r>
            <w:r w:rsidRPr="002F4863">
              <w:rPr>
                <w:rFonts w:ascii="Tahoma" w:hAnsi="Tahoma" w:cs="Tahoma"/>
                <w:bCs/>
                <w:color w:val="595959"/>
                <w:sz w:val="16"/>
                <w:szCs w:val="18"/>
                <w:lang w:val="en-GB"/>
              </w:rPr>
              <w:t>]</w:t>
            </w:r>
          </w:p>
        </w:tc>
        <w:tc>
          <w:tcPr>
            <w:tcW w:w="2268" w:type="dxa"/>
          </w:tcPr>
          <w:p w:rsidR="002D1324" w:rsidRPr="009C47F2" w:rsidRDefault="002D1324" w:rsidP="00593336">
            <w:pPr>
              <w:rPr>
                <w:rFonts w:ascii="Tahoma" w:hAnsi="Tahoma" w:cs="Tahoma"/>
                <w:b/>
                <w:bCs/>
                <w:sz w:val="18"/>
                <w:szCs w:val="18"/>
                <w:lang w:val="en-GB"/>
              </w:rPr>
            </w:pPr>
            <w:r w:rsidRPr="009C47F2">
              <w:rPr>
                <w:rFonts w:ascii="Tahoma" w:hAnsi="Tahoma" w:cs="Tahoma"/>
                <w:b/>
                <w:bCs/>
                <w:sz w:val="18"/>
                <w:szCs w:val="18"/>
                <w:lang w:val="en-GB"/>
              </w:rPr>
              <w:t xml:space="preserve">Activities and PluriMobil lesson plans </w:t>
            </w:r>
          </w:p>
          <w:p w:rsidR="002D1324" w:rsidRPr="009C47F2" w:rsidRDefault="002D1324" w:rsidP="00593336">
            <w:pPr>
              <w:rPr>
                <w:rFonts w:ascii="Tahoma" w:hAnsi="Tahoma" w:cs="Tahoma"/>
                <w:b/>
                <w:bCs/>
                <w:sz w:val="18"/>
                <w:szCs w:val="18"/>
                <w:lang w:val="en-GB"/>
              </w:rPr>
            </w:pPr>
            <w:r w:rsidRPr="002F4863">
              <w:rPr>
                <w:rFonts w:ascii="Tahoma" w:hAnsi="Tahoma" w:cs="Tahoma"/>
                <w:bCs/>
                <w:color w:val="595959"/>
                <w:sz w:val="16"/>
                <w:szCs w:val="18"/>
                <w:lang w:val="en-GB"/>
              </w:rPr>
              <w:t xml:space="preserve">[here list the activities to be completed and the numbers of PluriMobil lesson plans </w:t>
            </w:r>
            <w:r w:rsidR="00FA4FE6">
              <w:rPr>
                <w:rFonts w:ascii="Tahoma" w:hAnsi="Tahoma" w:cs="Tahoma"/>
                <w:bCs/>
                <w:color w:val="595959"/>
                <w:sz w:val="16"/>
                <w:szCs w:val="18"/>
                <w:lang w:val="en-GB"/>
              </w:rPr>
              <w:t xml:space="preserve">to be </w:t>
            </w:r>
            <w:r w:rsidRPr="002F4863">
              <w:rPr>
                <w:rFonts w:ascii="Tahoma" w:hAnsi="Tahoma" w:cs="Tahoma"/>
                <w:bCs/>
                <w:color w:val="595959"/>
                <w:sz w:val="16"/>
                <w:szCs w:val="18"/>
                <w:lang w:val="en-GB"/>
              </w:rPr>
              <w:t>used]</w:t>
            </w:r>
          </w:p>
        </w:tc>
        <w:tc>
          <w:tcPr>
            <w:tcW w:w="1418" w:type="dxa"/>
          </w:tcPr>
          <w:p w:rsidR="002D1324" w:rsidRPr="009C47F2" w:rsidRDefault="002D1324" w:rsidP="00593336">
            <w:pPr>
              <w:rPr>
                <w:rFonts w:ascii="Tahoma" w:hAnsi="Tahoma" w:cs="Tahoma"/>
                <w:b/>
                <w:bCs/>
                <w:sz w:val="18"/>
                <w:szCs w:val="18"/>
                <w:lang w:val="en-GB"/>
              </w:rPr>
            </w:pPr>
            <w:r w:rsidRPr="009C47F2">
              <w:rPr>
                <w:rFonts w:ascii="Tahoma" w:hAnsi="Tahoma" w:cs="Tahoma"/>
                <w:b/>
                <w:bCs/>
                <w:sz w:val="18"/>
                <w:szCs w:val="18"/>
                <w:lang w:val="fr-LU"/>
              </w:rPr>
              <w:t xml:space="preserve">Tools </w:t>
            </w:r>
            <w:r w:rsidRPr="009C47F2">
              <w:rPr>
                <w:rFonts w:ascii="Tahoma" w:hAnsi="Tahoma" w:cs="Tahoma"/>
                <w:b/>
                <w:bCs/>
                <w:sz w:val="18"/>
                <w:szCs w:val="18"/>
                <w:lang w:val="fr-LU"/>
              </w:rPr>
              <w:br/>
              <w:t>(e.g. ELP, AIE,</w:t>
            </w:r>
            <w:r w:rsidRPr="0077595A">
              <w:rPr>
                <w:rFonts w:ascii="Tahoma" w:hAnsi="Tahoma" w:cs="Tahoma"/>
                <w:b/>
                <w:bCs/>
                <w:sz w:val="18"/>
                <w:szCs w:val="18"/>
                <w:lang w:val="fr-LU"/>
              </w:rPr>
              <w:t xml:space="preserve"> videos</w:t>
            </w:r>
            <w:r w:rsidRPr="009C47F2">
              <w:rPr>
                <w:rFonts w:ascii="Tahoma" w:hAnsi="Tahoma" w:cs="Tahoma"/>
                <w:b/>
                <w:bCs/>
                <w:sz w:val="18"/>
                <w:szCs w:val="18"/>
                <w:lang w:val="fr-LU"/>
              </w:rPr>
              <w:t>, etc.)</w:t>
            </w:r>
            <w:r w:rsidRPr="009C47F2">
              <w:rPr>
                <w:rFonts w:ascii="Tahoma" w:hAnsi="Tahoma" w:cs="Tahoma"/>
                <w:b/>
                <w:bCs/>
                <w:sz w:val="18"/>
                <w:szCs w:val="18"/>
                <w:lang w:val="fr-LU"/>
              </w:rPr>
              <w:br/>
            </w:r>
            <w:r w:rsidRPr="002F4863">
              <w:rPr>
                <w:rFonts w:ascii="Tahoma" w:hAnsi="Tahoma" w:cs="Tahoma"/>
                <w:bCs/>
                <w:color w:val="595959"/>
                <w:sz w:val="16"/>
                <w:szCs w:val="18"/>
                <w:lang w:val="en-GB"/>
              </w:rPr>
              <w:t xml:space="preserve">[list all tools and resources </w:t>
            </w:r>
            <w:r w:rsidR="00FA4FE6">
              <w:rPr>
                <w:rFonts w:ascii="Tahoma" w:hAnsi="Tahoma" w:cs="Tahoma"/>
                <w:bCs/>
                <w:color w:val="595959"/>
                <w:sz w:val="16"/>
                <w:szCs w:val="18"/>
                <w:lang w:val="en-GB"/>
              </w:rPr>
              <w:t xml:space="preserve">to be </w:t>
            </w:r>
            <w:r w:rsidRPr="002F4863">
              <w:rPr>
                <w:rFonts w:ascii="Tahoma" w:hAnsi="Tahoma" w:cs="Tahoma"/>
                <w:bCs/>
                <w:color w:val="595959"/>
                <w:sz w:val="16"/>
                <w:szCs w:val="18"/>
                <w:lang w:val="en-GB"/>
              </w:rPr>
              <w:t>used]</w:t>
            </w:r>
          </w:p>
        </w:tc>
      </w:tr>
      <w:tr w:rsidR="002D1324" w:rsidRPr="009C47F2" w:rsidTr="00D440C4">
        <w:tc>
          <w:tcPr>
            <w:tcW w:w="959" w:type="dxa"/>
          </w:tcPr>
          <w:p w:rsidR="002D1324" w:rsidRPr="009C47F2" w:rsidRDefault="002D1324" w:rsidP="00593336">
            <w:pPr>
              <w:rPr>
                <w:rFonts w:ascii="Tahoma" w:hAnsi="Tahoma" w:cs="Tahoma"/>
                <w:b/>
                <w:sz w:val="18"/>
                <w:szCs w:val="18"/>
                <w:lang w:val="en-GB"/>
              </w:rPr>
            </w:pPr>
            <w:r w:rsidRPr="009C47F2">
              <w:rPr>
                <w:rFonts w:ascii="Tahoma" w:hAnsi="Tahoma" w:cs="Tahoma"/>
                <w:b/>
                <w:sz w:val="18"/>
                <w:szCs w:val="18"/>
                <w:lang w:val="en-GB"/>
              </w:rPr>
              <w:t>Before</w:t>
            </w:r>
          </w:p>
        </w:tc>
        <w:tc>
          <w:tcPr>
            <w:tcW w:w="2268" w:type="dxa"/>
          </w:tcPr>
          <w:p w:rsidR="002D1324" w:rsidRPr="009C47F2" w:rsidRDefault="002D1324" w:rsidP="00593336">
            <w:pPr>
              <w:rPr>
                <w:rFonts w:ascii="Tahoma" w:hAnsi="Tahoma" w:cs="Tahoma"/>
                <w:b/>
                <w:sz w:val="18"/>
                <w:szCs w:val="18"/>
                <w:lang w:val="en-GB"/>
              </w:rPr>
            </w:pPr>
          </w:p>
          <w:p w:rsidR="002D1324" w:rsidRPr="009C47F2" w:rsidRDefault="002D1324" w:rsidP="00593336">
            <w:pPr>
              <w:rPr>
                <w:rFonts w:ascii="Tahoma" w:hAnsi="Tahoma" w:cs="Tahoma"/>
                <w:b/>
                <w:sz w:val="18"/>
                <w:szCs w:val="18"/>
                <w:lang w:val="en-GB"/>
              </w:rPr>
            </w:pPr>
          </w:p>
          <w:p w:rsidR="002D1324" w:rsidRPr="009C47F2" w:rsidRDefault="002D1324" w:rsidP="00593336">
            <w:pPr>
              <w:rPr>
                <w:rFonts w:ascii="Tahoma" w:hAnsi="Tahoma" w:cs="Tahoma"/>
                <w:b/>
                <w:sz w:val="18"/>
                <w:szCs w:val="18"/>
                <w:lang w:val="en-GB"/>
              </w:rPr>
            </w:pPr>
          </w:p>
        </w:tc>
        <w:tc>
          <w:tcPr>
            <w:tcW w:w="2551" w:type="dxa"/>
          </w:tcPr>
          <w:p w:rsidR="002D1324" w:rsidRPr="009C47F2" w:rsidRDefault="002D1324" w:rsidP="00593336">
            <w:pPr>
              <w:widowControl w:val="0"/>
              <w:tabs>
                <w:tab w:val="left" w:pos="17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176"/>
              <w:textAlignment w:val="baseline"/>
              <w:rPr>
                <w:rFonts w:ascii="Tahoma" w:hAnsi="Tahoma" w:cs="Tahoma"/>
                <w:color w:val="000000"/>
                <w:sz w:val="18"/>
                <w:szCs w:val="18"/>
                <w:lang w:val="en-GB"/>
              </w:rPr>
            </w:pPr>
          </w:p>
        </w:tc>
        <w:tc>
          <w:tcPr>
            <w:tcW w:w="2268" w:type="dxa"/>
          </w:tcPr>
          <w:p w:rsidR="002D1324" w:rsidRPr="009C47F2" w:rsidRDefault="002D1324" w:rsidP="00593336">
            <w:pPr>
              <w:rPr>
                <w:rFonts w:ascii="Tahoma" w:hAnsi="Tahoma" w:cs="Tahoma"/>
                <w:i/>
                <w:sz w:val="18"/>
                <w:szCs w:val="18"/>
                <w:lang w:val="en-GB"/>
              </w:rPr>
            </w:pPr>
          </w:p>
        </w:tc>
        <w:tc>
          <w:tcPr>
            <w:tcW w:w="1418" w:type="dxa"/>
          </w:tcPr>
          <w:p w:rsidR="002D1324" w:rsidRPr="009C47F2" w:rsidRDefault="002D1324" w:rsidP="00593336">
            <w:pPr>
              <w:rPr>
                <w:rFonts w:ascii="Tahoma" w:hAnsi="Tahoma" w:cs="Tahoma"/>
                <w:i/>
                <w:iCs/>
                <w:sz w:val="18"/>
                <w:szCs w:val="18"/>
                <w:lang w:val="en-GB"/>
              </w:rPr>
            </w:pPr>
          </w:p>
          <w:p w:rsidR="002D1324" w:rsidRPr="009C47F2" w:rsidRDefault="002D1324" w:rsidP="00593336">
            <w:pPr>
              <w:rPr>
                <w:rFonts w:ascii="Tahoma" w:hAnsi="Tahoma" w:cs="Tahoma"/>
                <w:b/>
                <w:sz w:val="18"/>
                <w:szCs w:val="18"/>
                <w:lang w:val="en-GB"/>
              </w:rPr>
            </w:pPr>
          </w:p>
        </w:tc>
      </w:tr>
      <w:tr w:rsidR="002D1324" w:rsidRPr="009C47F2" w:rsidTr="00D440C4">
        <w:tc>
          <w:tcPr>
            <w:tcW w:w="959" w:type="dxa"/>
          </w:tcPr>
          <w:p w:rsidR="002D1324" w:rsidRPr="009C47F2" w:rsidRDefault="002D1324" w:rsidP="00593336">
            <w:pPr>
              <w:rPr>
                <w:rFonts w:ascii="Tahoma" w:hAnsi="Tahoma" w:cs="Tahoma"/>
                <w:b/>
                <w:sz w:val="18"/>
                <w:szCs w:val="18"/>
                <w:lang w:val="en-GB"/>
              </w:rPr>
            </w:pPr>
            <w:r w:rsidRPr="009C47F2">
              <w:rPr>
                <w:rFonts w:ascii="Tahoma" w:hAnsi="Tahoma" w:cs="Tahoma"/>
                <w:b/>
                <w:sz w:val="18"/>
                <w:szCs w:val="18"/>
                <w:lang w:val="en-GB"/>
              </w:rPr>
              <w:t>During</w:t>
            </w:r>
          </w:p>
        </w:tc>
        <w:tc>
          <w:tcPr>
            <w:tcW w:w="2268" w:type="dxa"/>
          </w:tcPr>
          <w:p w:rsidR="002D1324" w:rsidRPr="009C47F2" w:rsidRDefault="002D1324" w:rsidP="00593336">
            <w:pPr>
              <w:rPr>
                <w:rFonts w:ascii="Tahoma" w:hAnsi="Tahoma" w:cs="Tahoma"/>
                <w:i/>
                <w:iCs/>
                <w:sz w:val="18"/>
                <w:szCs w:val="18"/>
                <w:lang w:val="en-GB"/>
              </w:rPr>
            </w:pPr>
          </w:p>
          <w:p w:rsidR="002D1324" w:rsidRPr="009C47F2" w:rsidRDefault="002D1324" w:rsidP="00593336">
            <w:pPr>
              <w:rPr>
                <w:rFonts w:ascii="Tahoma" w:hAnsi="Tahoma" w:cs="Tahoma"/>
                <w:b/>
                <w:sz w:val="18"/>
                <w:szCs w:val="18"/>
                <w:lang w:val="en-GB"/>
              </w:rPr>
            </w:pPr>
            <w:r>
              <w:rPr>
                <w:rFonts w:ascii="Tahoma" w:hAnsi="Tahoma" w:cs="Tahoma"/>
                <w:b/>
                <w:sz w:val="18"/>
                <w:szCs w:val="18"/>
                <w:lang w:val="en-GB"/>
              </w:rPr>
              <w:br/>
            </w:r>
          </w:p>
        </w:tc>
        <w:tc>
          <w:tcPr>
            <w:tcW w:w="2551" w:type="dxa"/>
          </w:tcPr>
          <w:p w:rsidR="002D1324" w:rsidRPr="009C47F2" w:rsidRDefault="002D1324" w:rsidP="00593336">
            <w:pPr>
              <w:widowControl w:val="0"/>
              <w:tabs>
                <w:tab w:val="left" w:pos="176"/>
                <w:tab w:val="left" w:pos="708"/>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176"/>
              <w:textAlignment w:val="baseline"/>
              <w:rPr>
                <w:rFonts w:ascii="Tahoma" w:hAnsi="Tahoma" w:cs="Tahoma"/>
                <w:i/>
                <w:iCs/>
                <w:sz w:val="18"/>
                <w:szCs w:val="18"/>
                <w:lang w:val="en-GB"/>
              </w:rPr>
            </w:pPr>
          </w:p>
          <w:p w:rsidR="002D1324" w:rsidRPr="009C47F2" w:rsidRDefault="002D1324" w:rsidP="00593336">
            <w:pPr>
              <w:widowControl w:val="0"/>
              <w:tabs>
                <w:tab w:val="left" w:pos="176"/>
                <w:tab w:val="left" w:pos="708"/>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left="176"/>
              <w:textAlignment w:val="baseline"/>
              <w:rPr>
                <w:rFonts w:ascii="Tahoma" w:hAnsi="Tahoma" w:cs="Tahoma"/>
                <w:b/>
                <w:color w:val="000000"/>
                <w:sz w:val="18"/>
                <w:szCs w:val="18"/>
                <w:lang w:val="en-GB"/>
              </w:rPr>
            </w:pPr>
            <w:r w:rsidRPr="009C47F2">
              <w:rPr>
                <w:rFonts w:ascii="Tahoma" w:hAnsi="Tahoma" w:cs="Tahoma"/>
                <w:b/>
                <w:color w:val="000000"/>
                <w:sz w:val="18"/>
                <w:szCs w:val="18"/>
                <w:lang w:val="en-GB"/>
              </w:rPr>
              <w:t xml:space="preserve"> </w:t>
            </w:r>
          </w:p>
        </w:tc>
        <w:tc>
          <w:tcPr>
            <w:tcW w:w="2268" w:type="dxa"/>
          </w:tcPr>
          <w:p w:rsidR="002D1324" w:rsidRPr="009C47F2" w:rsidRDefault="002D1324" w:rsidP="00593336">
            <w:pPr>
              <w:rPr>
                <w:rFonts w:ascii="Tahoma" w:hAnsi="Tahoma" w:cs="Tahoma"/>
                <w:i/>
                <w:iCs/>
                <w:sz w:val="18"/>
                <w:szCs w:val="18"/>
                <w:lang w:val="en-GB"/>
              </w:rPr>
            </w:pPr>
          </w:p>
          <w:p w:rsidR="002D1324" w:rsidRPr="009C47F2" w:rsidRDefault="002D1324" w:rsidP="00593336">
            <w:pPr>
              <w:rPr>
                <w:rFonts w:ascii="Tahoma" w:hAnsi="Tahoma" w:cs="Tahoma"/>
                <w:b/>
                <w:sz w:val="18"/>
                <w:szCs w:val="18"/>
                <w:lang w:val="en-GB"/>
              </w:rPr>
            </w:pPr>
          </w:p>
        </w:tc>
        <w:tc>
          <w:tcPr>
            <w:tcW w:w="1418" w:type="dxa"/>
          </w:tcPr>
          <w:p w:rsidR="002D1324" w:rsidRPr="009C47F2" w:rsidRDefault="002D1324" w:rsidP="00593336">
            <w:pPr>
              <w:rPr>
                <w:rFonts w:ascii="Tahoma" w:hAnsi="Tahoma" w:cs="Tahoma"/>
                <w:b/>
                <w:sz w:val="18"/>
                <w:szCs w:val="18"/>
                <w:lang w:val="en-GB"/>
              </w:rPr>
            </w:pPr>
          </w:p>
        </w:tc>
      </w:tr>
      <w:tr w:rsidR="002D1324" w:rsidRPr="009C47F2" w:rsidTr="00683B6D">
        <w:trPr>
          <w:trHeight w:val="625"/>
        </w:trPr>
        <w:tc>
          <w:tcPr>
            <w:tcW w:w="959" w:type="dxa"/>
          </w:tcPr>
          <w:p w:rsidR="002D1324" w:rsidRPr="009C47F2" w:rsidRDefault="002D1324" w:rsidP="00593336">
            <w:pPr>
              <w:rPr>
                <w:rFonts w:ascii="Tahoma" w:hAnsi="Tahoma" w:cs="Tahoma"/>
                <w:b/>
                <w:sz w:val="18"/>
                <w:szCs w:val="18"/>
                <w:lang w:val="en-GB"/>
              </w:rPr>
            </w:pPr>
            <w:r w:rsidRPr="009C47F2">
              <w:rPr>
                <w:rFonts w:ascii="Tahoma" w:hAnsi="Tahoma" w:cs="Tahoma"/>
                <w:b/>
                <w:sz w:val="18"/>
                <w:szCs w:val="18"/>
                <w:lang w:val="en-GB"/>
              </w:rPr>
              <w:t>After</w:t>
            </w:r>
          </w:p>
        </w:tc>
        <w:tc>
          <w:tcPr>
            <w:tcW w:w="2268" w:type="dxa"/>
          </w:tcPr>
          <w:p w:rsidR="002D1324" w:rsidRPr="009C47F2" w:rsidRDefault="002D1324" w:rsidP="00593336">
            <w:pPr>
              <w:rPr>
                <w:rFonts w:ascii="Tahoma" w:hAnsi="Tahoma" w:cs="Tahoma"/>
                <w:b/>
                <w:sz w:val="18"/>
                <w:szCs w:val="18"/>
                <w:lang w:val="en-GB"/>
              </w:rPr>
            </w:pPr>
          </w:p>
        </w:tc>
        <w:tc>
          <w:tcPr>
            <w:tcW w:w="2551" w:type="dxa"/>
          </w:tcPr>
          <w:p w:rsidR="002D1324" w:rsidRPr="009C47F2" w:rsidRDefault="002D1324" w:rsidP="00593336">
            <w:pPr>
              <w:widowControl w:val="0"/>
              <w:tabs>
                <w:tab w:val="left" w:pos="17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textAlignment w:val="baseline"/>
              <w:rPr>
                <w:rFonts w:ascii="Tahoma" w:hAnsi="Tahoma" w:cs="Tahoma"/>
                <w:b/>
                <w:color w:val="000000"/>
                <w:sz w:val="18"/>
                <w:szCs w:val="18"/>
                <w:lang w:val="en-GB"/>
              </w:rPr>
            </w:pPr>
          </w:p>
        </w:tc>
        <w:tc>
          <w:tcPr>
            <w:tcW w:w="2268" w:type="dxa"/>
          </w:tcPr>
          <w:p w:rsidR="002D1324" w:rsidRPr="009C47F2" w:rsidRDefault="002D1324" w:rsidP="00593336">
            <w:pPr>
              <w:rPr>
                <w:rFonts w:ascii="Tahoma" w:hAnsi="Tahoma" w:cs="Tahoma"/>
                <w:b/>
                <w:sz w:val="18"/>
                <w:szCs w:val="18"/>
                <w:lang w:val="en-GB"/>
              </w:rPr>
            </w:pPr>
          </w:p>
        </w:tc>
        <w:tc>
          <w:tcPr>
            <w:tcW w:w="1418" w:type="dxa"/>
          </w:tcPr>
          <w:p w:rsidR="002D1324" w:rsidRPr="009C47F2" w:rsidRDefault="002D1324" w:rsidP="00593336">
            <w:pPr>
              <w:rPr>
                <w:rFonts w:ascii="Tahoma" w:hAnsi="Tahoma" w:cs="Tahoma"/>
                <w:b/>
                <w:sz w:val="18"/>
                <w:szCs w:val="18"/>
                <w:lang w:val="en-GB"/>
              </w:rPr>
            </w:pPr>
          </w:p>
        </w:tc>
      </w:tr>
    </w:tbl>
    <w:p w:rsidR="002D1324" w:rsidRDefault="002D1324" w:rsidP="000E1F2D">
      <w:pPr>
        <w:rPr>
          <w:lang w:val="en-GB"/>
        </w:rPr>
      </w:pPr>
    </w:p>
    <w:p w:rsidR="002D1324" w:rsidRPr="008F3EBF" w:rsidRDefault="002D1324" w:rsidP="000E1F2D">
      <w:pPr>
        <w:rPr>
          <w:lang w:val="en-GB"/>
        </w:rPr>
      </w:pPr>
    </w:p>
    <w:p w:rsidR="002D1324" w:rsidRPr="00E85F96" w:rsidRDefault="002D1324" w:rsidP="000E1F2D">
      <w:pPr>
        <w:pStyle w:val="EXAMPLE"/>
        <w:rPr>
          <w:caps/>
        </w:rPr>
      </w:pPr>
      <w:r w:rsidRPr="00E85F96">
        <w:rPr>
          <w:caps/>
        </w:rPr>
        <w:t>Example 2</w:t>
      </w:r>
    </w:p>
    <w:p w:rsidR="002D1324" w:rsidRPr="004C2A82" w:rsidRDefault="002D1324" w:rsidP="00683B6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Cs/>
          <w:sz w:val="20"/>
          <w:szCs w:val="28"/>
          <w:lang w:val="en-GB"/>
        </w:rPr>
      </w:pPr>
      <w:r w:rsidRPr="008F3EBF">
        <w:rPr>
          <w:b/>
          <w:bCs/>
          <w:sz w:val="28"/>
          <w:szCs w:val="28"/>
          <w:lang w:val="en-GB"/>
        </w:rPr>
        <w:t>An example of a completed mini-scenario</w:t>
      </w:r>
      <w:r>
        <w:rPr>
          <w:b/>
          <w:bCs/>
          <w:sz w:val="28"/>
          <w:szCs w:val="28"/>
          <w:lang w:val="en-GB"/>
        </w:rPr>
        <w:br/>
      </w:r>
      <w:r>
        <w:rPr>
          <w:bCs/>
          <w:sz w:val="20"/>
          <w:szCs w:val="28"/>
          <w:lang w:val="en-GB"/>
        </w:rPr>
        <w:t>(see the next page)</w:t>
      </w:r>
    </w:p>
    <w:p w:rsidR="002D1324" w:rsidRPr="002F4863" w:rsidRDefault="002D1324">
      <w:pPr>
        <w:spacing w:after="200" w:line="276" w:lineRule="auto"/>
        <w:rPr>
          <w:noProof/>
          <w:lang w:val="en-US" w:eastAsia="pl-PL"/>
        </w:rPr>
      </w:pPr>
      <w:r w:rsidRPr="002F4863">
        <w:rPr>
          <w:noProof/>
          <w:lang w:val="en-US" w:eastAsia="pl-PL"/>
        </w:rPr>
        <w:br w:type="page"/>
      </w:r>
    </w:p>
    <w:p w:rsidR="002D1324" w:rsidRDefault="000356BF">
      <w:pPr>
        <w:spacing w:after="200" w:line="276" w:lineRule="auto"/>
        <w:rPr>
          <w:lang w:val="en-GB"/>
        </w:rPr>
      </w:pPr>
      <w:r>
        <w:rPr>
          <w:noProof/>
          <w:lang w:val="pl-PL" w:eastAsia="pl-PL"/>
        </w:rPr>
        <w:lastRenderedPageBreak/>
        <w:drawing>
          <wp:anchor distT="0" distB="0" distL="114300" distR="114300" simplePos="0" relativeHeight="251725824" behindDoc="1" locked="0" layoutInCell="1" allowOverlap="1">
            <wp:simplePos x="0" y="0"/>
            <wp:positionH relativeFrom="column">
              <wp:posOffset>-78740</wp:posOffset>
            </wp:positionH>
            <wp:positionV relativeFrom="paragraph">
              <wp:posOffset>90170</wp:posOffset>
            </wp:positionV>
            <wp:extent cx="4804410" cy="8519160"/>
            <wp:effectExtent l="0" t="0" r="0" b="0"/>
            <wp:wrapTight wrapText="bothSides">
              <wp:wrapPolygon edited="0">
                <wp:start x="0" y="0"/>
                <wp:lineTo x="0" y="21510"/>
                <wp:lineTo x="21469" y="21510"/>
                <wp:lineTo x="21469" y="0"/>
                <wp:lineTo x="0" y="0"/>
              </wp:wrapPolygon>
            </wp:wrapTight>
            <wp:docPr id="143"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04410" cy="8519160"/>
                    </a:xfrm>
                    <a:prstGeom prst="rect">
                      <a:avLst/>
                    </a:prstGeom>
                    <a:noFill/>
                  </pic:spPr>
                </pic:pic>
              </a:graphicData>
            </a:graphic>
          </wp:anchor>
        </w:drawing>
      </w:r>
      <w:r w:rsidR="002D1324">
        <w:rPr>
          <w:lang w:val="en-GB"/>
        </w:rPr>
        <w:br w:type="page"/>
      </w:r>
    </w:p>
    <w:p w:rsidR="002D1324" w:rsidRPr="008F3EBF" w:rsidRDefault="002D1324" w:rsidP="000E1F2D">
      <w:pPr>
        <w:rPr>
          <w:lang w:val="en-GB"/>
        </w:rPr>
      </w:pPr>
    </w:p>
    <w:p w:rsidR="002D1324" w:rsidRPr="008F3EBF" w:rsidRDefault="002D1324" w:rsidP="000E1F2D">
      <w:pPr>
        <w:rPr>
          <w:lang w:val="en-GB"/>
        </w:rPr>
      </w:pPr>
    </w:p>
    <w:p w:rsidR="002D1324" w:rsidRPr="0075249F" w:rsidRDefault="002D1324" w:rsidP="0075249F">
      <w:pPr>
        <w:pStyle w:val="EXAMPLE"/>
      </w:pPr>
      <w:r w:rsidRPr="00E85F96">
        <w:t>Example 3</w:t>
      </w:r>
    </w:p>
    <w:p w:rsidR="002D1324" w:rsidRPr="008F3EBF" w:rsidRDefault="002D1324" w:rsidP="0075249F">
      <w:pPr>
        <w:pStyle w:val="EXAMPLE"/>
        <w:rPr>
          <w:szCs w:val="28"/>
        </w:rPr>
      </w:pPr>
      <w:r w:rsidRPr="008F3EBF">
        <w:rPr>
          <w:bCs/>
          <w:szCs w:val="28"/>
        </w:rPr>
        <w:t>Sample target groups</w:t>
      </w:r>
    </w:p>
    <w:p w:rsidR="002D1324" w:rsidRPr="008F3EBF" w:rsidRDefault="00EA0835" w:rsidP="000E1F2D">
      <w:pPr>
        <w:jc w:val="center"/>
        <w:rPr>
          <w:rFonts w:cs="Microsoft Tai Le"/>
          <w:b/>
          <w:sz w:val="32"/>
          <w:lang w:val="en-GB"/>
        </w:rPr>
      </w:pPr>
      <w:r>
        <w:rPr>
          <w:rFonts w:cs="Microsoft Tai Le"/>
          <w:szCs w:val="22"/>
          <w:lang w:val="en-GB"/>
        </w:rPr>
        <w:pict>
          <v:rect id="_x0000_i1049" style="width:0;height:1.5pt" o:hralign="center" o:hrstd="t" o:hr="t" fillcolor="#a0a0a0" stroked="f"/>
        </w:pict>
      </w:r>
    </w:p>
    <w:p w:rsidR="002D1324" w:rsidRPr="008F3EBF" w:rsidRDefault="002D1324" w:rsidP="000E1F2D">
      <w:pPr>
        <w:rPr>
          <w:lang w:val="en-GB"/>
        </w:rPr>
      </w:pPr>
    </w:p>
    <w:p w:rsidR="002D1324" w:rsidRPr="008F3EBF" w:rsidRDefault="002D1324" w:rsidP="000E1F2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lang w:val="en-GB"/>
        </w:rPr>
      </w:pPr>
    </w:p>
    <w:p w:rsidR="002D1324" w:rsidRPr="008F3EBF" w:rsidRDefault="002D1324" w:rsidP="000E1F2D">
      <w:pPr>
        <w:pBdr>
          <w:top w:val="dashed" w:sz="4" w:space="1" w:color="auto"/>
          <w:bottom w:val="dashed" w:sz="4" w:space="1" w:color="auto"/>
        </w:pBd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284" w:right="791"/>
        <w:rPr>
          <w:bCs/>
          <w:lang w:val="en-GB"/>
        </w:rPr>
      </w:pPr>
      <w:r w:rsidRPr="008F3EBF">
        <w:rPr>
          <w:bCs/>
          <w:lang w:val="en-GB"/>
        </w:rPr>
        <w:br/>
        <w:t xml:space="preserve"> </w:t>
      </w:r>
      <w:r w:rsidRPr="008F3EBF">
        <w:rPr>
          <w:bCs/>
          <w:sz w:val="20"/>
          <w:lang w:val="en-GB"/>
        </w:rPr>
        <w:t>You teach a group of 7-8 old pupils. You plan to arrange virtual mobility</w:t>
      </w:r>
      <w:r w:rsidR="003B30D5">
        <w:rPr>
          <w:bCs/>
          <w:sz w:val="20"/>
          <w:lang w:val="en-GB"/>
        </w:rPr>
        <w:t xml:space="preserve"> projects/opportunities</w:t>
      </w:r>
      <w:r w:rsidRPr="008F3EBF">
        <w:rPr>
          <w:bCs/>
          <w:sz w:val="20"/>
          <w:lang w:val="en-GB"/>
        </w:rPr>
        <w:t xml:space="preserve"> with </w:t>
      </w:r>
      <w:r w:rsidR="00FA4FE6">
        <w:rPr>
          <w:bCs/>
          <w:sz w:val="20"/>
          <w:lang w:val="en-GB"/>
        </w:rPr>
        <w:t xml:space="preserve">a </w:t>
      </w:r>
      <w:r w:rsidRPr="008F3EBF">
        <w:rPr>
          <w:bCs/>
          <w:sz w:val="20"/>
          <w:lang w:val="en-GB"/>
        </w:rPr>
        <w:t xml:space="preserve">primary school abroad. The pupils from both institutions share the same L2. In the course of </w:t>
      </w:r>
      <w:r w:rsidR="00FA4FE6">
        <w:rPr>
          <w:bCs/>
          <w:sz w:val="20"/>
          <w:lang w:val="en-GB"/>
        </w:rPr>
        <w:t xml:space="preserve">the </w:t>
      </w:r>
      <w:r w:rsidRPr="008F3EBF">
        <w:rPr>
          <w:bCs/>
          <w:sz w:val="20"/>
          <w:lang w:val="en-GB"/>
        </w:rPr>
        <w:t>mobility</w:t>
      </w:r>
      <w:r w:rsidR="003B30D5">
        <w:rPr>
          <w:bCs/>
          <w:sz w:val="20"/>
          <w:lang w:val="en-GB"/>
        </w:rPr>
        <w:t xml:space="preserve"> experience</w:t>
      </w:r>
      <w:r w:rsidRPr="008F3EBF">
        <w:rPr>
          <w:bCs/>
          <w:sz w:val="20"/>
          <w:lang w:val="en-GB"/>
        </w:rPr>
        <w:t xml:space="preserve">, the pupils will write emails, use </w:t>
      </w:r>
      <w:r w:rsidR="00FA4FE6" w:rsidRPr="008F3EBF">
        <w:rPr>
          <w:bCs/>
          <w:sz w:val="20"/>
          <w:lang w:val="en-GB"/>
        </w:rPr>
        <w:t>Skype</w:t>
      </w:r>
      <w:r w:rsidRPr="008F3EBF">
        <w:rPr>
          <w:bCs/>
          <w:sz w:val="20"/>
          <w:lang w:val="en-GB"/>
        </w:rPr>
        <w:t xml:space="preserve"> to meet online once a month and run a blog on the selected topics, such as holiday</w:t>
      </w:r>
      <w:r w:rsidR="00FA4FE6">
        <w:rPr>
          <w:bCs/>
          <w:sz w:val="20"/>
          <w:lang w:val="en-GB"/>
        </w:rPr>
        <w:t>s</w:t>
      </w:r>
      <w:r w:rsidRPr="008F3EBF">
        <w:rPr>
          <w:bCs/>
          <w:sz w:val="20"/>
          <w:lang w:val="en-GB"/>
        </w:rPr>
        <w:t xml:space="preserve">, my family, my school, my hobby, etc. </w:t>
      </w:r>
      <w:r w:rsidRPr="008F3EBF">
        <w:rPr>
          <w:bCs/>
          <w:sz w:val="20"/>
          <w:lang w:val="en-GB"/>
        </w:rPr>
        <w:br/>
      </w:r>
    </w:p>
    <w:p w:rsidR="002D1324" w:rsidRPr="008F3EBF" w:rsidRDefault="002D1324" w:rsidP="000E1F2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284" w:right="791"/>
        <w:rPr>
          <w:bCs/>
          <w:sz w:val="20"/>
          <w:lang w:val="en-GB"/>
        </w:rPr>
      </w:pPr>
    </w:p>
    <w:p w:rsidR="002D1324" w:rsidRPr="008F3EBF" w:rsidRDefault="002D1324" w:rsidP="000E1F2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284" w:right="791"/>
        <w:rPr>
          <w:bCs/>
          <w:sz w:val="20"/>
          <w:lang w:val="en-GB"/>
        </w:rPr>
      </w:pPr>
      <w:r w:rsidRPr="008F3EBF">
        <w:rPr>
          <w:bCs/>
          <w:sz w:val="20"/>
          <w:lang w:val="en-GB"/>
        </w:rPr>
        <w:t xml:space="preserve">You teach in lower secondary school and plan to participate in a bilateral project with a partner institution in which learners share the same L2. The mobility </w:t>
      </w:r>
      <w:r w:rsidR="003B30D5">
        <w:rPr>
          <w:bCs/>
          <w:sz w:val="20"/>
          <w:lang w:val="en-GB"/>
        </w:rPr>
        <w:t xml:space="preserve">project </w:t>
      </w:r>
      <w:r w:rsidRPr="008F3EBF">
        <w:rPr>
          <w:bCs/>
          <w:sz w:val="20"/>
          <w:lang w:val="en-GB"/>
        </w:rPr>
        <w:t xml:space="preserve">will include two meetings in respective institutions and monthly contact by means of ICT. </w:t>
      </w:r>
    </w:p>
    <w:p w:rsidR="002D1324" w:rsidRPr="008F3EBF" w:rsidRDefault="002D1324" w:rsidP="000E1F2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284" w:right="791"/>
        <w:rPr>
          <w:bCs/>
          <w:sz w:val="20"/>
          <w:lang w:val="en-GB"/>
        </w:rPr>
      </w:pPr>
    </w:p>
    <w:p w:rsidR="002D1324" w:rsidRPr="008F3EBF" w:rsidRDefault="002D1324" w:rsidP="000E1F2D">
      <w:pPr>
        <w:pBdr>
          <w:top w:val="dashed" w:sz="4" w:space="1" w:color="auto"/>
          <w:bottom w:val="dashed" w:sz="4" w:space="1" w:color="auto"/>
        </w:pBd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284" w:right="791"/>
        <w:rPr>
          <w:bCs/>
          <w:lang w:val="en-GB"/>
        </w:rPr>
      </w:pPr>
    </w:p>
    <w:p w:rsidR="002D1324" w:rsidRPr="008F3EBF" w:rsidRDefault="002D1324" w:rsidP="000E1F2D">
      <w:pPr>
        <w:pBdr>
          <w:top w:val="dashed" w:sz="4" w:space="1" w:color="auto"/>
          <w:bottom w:val="dashed" w:sz="4" w:space="1" w:color="auto"/>
        </w:pBd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284" w:right="791"/>
        <w:rPr>
          <w:bCs/>
          <w:sz w:val="20"/>
          <w:lang w:val="en-GB"/>
        </w:rPr>
      </w:pPr>
      <w:r w:rsidRPr="008F3EBF">
        <w:rPr>
          <w:bCs/>
          <w:sz w:val="20"/>
          <w:lang w:val="en-GB"/>
        </w:rPr>
        <w:t>You teach in a vocational school. A group of your student</w:t>
      </w:r>
      <w:r w:rsidR="009650AE">
        <w:rPr>
          <w:bCs/>
          <w:sz w:val="20"/>
          <w:lang w:val="en-GB"/>
        </w:rPr>
        <w:t>s</w:t>
      </w:r>
      <w:r w:rsidRPr="008F3EBF">
        <w:rPr>
          <w:bCs/>
          <w:sz w:val="20"/>
          <w:lang w:val="en-GB"/>
        </w:rPr>
        <w:t xml:space="preserve"> is going to do an internship </w:t>
      </w:r>
      <w:r w:rsidR="00FA4FE6">
        <w:rPr>
          <w:bCs/>
          <w:sz w:val="20"/>
          <w:lang w:val="en-GB"/>
        </w:rPr>
        <w:t xml:space="preserve">with </w:t>
      </w:r>
      <w:r w:rsidRPr="008F3EBF">
        <w:rPr>
          <w:bCs/>
          <w:sz w:val="20"/>
          <w:lang w:val="en-GB"/>
        </w:rPr>
        <w:t xml:space="preserve">different companies in a target language country. They are going to spend 1 month there. </w:t>
      </w:r>
    </w:p>
    <w:p w:rsidR="002D1324" w:rsidRPr="008F3EBF" w:rsidRDefault="002D1324" w:rsidP="000E1F2D">
      <w:pPr>
        <w:pBdr>
          <w:top w:val="dashed" w:sz="4" w:space="1" w:color="auto"/>
          <w:bottom w:val="dashed" w:sz="4" w:space="1" w:color="auto"/>
        </w:pBd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284" w:right="791"/>
        <w:rPr>
          <w:bCs/>
          <w:lang w:val="en-GB"/>
        </w:rPr>
      </w:pPr>
    </w:p>
    <w:p w:rsidR="002D1324" w:rsidRPr="008F3EBF" w:rsidRDefault="002D1324" w:rsidP="000E1F2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284" w:right="791"/>
        <w:rPr>
          <w:bCs/>
          <w:sz w:val="20"/>
          <w:lang w:val="en-GB"/>
        </w:rPr>
      </w:pPr>
    </w:p>
    <w:p w:rsidR="002D1324" w:rsidRPr="008F3EBF" w:rsidRDefault="002D1324" w:rsidP="000E1F2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284" w:right="791"/>
        <w:rPr>
          <w:bCs/>
          <w:sz w:val="20"/>
          <w:lang w:val="en-GB"/>
        </w:rPr>
      </w:pPr>
      <w:r w:rsidRPr="008F3EBF">
        <w:rPr>
          <w:bCs/>
          <w:sz w:val="20"/>
          <w:lang w:val="en-GB"/>
        </w:rPr>
        <w:t>You are a teacher trainer. A group of student</w:t>
      </w:r>
      <w:r w:rsidR="009650AE">
        <w:rPr>
          <w:bCs/>
          <w:sz w:val="20"/>
          <w:lang w:val="en-GB"/>
        </w:rPr>
        <w:t>s</w:t>
      </w:r>
      <w:r w:rsidRPr="008F3EBF">
        <w:rPr>
          <w:bCs/>
          <w:sz w:val="20"/>
          <w:lang w:val="en-GB"/>
        </w:rPr>
        <w:t xml:space="preserve"> are going to study </w:t>
      </w:r>
      <w:r w:rsidR="00CA3334">
        <w:rPr>
          <w:bCs/>
          <w:sz w:val="20"/>
          <w:lang w:val="en-GB"/>
        </w:rPr>
        <w:t xml:space="preserve">for </w:t>
      </w:r>
      <w:r w:rsidRPr="008F3EBF">
        <w:rPr>
          <w:bCs/>
          <w:sz w:val="20"/>
          <w:lang w:val="en-GB"/>
        </w:rPr>
        <w:t xml:space="preserve">1 semester at a university in a different country as part of the Erasmus programme.  </w:t>
      </w:r>
    </w:p>
    <w:p w:rsidR="002D1324" w:rsidRPr="008F3EBF" w:rsidRDefault="002D1324" w:rsidP="000E1F2D">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284" w:right="791"/>
        <w:rPr>
          <w:bCs/>
          <w:sz w:val="20"/>
          <w:lang w:val="en-GB"/>
        </w:rPr>
      </w:pPr>
    </w:p>
    <w:p w:rsidR="002D1324" w:rsidRPr="008F3EBF" w:rsidRDefault="002D1324" w:rsidP="000E1F2D">
      <w:pPr>
        <w:pBdr>
          <w:top w:val="dashed" w:sz="4" w:space="1" w:color="auto"/>
          <w:bottom w:val="dashed" w:sz="4" w:space="1" w:color="auto"/>
        </w:pBd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284" w:right="791"/>
        <w:rPr>
          <w:bCs/>
          <w:lang w:val="en-GB"/>
        </w:rPr>
      </w:pPr>
    </w:p>
    <w:p w:rsidR="002D1324" w:rsidRPr="008F3EBF" w:rsidRDefault="009650AE" w:rsidP="000E1F2D">
      <w:pPr>
        <w:pBdr>
          <w:top w:val="dashed" w:sz="4" w:space="1" w:color="auto"/>
          <w:bottom w:val="dashed" w:sz="4" w:space="1" w:color="auto"/>
        </w:pBd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284" w:right="791"/>
        <w:rPr>
          <w:bCs/>
          <w:lang w:val="en-GB"/>
        </w:rPr>
      </w:pPr>
      <w:r>
        <w:rPr>
          <w:bCs/>
          <w:sz w:val="20"/>
          <w:lang w:val="en-GB"/>
        </w:rPr>
        <w:t xml:space="preserve">Your secondary school students </w:t>
      </w:r>
      <w:r w:rsidR="002D1324" w:rsidRPr="008F3EBF">
        <w:rPr>
          <w:bCs/>
          <w:sz w:val="20"/>
          <w:lang w:val="en-GB"/>
        </w:rPr>
        <w:t xml:space="preserve">are going to spend two weeks in a target language country. They are going to stay </w:t>
      </w:r>
      <w:r w:rsidR="00CA3334">
        <w:rPr>
          <w:bCs/>
          <w:sz w:val="20"/>
          <w:lang w:val="en-GB"/>
        </w:rPr>
        <w:t>with</w:t>
      </w:r>
      <w:r w:rsidR="002D1324" w:rsidRPr="008F3EBF">
        <w:rPr>
          <w:bCs/>
          <w:sz w:val="20"/>
          <w:lang w:val="en-GB"/>
        </w:rPr>
        <w:t xml:space="preserve"> host families.</w:t>
      </w:r>
      <w:r w:rsidR="002D1324" w:rsidRPr="008F3EBF">
        <w:rPr>
          <w:bCs/>
          <w:lang w:val="en-GB"/>
        </w:rPr>
        <w:t xml:space="preserve"> </w:t>
      </w:r>
      <w:r w:rsidR="002D1324" w:rsidRPr="008F3EBF">
        <w:rPr>
          <w:bCs/>
          <w:sz w:val="20"/>
          <w:lang w:val="en-GB"/>
        </w:rPr>
        <w:t>The aim of the mobility</w:t>
      </w:r>
      <w:r w:rsidR="003B30D5">
        <w:rPr>
          <w:bCs/>
          <w:sz w:val="20"/>
          <w:lang w:val="en-GB"/>
        </w:rPr>
        <w:t xml:space="preserve"> project</w:t>
      </w:r>
      <w:r w:rsidR="002D1324" w:rsidRPr="008F3EBF">
        <w:rPr>
          <w:bCs/>
          <w:sz w:val="20"/>
          <w:lang w:val="en-GB"/>
        </w:rPr>
        <w:t xml:space="preserve"> is to complete an interdisciplinary project in cooperation with peers from the hosting school. Additionally, your student</w:t>
      </w:r>
      <w:r>
        <w:rPr>
          <w:bCs/>
          <w:sz w:val="20"/>
          <w:lang w:val="en-GB"/>
        </w:rPr>
        <w:t>s</w:t>
      </w:r>
      <w:bookmarkStart w:id="20" w:name="_GoBack"/>
      <w:bookmarkEnd w:id="20"/>
      <w:r w:rsidR="002D1324" w:rsidRPr="008F3EBF">
        <w:rPr>
          <w:bCs/>
          <w:sz w:val="20"/>
          <w:lang w:val="en-GB"/>
        </w:rPr>
        <w:t xml:space="preserve"> will have a chance to attend a few regular classes with their L2 peers. </w:t>
      </w:r>
      <w:r w:rsidR="002D1324" w:rsidRPr="008F3EBF">
        <w:rPr>
          <w:bCs/>
          <w:lang w:val="en-GB"/>
        </w:rPr>
        <w:br/>
      </w:r>
    </w:p>
    <w:p w:rsidR="002D1324" w:rsidRPr="008F3EBF" w:rsidRDefault="002D1324" w:rsidP="000E1F2D">
      <w:pPr>
        <w:rPr>
          <w:lang w:val="en-GB"/>
        </w:rPr>
      </w:pPr>
    </w:p>
    <w:p w:rsidR="002D1324" w:rsidRPr="008F3EBF" w:rsidRDefault="002D1324" w:rsidP="000E1F2D">
      <w:pPr>
        <w:rPr>
          <w:lang w:val="en-GB"/>
        </w:rPr>
      </w:pPr>
    </w:p>
    <w:p w:rsidR="002D1324" w:rsidRPr="008F3EBF" w:rsidRDefault="002D1324" w:rsidP="00F80AE6">
      <w:pPr>
        <w:rPr>
          <w:lang w:val="en-GB"/>
        </w:rPr>
      </w:pPr>
    </w:p>
    <w:p w:rsidR="002D1324" w:rsidRPr="008F3EBF" w:rsidRDefault="002D1324">
      <w:pPr>
        <w:spacing w:after="200" w:line="276" w:lineRule="auto"/>
        <w:rPr>
          <w:lang w:val="en-GB"/>
        </w:rPr>
      </w:pPr>
    </w:p>
    <w:p w:rsidR="002D1324" w:rsidRPr="008F3EBF" w:rsidRDefault="002D1324" w:rsidP="00466474">
      <w:pPr>
        <w:spacing w:after="200" w:line="276" w:lineRule="auto"/>
        <w:rPr>
          <w:lang w:val="en-GB"/>
        </w:rPr>
      </w:pPr>
    </w:p>
    <w:sectPr w:rsidR="002D1324" w:rsidRPr="008F3EBF" w:rsidSect="00114C11">
      <w:type w:val="continuous"/>
      <w:pgSz w:w="11906" w:h="16838"/>
      <w:pgMar w:top="1673" w:right="1417" w:bottom="1134" w:left="1417" w:header="708" w:footer="223"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835" w:rsidRDefault="00EA0835" w:rsidP="00D43A60">
      <w:r>
        <w:separator/>
      </w:r>
    </w:p>
  </w:endnote>
  <w:endnote w:type="continuationSeparator" w:id="0">
    <w:p w:rsidR="00EA0835" w:rsidRDefault="00EA0835" w:rsidP="00D43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icrosoft Tai Le">
    <w:panose1 w:val="020B0502040204020203"/>
    <w:charset w:val="00"/>
    <w:family w:val="swiss"/>
    <w:pitch w:val="variable"/>
    <w:sig w:usb0="00000003" w:usb1="00000000" w:usb2="40000000" w:usb3="00000000" w:csb0="00000001" w:csb1="00000000"/>
  </w:font>
  <w:font w:name="Times">
    <w:panose1 w:val="02020603050405020304"/>
    <w:charset w:val="00"/>
    <w:family w:val="roman"/>
    <w:pitch w:val="variable"/>
    <w:sig w:usb0="E0002AFF" w:usb1="C0007841" w:usb2="00000009" w:usb3="00000000" w:csb0="000001FF" w:csb1="00000000"/>
  </w:font>
  <w:font w:name="OpenSymbol">
    <w:altName w:val="Courier New"/>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Microsoft JhengHei">
    <w:panose1 w:val="020B0604030504040204"/>
    <w:charset w:val="88"/>
    <w:family w:val="swiss"/>
    <w:pitch w:val="variable"/>
    <w:sig w:usb0="000002A7" w:usb1="28CF4400" w:usb2="00000016" w:usb3="00000000" w:csb0="00100009" w:csb1="00000000"/>
  </w:font>
  <w:font w:name="Arial Narrow">
    <w:panose1 w:val="020B0606020202030204"/>
    <w:charset w:val="EE"/>
    <w:family w:val="swiss"/>
    <w:pitch w:val="variable"/>
    <w:sig w:usb0="00000287" w:usb1="00000800" w:usb2="00000000" w:usb3="00000000" w:csb0="0000009F" w:csb1="00000000"/>
  </w:font>
  <w:font w:name="TimesNewRomanPS-BoldMT">
    <w:altName w:val="MS Mincho"/>
    <w:panose1 w:val="00000000000000000000"/>
    <w:charset w:val="00"/>
    <w:family w:val="roman"/>
    <w:notTrueType/>
    <w:pitch w:val="default"/>
    <w:sig w:usb0="00000003" w:usb1="08070000" w:usb2="00000010" w:usb3="00000000" w:csb0="0002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EE"/>
    <w:family w:val="auto"/>
    <w:notTrueType/>
    <w:pitch w:val="default"/>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95A" w:rsidRDefault="00EA0835" w:rsidP="00BD0934">
    <w:pPr>
      <w:pStyle w:val="Stopka"/>
      <w:jc w:val="center"/>
    </w:pPr>
    <w:r>
      <w:rPr>
        <w:rFonts w:ascii="Calibri" w:hAnsi="Calibri" w:cs="Microsoft Tai Le"/>
        <w:szCs w:val="22"/>
        <w:lang w:val="en-US"/>
      </w:rPr>
      <w:pict>
        <v:rect id="_x0000_i1039" style="width:0;height:1.5pt" o:hralign="center" o:hrstd="t" o:hr="t" fillcolor="#a0a0a0" stroked="f"/>
      </w:pict>
    </w:r>
  </w:p>
  <w:p w:rsidR="0077595A" w:rsidRPr="00745F07" w:rsidRDefault="0077595A" w:rsidP="002559D0">
    <w:pPr>
      <w:pStyle w:val="Stopka"/>
      <w:jc w:val="center"/>
      <w:rPr>
        <w:lang w:val="en-US"/>
      </w:rPr>
    </w:pPr>
    <w:r w:rsidRPr="00745F07">
      <w:rPr>
        <w:sz w:val="20"/>
        <w:lang w:val="en-US"/>
      </w:rPr>
      <w:t>PluriMobil – lesson plans for student teachers © ECML</w:t>
    </w:r>
    <w:r w:rsidRPr="00745F07">
      <w:rPr>
        <w:sz w:val="20"/>
        <w:lang w:val="en-US"/>
      </w:rPr>
      <w:br/>
    </w:r>
    <w:r w:rsidRPr="00745F07">
      <w:rPr>
        <w:b/>
        <w:color w:val="F79646"/>
        <w:sz w:val="20"/>
        <w:lang w:val="en-US"/>
      </w:rPr>
      <w:t xml:space="preserve">plurimobil.ecml.at </w:t>
    </w:r>
  </w:p>
  <w:p w:rsidR="0077595A" w:rsidRPr="00745F07" w:rsidRDefault="0077595A" w:rsidP="002559D0">
    <w:pPr>
      <w:pStyle w:val="Stopka"/>
      <w:jc w:val="center"/>
      <w:rPr>
        <w:sz w:val="12"/>
        <w:lang w:val="en-US"/>
      </w:rPr>
    </w:pPr>
  </w:p>
  <w:p w:rsidR="0077595A" w:rsidRPr="00C9701B" w:rsidRDefault="00EA0835" w:rsidP="002559D0">
    <w:pPr>
      <w:pStyle w:val="Stopka"/>
      <w:jc w:val="center"/>
      <w:rPr>
        <w:rFonts w:ascii="Times New Roman" w:hAnsi="Times New Roman"/>
        <w:sz w:val="24"/>
      </w:rPr>
    </w:pPr>
    <w:r>
      <w:fldChar w:fldCharType="begin"/>
    </w:r>
    <w:r>
      <w:instrText xml:space="preserve"> PAGE   \* MERGEFORMAT </w:instrText>
    </w:r>
    <w:r>
      <w:fldChar w:fldCharType="separate"/>
    </w:r>
    <w:r w:rsidR="004869C2">
      <w:rPr>
        <w:noProof/>
      </w:rPr>
      <w:t>25</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95A" w:rsidRDefault="00EA0835" w:rsidP="000A12E1">
    <w:pPr>
      <w:pStyle w:val="Stopka"/>
      <w:jc w:val="center"/>
    </w:pPr>
    <w:r>
      <w:rPr>
        <w:rFonts w:ascii="Calibri" w:hAnsi="Calibri" w:cs="Microsoft Tai Le"/>
        <w:szCs w:val="22"/>
        <w:lang w:val="en-US"/>
      </w:rPr>
      <w:pict>
        <v:rect id="_x0000_i1040" style="width:0;height:1.5pt" o:hralign="center" o:hrstd="t" o:hr="t" fillcolor="#a0a0a0" stroked="f"/>
      </w:pict>
    </w:r>
  </w:p>
  <w:p w:rsidR="0077595A" w:rsidRPr="00745F07" w:rsidRDefault="0077595A" w:rsidP="000A12E1">
    <w:pPr>
      <w:pStyle w:val="Stopka"/>
      <w:jc w:val="center"/>
      <w:rPr>
        <w:lang w:val="en-US"/>
      </w:rPr>
    </w:pPr>
    <w:r w:rsidRPr="00745F07">
      <w:rPr>
        <w:sz w:val="20"/>
        <w:lang w:val="en-US"/>
      </w:rPr>
      <w:t>PluriMobil – lesson plans for student teachers © ECML</w:t>
    </w:r>
    <w:r w:rsidRPr="00745F07">
      <w:rPr>
        <w:sz w:val="20"/>
        <w:lang w:val="en-US"/>
      </w:rPr>
      <w:br/>
    </w:r>
    <w:r w:rsidRPr="00745F07">
      <w:rPr>
        <w:b/>
        <w:color w:val="F79646"/>
        <w:sz w:val="20"/>
        <w:lang w:val="en-US"/>
      </w:rPr>
      <w:t xml:space="preserve">plurimobil.ecml.at </w:t>
    </w:r>
  </w:p>
  <w:p w:rsidR="0077595A" w:rsidRPr="00745F07" w:rsidRDefault="0077595A" w:rsidP="000A12E1">
    <w:pPr>
      <w:pStyle w:val="Stopka"/>
      <w:jc w:val="center"/>
      <w:rPr>
        <w:sz w:val="12"/>
        <w:lang w:val="en-US"/>
      </w:rPr>
    </w:pPr>
  </w:p>
  <w:p w:rsidR="0077595A" w:rsidRPr="00C9701B" w:rsidRDefault="00EA0835" w:rsidP="000A12E1">
    <w:pPr>
      <w:pStyle w:val="Stopka"/>
      <w:jc w:val="center"/>
      <w:rPr>
        <w:rFonts w:ascii="Times New Roman" w:hAnsi="Times New Roman"/>
        <w:sz w:val="24"/>
      </w:rPr>
    </w:pPr>
    <w:r>
      <w:fldChar w:fldCharType="begin"/>
    </w:r>
    <w:r>
      <w:instrText xml:space="preserve"> PAGE   \* MERGEFORMAT </w:instrText>
    </w:r>
    <w:r>
      <w:fldChar w:fldCharType="separate"/>
    </w:r>
    <w:r w:rsidR="004869C2">
      <w:rPr>
        <w:noProof/>
      </w:rPr>
      <w:t>1</w:t>
    </w:r>
    <w:r>
      <w:rPr>
        <w:noProof/>
      </w:rPr>
      <w:fldChar w:fldCharType="end"/>
    </w:r>
  </w:p>
  <w:p w:rsidR="0077595A" w:rsidRPr="00C476CB" w:rsidRDefault="0077595A" w:rsidP="002559D0">
    <w:pPr>
      <w:pStyle w:val="Stopka"/>
      <w:jc w:val="center"/>
      <w:rPr>
        <w:lang w:val="fr-CH"/>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95A" w:rsidRDefault="00EA0835" w:rsidP="00BD0934">
    <w:pPr>
      <w:pStyle w:val="Stopka"/>
      <w:jc w:val="center"/>
    </w:pPr>
    <w:r>
      <w:rPr>
        <w:rFonts w:ascii="Calibri" w:hAnsi="Calibri" w:cs="Microsoft Tai Le"/>
        <w:szCs w:val="22"/>
        <w:lang w:val="en-US"/>
      </w:rPr>
      <w:pict>
        <v:rect id="_x0000_i1041" style="width:0;height:1.5pt" o:hralign="center" o:hrstd="t" o:hr="t" fillcolor="#a0a0a0" stroked="f"/>
      </w:pict>
    </w:r>
  </w:p>
  <w:p w:rsidR="0077595A" w:rsidRPr="00EA281B" w:rsidRDefault="0077595A" w:rsidP="003F7E8F">
    <w:pPr>
      <w:pStyle w:val="Stopka"/>
      <w:jc w:val="center"/>
      <w:rPr>
        <w:lang w:val="en-US"/>
      </w:rPr>
    </w:pPr>
    <w:r w:rsidRPr="00EA281B">
      <w:rPr>
        <w:sz w:val="20"/>
        <w:lang w:val="en-US"/>
      </w:rPr>
      <w:t xml:space="preserve">PluriMobil – lesson </w:t>
    </w:r>
    <w:r w:rsidR="009650AE">
      <w:rPr>
        <w:sz w:val="20"/>
        <w:lang w:val="en-US"/>
      </w:rPr>
      <w:t>plans for student teachers</w:t>
    </w:r>
    <w:r w:rsidRPr="00EA281B">
      <w:rPr>
        <w:sz w:val="20"/>
        <w:lang w:val="en-US"/>
      </w:rPr>
      <w:t xml:space="preserve"> © ECML</w:t>
    </w:r>
    <w:r w:rsidRPr="00EA281B">
      <w:rPr>
        <w:sz w:val="20"/>
        <w:lang w:val="en-US"/>
      </w:rPr>
      <w:br/>
    </w:r>
    <w:r w:rsidRPr="00EA281B">
      <w:rPr>
        <w:b/>
        <w:color w:val="F79646"/>
        <w:sz w:val="20"/>
        <w:lang w:val="en-US"/>
      </w:rPr>
      <w:t xml:space="preserve">plurimobil.ecml.at </w:t>
    </w:r>
  </w:p>
  <w:p w:rsidR="0077595A" w:rsidRPr="00EA281B" w:rsidRDefault="0077595A" w:rsidP="003F7E8F">
    <w:pPr>
      <w:pStyle w:val="Stopka"/>
      <w:jc w:val="center"/>
      <w:rPr>
        <w:sz w:val="12"/>
        <w:lang w:val="en-US"/>
      </w:rPr>
    </w:pPr>
  </w:p>
  <w:p w:rsidR="0077595A" w:rsidRPr="00C9701B" w:rsidRDefault="00EA0835" w:rsidP="003F7E8F">
    <w:pPr>
      <w:pStyle w:val="Stopka"/>
      <w:jc w:val="center"/>
      <w:rPr>
        <w:rFonts w:ascii="Times New Roman" w:hAnsi="Times New Roman"/>
        <w:sz w:val="24"/>
      </w:rPr>
    </w:pPr>
    <w:r>
      <w:fldChar w:fldCharType="begin"/>
    </w:r>
    <w:r>
      <w:instrText xml:space="preserve"> PAGE   \* MERGEFORMAT </w:instrText>
    </w:r>
    <w:r>
      <w:fldChar w:fldCharType="separate"/>
    </w:r>
    <w:r w:rsidR="009650AE">
      <w:rPr>
        <w:noProof/>
      </w:rPr>
      <w:t>49</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95A" w:rsidRPr="00C476CB" w:rsidRDefault="0077595A" w:rsidP="003F7E8F">
    <w:pPr>
      <w:pStyle w:val="Stopka"/>
      <w:jc w:val="center"/>
      <w:rPr>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835" w:rsidRDefault="00EA0835" w:rsidP="00D43A60">
      <w:r>
        <w:separator/>
      </w:r>
    </w:p>
  </w:footnote>
  <w:footnote w:type="continuationSeparator" w:id="0">
    <w:p w:rsidR="00EA0835" w:rsidRDefault="00EA0835" w:rsidP="00D43A60">
      <w:r>
        <w:continuationSeparator/>
      </w:r>
    </w:p>
  </w:footnote>
  <w:footnote w:id="1">
    <w:p w:rsidR="0077595A" w:rsidRPr="002B7221" w:rsidRDefault="0077595A" w:rsidP="001614D4">
      <w:pPr>
        <w:pStyle w:val="Tekstprzypisudolnego"/>
        <w:rPr>
          <w:lang w:val="en-US"/>
        </w:rPr>
      </w:pPr>
      <w:r>
        <w:rPr>
          <w:rStyle w:val="Odwoanieprzypisudolnego"/>
        </w:rPr>
        <w:footnoteRef/>
      </w:r>
      <w:r w:rsidRPr="005173B4">
        <w:rPr>
          <w:lang w:val="en-GB"/>
        </w:rPr>
        <w:t xml:space="preserve"> </w:t>
      </w:r>
      <w:r w:rsidRPr="0066512F">
        <w:rPr>
          <w:rFonts w:ascii="Candara" w:hAnsi="Candara"/>
          <w:lang w:val="en-US"/>
        </w:rPr>
        <w:t>The name of the country/community, its inhabitants or any other obvious clues are deleted.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95A" w:rsidRDefault="0077595A" w:rsidP="002559D0">
    <w:pPr>
      <w:pStyle w:val="Nagwek"/>
      <w:jc w:val="center"/>
    </w:pPr>
    <w:r>
      <w:rPr>
        <w:noProof/>
        <w:lang w:val="pl-PL" w:eastAsia="pl-PL"/>
      </w:rPr>
      <w:drawing>
        <wp:inline distT="0" distB="0" distL="0" distR="0">
          <wp:extent cx="2734945" cy="457200"/>
          <wp:effectExtent l="0" t="0" r="8255" b="0"/>
          <wp:docPr id="16" name="Picture 5" descr="plurimobil-logo-n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rimobil-logo-no-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4945" cy="457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95A" w:rsidRDefault="0077595A" w:rsidP="00061B45">
    <w:pPr>
      <w:pStyle w:val="Nagwek"/>
      <w:jc w:val="center"/>
    </w:pPr>
    <w:r>
      <w:rPr>
        <w:noProof/>
        <w:lang w:val="pl-PL" w:eastAsia="pl-PL"/>
      </w:rPr>
      <w:drawing>
        <wp:inline distT="0" distB="0" distL="0" distR="0">
          <wp:extent cx="2734945" cy="457200"/>
          <wp:effectExtent l="0" t="0" r="8255" b="0"/>
          <wp:docPr id="18" name="Bild 18" descr="plurimobil-logo-n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urimobil-logo-no-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4945" cy="457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95A" w:rsidRDefault="0077595A" w:rsidP="003F7E8F">
    <w:pPr>
      <w:pStyle w:val="Nagwek"/>
      <w:jc w:val="center"/>
    </w:pPr>
    <w:r>
      <w:rPr>
        <w:noProof/>
        <w:lang w:val="pl-PL" w:eastAsia="pl-PL"/>
      </w:rPr>
      <w:drawing>
        <wp:inline distT="0" distB="0" distL="0" distR="0">
          <wp:extent cx="2734945" cy="457200"/>
          <wp:effectExtent l="0" t="0" r="8255" b="0"/>
          <wp:docPr id="20" name="Bild 20" descr="plurimobil-logo-n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urimobil-logo-no-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4945" cy="4572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95A" w:rsidRDefault="0077595A" w:rsidP="003F7E8F">
    <w:pPr>
      <w:pStyle w:val="Nagwek"/>
      <w:jc w:val="center"/>
    </w:pPr>
    <w:r>
      <w:rPr>
        <w:noProof/>
        <w:lang w:val="pl-PL" w:eastAsia="pl-PL"/>
      </w:rPr>
      <w:drawing>
        <wp:inline distT="0" distB="0" distL="0" distR="0">
          <wp:extent cx="4673600" cy="1016000"/>
          <wp:effectExtent l="0" t="0" r="0" b="0"/>
          <wp:docPr id="22" name="Picture 0" descr="plurimobil-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urimobil-log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0" cy="1016000"/>
                  </a:xfrm>
                  <a:prstGeom prst="rect">
                    <a:avLst/>
                  </a:prstGeom>
                  <a:noFill/>
                  <a:ln>
                    <a:noFill/>
                  </a:ln>
                </pic:spPr>
              </pic:pic>
            </a:graphicData>
          </a:graphic>
        </wp:inline>
      </w:drawing>
    </w:r>
  </w:p>
  <w:p w:rsidR="0077595A" w:rsidRDefault="0077595A" w:rsidP="003F7E8F">
    <w:pPr>
      <w:pStyle w:val="Nagwek"/>
      <w:jc w:val="center"/>
    </w:pPr>
  </w:p>
  <w:p w:rsidR="0077595A" w:rsidRDefault="0077595A" w:rsidP="003F7E8F">
    <w:pPr>
      <w:pStyle w:val="Nagwek"/>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77A17"/>
    <w:multiLevelType w:val="hybridMultilevel"/>
    <w:tmpl w:val="447244C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2255424A"/>
    <w:multiLevelType w:val="hybridMultilevel"/>
    <w:tmpl w:val="57DC23AE"/>
    <w:lvl w:ilvl="0" w:tplc="399448D0">
      <w:start w:val="1"/>
      <w:numFmt w:val="decimal"/>
      <w:lvlText w:val="%1."/>
      <w:lvlJc w:val="left"/>
      <w:pPr>
        <w:ind w:left="720" w:hanging="360"/>
      </w:pPr>
      <w:rPr>
        <w:rFonts w:ascii="Candara" w:hAnsi="Candara"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28016160"/>
    <w:multiLevelType w:val="hybridMultilevel"/>
    <w:tmpl w:val="FCE6B210"/>
    <w:lvl w:ilvl="0" w:tplc="9550AA00">
      <w:start w:val="4102"/>
      <w:numFmt w:val="bullet"/>
      <w:pStyle w:val="L"/>
      <w:lvlText w:val="-"/>
      <w:lvlJc w:val="left"/>
      <w:pPr>
        <w:ind w:left="1440" w:hanging="360"/>
      </w:pPr>
      <w:rPr>
        <w:rFonts w:ascii="Times New Roman" w:eastAsia="Times New Roman" w:hAnsi="Times New Roman"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3E741C84"/>
    <w:multiLevelType w:val="hybridMultilevel"/>
    <w:tmpl w:val="D786CB7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40D1455D"/>
    <w:multiLevelType w:val="multilevel"/>
    <w:tmpl w:val="04150025"/>
    <w:lvl w:ilvl="0">
      <w:start w:val="1"/>
      <w:numFmt w:val="decimal"/>
      <w:lvlText w:val="%1"/>
      <w:lvlJc w:val="left"/>
      <w:pPr>
        <w:ind w:left="432" w:hanging="432"/>
      </w:pPr>
      <w:rPr>
        <w:rFonts w:cs="Times New Roman"/>
      </w:rPr>
    </w:lvl>
    <w:lvl w:ilvl="1">
      <w:start w:val="1"/>
      <w:numFmt w:val="decimal"/>
      <w:pStyle w:val="Nagwek2"/>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 w15:restartNumberingAfterBreak="0">
    <w:nsid w:val="5ED43AE1"/>
    <w:multiLevelType w:val="hybridMultilevel"/>
    <w:tmpl w:val="36B413CC"/>
    <w:lvl w:ilvl="0" w:tplc="EEF0FF24">
      <w:start w:val="2"/>
      <w:numFmt w:val="bullet"/>
      <w:pStyle w:val="Liste1"/>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516538"/>
    <w:multiLevelType w:val="hybridMultilevel"/>
    <w:tmpl w:val="E75C4A50"/>
    <w:lvl w:ilvl="0" w:tplc="399448D0">
      <w:start w:val="1"/>
      <w:numFmt w:val="decimal"/>
      <w:lvlText w:val="%1."/>
      <w:lvlJc w:val="left"/>
      <w:pPr>
        <w:ind w:left="720" w:hanging="360"/>
      </w:pPr>
      <w:rPr>
        <w:rFonts w:ascii="Candara" w:hAnsi="Candara"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6D7B5832"/>
    <w:multiLevelType w:val="hybridMultilevel"/>
    <w:tmpl w:val="58A04A6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73C81FC8"/>
    <w:multiLevelType w:val="hybridMultilevel"/>
    <w:tmpl w:val="AB3A5E7A"/>
    <w:lvl w:ilvl="0" w:tplc="01EAEE0A">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num w:numId="1">
    <w:abstractNumId w:val="4"/>
  </w:num>
  <w:num w:numId="2">
    <w:abstractNumId w:val="5"/>
  </w:num>
  <w:num w:numId="3">
    <w:abstractNumId w:val="8"/>
  </w:num>
  <w:num w:numId="4">
    <w:abstractNumId w:val="3"/>
  </w:num>
  <w:num w:numId="5">
    <w:abstractNumId w:val="0"/>
  </w:num>
  <w:num w:numId="6">
    <w:abstractNumId w:val="1"/>
  </w:num>
  <w:num w:numId="7">
    <w:abstractNumId w:val="7"/>
  </w:num>
  <w:num w:numId="8">
    <w:abstractNumId w:val="6"/>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788"/>
    <w:rsid w:val="0000048C"/>
    <w:rsid w:val="00000747"/>
    <w:rsid w:val="000029FF"/>
    <w:rsid w:val="00003A15"/>
    <w:rsid w:val="000179F0"/>
    <w:rsid w:val="00020533"/>
    <w:rsid w:val="000356BF"/>
    <w:rsid w:val="000413F0"/>
    <w:rsid w:val="00043696"/>
    <w:rsid w:val="00061B45"/>
    <w:rsid w:val="00065A30"/>
    <w:rsid w:val="00071CC8"/>
    <w:rsid w:val="00073CCC"/>
    <w:rsid w:val="0007767A"/>
    <w:rsid w:val="00077C04"/>
    <w:rsid w:val="000903E4"/>
    <w:rsid w:val="000A12E1"/>
    <w:rsid w:val="000B03A9"/>
    <w:rsid w:val="000B1D3D"/>
    <w:rsid w:val="000B1E66"/>
    <w:rsid w:val="000C1AE9"/>
    <w:rsid w:val="000D335D"/>
    <w:rsid w:val="000E1F2D"/>
    <w:rsid w:val="000E49A8"/>
    <w:rsid w:val="000E66B5"/>
    <w:rsid w:val="000F04A3"/>
    <w:rsid w:val="000F4BBD"/>
    <w:rsid w:val="00102263"/>
    <w:rsid w:val="00106369"/>
    <w:rsid w:val="00114C11"/>
    <w:rsid w:val="00117B54"/>
    <w:rsid w:val="001210ED"/>
    <w:rsid w:val="00124790"/>
    <w:rsid w:val="0012643A"/>
    <w:rsid w:val="00144642"/>
    <w:rsid w:val="00152447"/>
    <w:rsid w:val="00152D09"/>
    <w:rsid w:val="001614D4"/>
    <w:rsid w:val="00165F5C"/>
    <w:rsid w:val="0016698F"/>
    <w:rsid w:val="00172778"/>
    <w:rsid w:val="0017615D"/>
    <w:rsid w:val="00181094"/>
    <w:rsid w:val="001841DE"/>
    <w:rsid w:val="00184C02"/>
    <w:rsid w:val="00193141"/>
    <w:rsid w:val="00193F97"/>
    <w:rsid w:val="001A3EF9"/>
    <w:rsid w:val="001C10BB"/>
    <w:rsid w:val="001F2D93"/>
    <w:rsid w:val="001F3546"/>
    <w:rsid w:val="00213A25"/>
    <w:rsid w:val="00213EC2"/>
    <w:rsid w:val="0021770E"/>
    <w:rsid w:val="0022340C"/>
    <w:rsid w:val="002308A7"/>
    <w:rsid w:val="002358E3"/>
    <w:rsid w:val="00240C46"/>
    <w:rsid w:val="00243E6C"/>
    <w:rsid w:val="002455DB"/>
    <w:rsid w:val="0024563C"/>
    <w:rsid w:val="00246D07"/>
    <w:rsid w:val="00250E69"/>
    <w:rsid w:val="002559D0"/>
    <w:rsid w:val="00262D75"/>
    <w:rsid w:val="002673BB"/>
    <w:rsid w:val="0027080D"/>
    <w:rsid w:val="002A2E80"/>
    <w:rsid w:val="002A7ACA"/>
    <w:rsid w:val="002B2550"/>
    <w:rsid w:val="002B7221"/>
    <w:rsid w:val="002D1324"/>
    <w:rsid w:val="002D1938"/>
    <w:rsid w:val="002F0045"/>
    <w:rsid w:val="002F4863"/>
    <w:rsid w:val="00305569"/>
    <w:rsid w:val="00311441"/>
    <w:rsid w:val="00311D99"/>
    <w:rsid w:val="00330B47"/>
    <w:rsid w:val="00364D17"/>
    <w:rsid w:val="00367EDE"/>
    <w:rsid w:val="00380564"/>
    <w:rsid w:val="003811F6"/>
    <w:rsid w:val="00381952"/>
    <w:rsid w:val="00384B45"/>
    <w:rsid w:val="00387C6F"/>
    <w:rsid w:val="00390708"/>
    <w:rsid w:val="003A1AAB"/>
    <w:rsid w:val="003B2716"/>
    <w:rsid w:val="003B30D5"/>
    <w:rsid w:val="003B68CC"/>
    <w:rsid w:val="003B72C4"/>
    <w:rsid w:val="003B779B"/>
    <w:rsid w:val="003C11CC"/>
    <w:rsid w:val="003C1239"/>
    <w:rsid w:val="003C5FBF"/>
    <w:rsid w:val="003C67BF"/>
    <w:rsid w:val="003D6665"/>
    <w:rsid w:val="003D7133"/>
    <w:rsid w:val="003E45DC"/>
    <w:rsid w:val="003E69C5"/>
    <w:rsid w:val="003F280D"/>
    <w:rsid w:val="003F7E8F"/>
    <w:rsid w:val="00401FD6"/>
    <w:rsid w:val="00406486"/>
    <w:rsid w:val="00413200"/>
    <w:rsid w:val="00422890"/>
    <w:rsid w:val="0043185F"/>
    <w:rsid w:val="00435F2B"/>
    <w:rsid w:val="00446EFB"/>
    <w:rsid w:val="00455EBC"/>
    <w:rsid w:val="00457F77"/>
    <w:rsid w:val="00466474"/>
    <w:rsid w:val="0047363B"/>
    <w:rsid w:val="0047727D"/>
    <w:rsid w:val="004869C2"/>
    <w:rsid w:val="004944F4"/>
    <w:rsid w:val="004B1296"/>
    <w:rsid w:val="004B2C3D"/>
    <w:rsid w:val="004B4B78"/>
    <w:rsid w:val="004B4F2B"/>
    <w:rsid w:val="004B75BA"/>
    <w:rsid w:val="004C2A82"/>
    <w:rsid w:val="004D0982"/>
    <w:rsid w:val="004E44B4"/>
    <w:rsid w:val="004F2860"/>
    <w:rsid w:val="004F3A0A"/>
    <w:rsid w:val="004F63B8"/>
    <w:rsid w:val="004F734C"/>
    <w:rsid w:val="00511A56"/>
    <w:rsid w:val="005173B4"/>
    <w:rsid w:val="005220AC"/>
    <w:rsid w:val="0052322E"/>
    <w:rsid w:val="005266AF"/>
    <w:rsid w:val="00540A20"/>
    <w:rsid w:val="00543930"/>
    <w:rsid w:val="00570EC3"/>
    <w:rsid w:val="00574A18"/>
    <w:rsid w:val="00583018"/>
    <w:rsid w:val="00585B47"/>
    <w:rsid w:val="00593336"/>
    <w:rsid w:val="005B1219"/>
    <w:rsid w:val="005E5CBE"/>
    <w:rsid w:val="00603661"/>
    <w:rsid w:val="00603D27"/>
    <w:rsid w:val="006166EE"/>
    <w:rsid w:val="00625826"/>
    <w:rsid w:val="006304E5"/>
    <w:rsid w:val="00632CFC"/>
    <w:rsid w:val="006346FC"/>
    <w:rsid w:val="00650963"/>
    <w:rsid w:val="0066087E"/>
    <w:rsid w:val="006643BF"/>
    <w:rsid w:val="0066512F"/>
    <w:rsid w:val="006655EC"/>
    <w:rsid w:val="00665F26"/>
    <w:rsid w:val="006707C1"/>
    <w:rsid w:val="00683B6D"/>
    <w:rsid w:val="006956D7"/>
    <w:rsid w:val="006976BA"/>
    <w:rsid w:val="006B3846"/>
    <w:rsid w:val="006B5411"/>
    <w:rsid w:val="006D07C8"/>
    <w:rsid w:val="006D55CD"/>
    <w:rsid w:val="006D572C"/>
    <w:rsid w:val="006E1EF3"/>
    <w:rsid w:val="006F422B"/>
    <w:rsid w:val="006F4F51"/>
    <w:rsid w:val="00704727"/>
    <w:rsid w:val="0072389B"/>
    <w:rsid w:val="00725D4A"/>
    <w:rsid w:val="007352A3"/>
    <w:rsid w:val="007364D9"/>
    <w:rsid w:val="00736ADA"/>
    <w:rsid w:val="00741AE6"/>
    <w:rsid w:val="00745F07"/>
    <w:rsid w:val="0075249F"/>
    <w:rsid w:val="0075553F"/>
    <w:rsid w:val="0076127E"/>
    <w:rsid w:val="0077137C"/>
    <w:rsid w:val="007749E4"/>
    <w:rsid w:val="0077595A"/>
    <w:rsid w:val="00783EF9"/>
    <w:rsid w:val="007866EB"/>
    <w:rsid w:val="007874A4"/>
    <w:rsid w:val="007A4BD9"/>
    <w:rsid w:val="007C0818"/>
    <w:rsid w:val="007C1D3F"/>
    <w:rsid w:val="007C590C"/>
    <w:rsid w:val="007C5EAF"/>
    <w:rsid w:val="007D4067"/>
    <w:rsid w:val="007D53D1"/>
    <w:rsid w:val="007E3CA9"/>
    <w:rsid w:val="007F0AD5"/>
    <w:rsid w:val="00816AB2"/>
    <w:rsid w:val="00824938"/>
    <w:rsid w:val="00837581"/>
    <w:rsid w:val="00837CBF"/>
    <w:rsid w:val="00840D02"/>
    <w:rsid w:val="008441FA"/>
    <w:rsid w:val="00847EEA"/>
    <w:rsid w:val="00860BD9"/>
    <w:rsid w:val="008645F5"/>
    <w:rsid w:val="00880A82"/>
    <w:rsid w:val="008929B1"/>
    <w:rsid w:val="00893CA5"/>
    <w:rsid w:val="008C62DD"/>
    <w:rsid w:val="008D5A41"/>
    <w:rsid w:val="008F0891"/>
    <w:rsid w:val="008F3EBF"/>
    <w:rsid w:val="00900453"/>
    <w:rsid w:val="009204D1"/>
    <w:rsid w:val="009278FD"/>
    <w:rsid w:val="0093054C"/>
    <w:rsid w:val="00935995"/>
    <w:rsid w:val="00942063"/>
    <w:rsid w:val="00945AEA"/>
    <w:rsid w:val="00947145"/>
    <w:rsid w:val="009538B0"/>
    <w:rsid w:val="00961C09"/>
    <w:rsid w:val="009629B5"/>
    <w:rsid w:val="009650AE"/>
    <w:rsid w:val="00982064"/>
    <w:rsid w:val="00985869"/>
    <w:rsid w:val="00985EFB"/>
    <w:rsid w:val="00986811"/>
    <w:rsid w:val="009958D2"/>
    <w:rsid w:val="009B7A4B"/>
    <w:rsid w:val="009C47F2"/>
    <w:rsid w:val="009C69CC"/>
    <w:rsid w:val="009E350C"/>
    <w:rsid w:val="00A12EB3"/>
    <w:rsid w:val="00A159A8"/>
    <w:rsid w:val="00A16148"/>
    <w:rsid w:val="00A22D5F"/>
    <w:rsid w:val="00A23692"/>
    <w:rsid w:val="00A23B1B"/>
    <w:rsid w:val="00A257C0"/>
    <w:rsid w:val="00A35DAE"/>
    <w:rsid w:val="00A40F44"/>
    <w:rsid w:val="00A41DBE"/>
    <w:rsid w:val="00A438AE"/>
    <w:rsid w:val="00A462D2"/>
    <w:rsid w:val="00A515AA"/>
    <w:rsid w:val="00A617C0"/>
    <w:rsid w:val="00A76FA2"/>
    <w:rsid w:val="00A77C58"/>
    <w:rsid w:val="00A874D4"/>
    <w:rsid w:val="00A91245"/>
    <w:rsid w:val="00AA2AFA"/>
    <w:rsid w:val="00AA7885"/>
    <w:rsid w:val="00AB50E9"/>
    <w:rsid w:val="00AB647E"/>
    <w:rsid w:val="00AC1804"/>
    <w:rsid w:val="00AC34DF"/>
    <w:rsid w:val="00AD4872"/>
    <w:rsid w:val="00AE2E8C"/>
    <w:rsid w:val="00AE4F60"/>
    <w:rsid w:val="00AF6B60"/>
    <w:rsid w:val="00B015FD"/>
    <w:rsid w:val="00B02C63"/>
    <w:rsid w:val="00B05A66"/>
    <w:rsid w:val="00B13C24"/>
    <w:rsid w:val="00B15B0E"/>
    <w:rsid w:val="00B164A5"/>
    <w:rsid w:val="00B246BE"/>
    <w:rsid w:val="00B35C9B"/>
    <w:rsid w:val="00B415F4"/>
    <w:rsid w:val="00B46A41"/>
    <w:rsid w:val="00B5185A"/>
    <w:rsid w:val="00B60E58"/>
    <w:rsid w:val="00B724B8"/>
    <w:rsid w:val="00B734D5"/>
    <w:rsid w:val="00B7500F"/>
    <w:rsid w:val="00B80220"/>
    <w:rsid w:val="00B94203"/>
    <w:rsid w:val="00B95F89"/>
    <w:rsid w:val="00BA4A3A"/>
    <w:rsid w:val="00BA6D94"/>
    <w:rsid w:val="00BA7EF6"/>
    <w:rsid w:val="00BB4E70"/>
    <w:rsid w:val="00BD0934"/>
    <w:rsid w:val="00BE15EA"/>
    <w:rsid w:val="00BE3A00"/>
    <w:rsid w:val="00BE6A1B"/>
    <w:rsid w:val="00BF019A"/>
    <w:rsid w:val="00BF698D"/>
    <w:rsid w:val="00C03484"/>
    <w:rsid w:val="00C124BF"/>
    <w:rsid w:val="00C321D5"/>
    <w:rsid w:val="00C33838"/>
    <w:rsid w:val="00C351F8"/>
    <w:rsid w:val="00C359FF"/>
    <w:rsid w:val="00C476CB"/>
    <w:rsid w:val="00C51788"/>
    <w:rsid w:val="00C520AB"/>
    <w:rsid w:val="00C54117"/>
    <w:rsid w:val="00C55BFA"/>
    <w:rsid w:val="00C56526"/>
    <w:rsid w:val="00C76E44"/>
    <w:rsid w:val="00C8067B"/>
    <w:rsid w:val="00C9701B"/>
    <w:rsid w:val="00C979EA"/>
    <w:rsid w:val="00CA3334"/>
    <w:rsid w:val="00CA7F31"/>
    <w:rsid w:val="00CB678C"/>
    <w:rsid w:val="00CD0FC4"/>
    <w:rsid w:val="00CD70D1"/>
    <w:rsid w:val="00CE3F4B"/>
    <w:rsid w:val="00CE6D4F"/>
    <w:rsid w:val="00D008CA"/>
    <w:rsid w:val="00D01EB4"/>
    <w:rsid w:val="00D20C65"/>
    <w:rsid w:val="00D23B49"/>
    <w:rsid w:val="00D24203"/>
    <w:rsid w:val="00D2496E"/>
    <w:rsid w:val="00D256FE"/>
    <w:rsid w:val="00D25CB2"/>
    <w:rsid w:val="00D43A60"/>
    <w:rsid w:val="00D440C4"/>
    <w:rsid w:val="00D448F8"/>
    <w:rsid w:val="00D45560"/>
    <w:rsid w:val="00D530EE"/>
    <w:rsid w:val="00D53146"/>
    <w:rsid w:val="00D5609D"/>
    <w:rsid w:val="00D73525"/>
    <w:rsid w:val="00D83321"/>
    <w:rsid w:val="00D86FE2"/>
    <w:rsid w:val="00DB0F45"/>
    <w:rsid w:val="00DB1ADA"/>
    <w:rsid w:val="00DB2E05"/>
    <w:rsid w:val="00DB31C6"/>
    <w:rsid w:val="00DB31F1"/>
    <w:rsid w:val="00DC2600"/>
    <w:rsid w:val="00DE62A3"/>
    <w:rsid w:val="00E0023E"/>
    <w:rsid w:val="00E002A0"/>
    <w:rsid w:val="00E0461B"/>
    <w:rsid w:val="00E10182"/>
    <w:rsid w:val="00E169EA"/>
    <w:rsid w:val="00E23C15"/>
    <w:rsid w:val="00E23FCB"/>
    <w:rsid w:val="00E66B99"/>
    <w:rsid w:val="00E832C8"/>
    <w:rsid w:val="00E85F96"/>
    <w:rsid w:val="00E91803"/>
    <w:rsid w:val="00E949CC"/>
    <w:rsid w:val="00E97190"/>
    <w:rsid w:val="00EA0835"/>
    <w:rsid w:val="00EA281B"/>
    <w:rsid w:val="00EA376F"/>
    <w:rsid w:val="00EB0500"/>
    <w:rsid w:val="00EB1BC0"/>
    <w:rsid w:val="00EC02A0"/>
    <w:rsid w:val="00EC141C"/>
    <w:rsid w:val="00EC39BB"/>
    <w:rsid w:val="00ED08C4"/>
    <w:rsid w:val="00ED0B0C"/>
    <w:rsid w:val="00ED232F"/>
    <w:rsid w:val="00EF03FF"/>
    <w:rsid w:val="00EF201C"/>
    <w:rsid w:val="00F13861"/>
    <w:rsid w:val="00F20BD4"/>
    <w:rsid w:val="00F22107"/>
    <w:rsid w:val="00F226A1"/>
    <w:rsid w:val="00F24F57"/>
    <w:rsid w:val="00F34825"/>
    <w:rsid w:val="00F540D0"/>
    <w:rsid w:val="00F54B43"/>
    <w:rsid w:val="00F62967"/>
    <w:rsid w:val="00F75044"/>
    <w:rsid w:val="00F80404"/>
    <w:rsid w:val="00F80AE6"/>
    <w:rsid w:val="00F83831"/>
    <w:rsid w:val="00F8481B"/>
    <w:rsid w:val="00F85A61"/>
    <w:rsid w:val="00FA0F11"/>
    <w:rsid w:val="00FA319F"/>
    <w:rsid w:val="00FA36AC"/>
    <w:rsid w:val="00FA4FE6"/>
    <w:rsid w:val="00FC42E2"/>
    <w:rsid w:val="00FD38B9"/>
    <w:rsid w:val="00FE561A"/>
    <w:rsid w:val="00FE7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435DF4"/>
  <w15:docId w15:val="{55E95471-3BC0-4A94-B42C-E591883C4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NORMAL"/>
    <w:qFormat/>
    <w:rsid w:val="00C51788"/>
    <w:rPr>
      <w:rFonts w:ascii="Candara" w:eastAsia="Times New Roman" w:hAnsi="Candara"/>
      <w:szCs w:val="24"/>
      <w:lang w:val="de-DE" w:eastAsia="de-DE"/>
    </w:rPr>
  </w:style>
  <w:style w:type="paragraph" w:styleId="Nagwek1">
    <w:name w:val="heading 1"/>
    <w:aliases w:val="HEADING 1"/>
    <w:basedOn w:val="Normalny"/>
    <w:next w:val="Normalny"/>
    <w:link w:val="Nagwek1Znak"/>
    <w:uiPriority w:val="99"/>
    <w:qFormat/>
    <w:rsid w:val="006D572C"/>
    <w:pPr>
      <w:keepNext/>
      <w:keepLines/>
      <w:spacing w:before="120" w:after="840"/>
      <w:jc w:val="center"/>
      <w:outlineLvl w:val="0"/>
    </w:pPr>
    <w:rPr>
      <w:b/>
      <w:bCs/>
      <w:sz w:val="28"/>
      <w:szCs w:val="28"/>
    </w:rPr>
  </w:style>
  <w:style w:type="paragraph" w:styleId="Nagwek2">
    <w:name w:val="heading 2"/>
    <w:basedOn w:val="Normalny"/>
    <w:next w:val="Normalny"/>
    <w:link w:val="Nagwek2Znak"/>
    <w:uiPriority w:val="99"/>
    <w:qFormat/>
    <w:rsid w:val="00B164A5"/>
    <w:pPr>
      <w:keepNext/>
      <w:keepLines/>
      <w:numPr>
        <w:ilvl w:val="1"/>
        <w:numId w:val="1"/>
      </w:numPr>
      <w:spacing w:before="120" w:after="120"/>
      <w:outlineLvl w:val="1"/>
    </w:pPr>
    <w:rPr>
      <w:rFonts w:ascii="Times New Roman" w:hAnsi="Times New Roman"/>
      <w:b/>
      <w:bCs/>
      <w:sz w:val="24"/>
      <w:szCs w:val="26"/>
    </w:rPr>
  </w:style>
  <w:style w:type="paragraph" w:styleId="Nagwek3">
    <w:name w:val="heading 3"/>
    <w:basedOn w:val="Normalny"/>
    <w:next w:val="Normalny"/>
    <w:link w:val="Nagwek3Znak"/>
    <w:uiPriority w:val="99"/>
    <w:qFormat/>
    <w:rsid w:val="00114C11"/>
    <w:pPr>
      <w:keepNext/>
      <w:keepLines/>
      <w:spacing w:before="20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ING 1 Znak"/>
    <w:basedOn w:val="Domylnaczcionkaakapitu"/>
    <w:link w:val="Nagwek1"/>
    <w:uiPriority w:val="99"/>
    <w:locked/>
    <w:rsid w:val="006D572C"/>
    <w:rPr>
      <w:rFonts w:ascii="Candara" w:hAnsi="Candara" w:cs="Times New Roman"/>
      <w:b/>
      <w:bCs/>
      <w:sz w:val="28"/>
      <w:szCs w:val="28"/>
      <w:lang w:val="de-DE" w:eastAsia="de-DE"/>
    </w:rPr>
  </w:style>
  <w:style w:type="character" w:customStyle="1" w:styleId="Nagwek2Znak">
    <w:name w:val="Nagłówek 2 Znak"/>
    <w:basedOn w:val="Domylnaczcionkaakapitu"/>
    <w:link w:val="Nagwek2"/>
    <w:uiPriority w:val="99"/>
    <w:semiHidden/>
    <w:locked/>
    <w:rsid w:val="00B164A5"/>
    <w:rPr>
      <w:rFonts w:eastAsia="Times New Roman" w:cs="Times New Roman"/>
      <w:b/>
      <w:bCs/>
      <w:sz w:val="26"/>
      <w:szCs w:val="26"/>
      <w:lang w:val="de-DE" w:eastAsia="de-DE" w:bidi="ar-SA"/>
    </w:rPr>
  </w:style>
  <w:style w:type="character" w:customStyle="1" w:styleId="Nagwek3Znak">
    <w:name w:val="Nagłówek 3 Znak"/>
    <w:basedOn w:val="Domylnaczcionkaakapitu"/>
    <w:link w:val="Nagwek3"/>
    <w:uiPriority w:val="99"/>
    <w:semiHidden/>
    <w:locked/>
    <w:rsid w:val="00114C11"/>
    <w:rPr>
      <w:rFonts w:ascii="Cambria" w:hAnsi="Cambria" w:cs="Times New Roman"/>
      <w:b/>
      <w:bCs/>
      <w:color w:val="4F81BD"/>
      <w:sz w:val="24"/>
      <w:szCs w:val="24"/>
      <w:lang w:val="de-DE" w:eastAsia="de-DE"/>
    </w:rPr>
  </w:style>
  <w:style w:type="paragraph" w:styleId="Tekstdymka">
    <w:name w:val="Balloon Text"/>
    <w:basedOn w:val="Normalny"/>
    <w:link w:val="TekstdymkaZnak"/>
    <w:uiPriority w:val="99"/>
    <w:semiHidden/>
    <w:rsid w:val="00C51788"/>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C51788"/>
    <w:rPr>
      <w:rFonts w:ascii="Tahoma" w:hAnsi="Tahoma" w:cs="Tahoma"/>
      <w:sz w:val="16"/>
      <w:szCs w:val="16"/>
      <w:lang w:val="de-DE" w:eastAsia="de-DE"/>
    </w:rPr>
  </w:style>
  <w:style w:type="character" w:customStyle="1" w:styleId="SprechblasentextZeichen">
    <w:name w:val="Sprechblasentext Zeichen"/>
    <w:basedOn w:val="Domylnaczcionkaakapitu"/>
    <w:uiPriority w:val="99"/>
    <w:semiHidden/>
    <w:rsid w:val="00EB1BC0"/>
    <w:rPr>
      <w:rFonts w:ascii="Lucida Grande" w:hAnsi="Lucida Grande" w:cs="Times New Roman"/>
      <w:sz w:val="18"/>
      <w:szCs w:val="18"/>
    </w:rPr>
  </w:style>
  <w:style w:type="paragraph" w:styleId="Nagwek">
    <w:name w:val="header"/>
    <w:basedOn w:val="Normalny"/>
    <w:link w:val="NagwekZnak"/>
    <w:uiPriority w:val="99"/>
    <w:rsid w:val="00C51788"/>
    <w:pPr>
      <w:tabs>
        <w:tab w:val="center" w:pos="4536"/>
        <w:tab w:val="right" w:pos="9072"/>
      </w:tabs>
    </w:pPr>
  </w:style>
  <w:style w:type="character" w:customStyle="1" w:styleId="NagwekZnak">
    <w:name w:val="Nagłówek Znak"/>
    <w:basedOn w:val="Domylnaczcionkaakapitu"/>
    <w:link w:val="Nagwek"/>
    <w:uiPriority w:val="99"/>
    <w:locked/>
    <w:rsid w:val="00C51788"/>
    <w:rPr>
      <w:rFonts w:ascii="Times New Roman" w:hAnsi="Times New Roman" w:cs="Times New Roman"/>
      <w:sz w:val="24"/>
      <w:szCs w:val="24"/>
      <w:lang w:val="de-DE" w:eastAsia="de-DE"/>
    </w:rPr>
  </w:style>
  <w:style w:type="paragraph" w:styleId="Stopka">
    <w:name w:val="footer"/>
    <w:basedOn w:val="Normalny"/>
    <w:link w:val="StopkaZnak"/>
    <w:uiPriority w:val="99"/>
    <w:rsid w:val="00C51788"/>
    <w:pPr>
      <w:tabs>
        <w:tab w:val="center" w:pos="4536"/>
        <w:tab w:val="right" w:pos="9072"/>
      </w:tabs>
    </w:pPr>
  </w:style>
  <w:style w:type="character" w:customStyle="1" w:styleId="StopkaZnak">
    <w:name w:val="Stopka Znak"/>
    <w:basedOn w:val="Domylnaczcionkaakapitu"/>
    <w:link w:val="Stopka"/>
    <w:uiPriority w:val="99"/>
    <w:locked/>
    <w:rsid w:val="00C51788"/>
    <w:rPr>
      <w:rFonts w:ascii="Times New Roman" w:hAnsi="Times New Roman" w:cs="Times New Roman"/>
      <w:sz w:val="24"/>
      <w:szCs w:val="24"/>
      <w:lang w:val="de-DE" w:eastAsia="de-DE"/>
    </w:rPr>
  </w:style>
  <w:style w:type="paragraph" w:customStyle="1" w:styleId="HEADING">
    <w:name w:val="HEADING"/>
    <w:basedOn w:val="Normalny"/>
    <w:link w:val="HEADINGZnak"/>
    <w:uiPriority w:val="99"/>
    <w:rsid w:val="00FE73B7"/>
    <w:pPr>
      <w:spacing w:before="360"/>
    </w:pPr>
    <w:rPr>
      <w:rFonts w:cs="Microsoft Tai Le"/>
      <w:b/>
      <w:bCs/>
      <w:szCs w:val="22"/>
      <w:lang w:val="en-GB"/>
    </w:rPr>
  </w:style>
  <w:style w:type="paragraph" w:customStyle="1" w:styleId="BEFDRAFT">
    <w:name w:val="BEF/DR/AFT"/>
    <w:basedOn w:val="Normalny"/>
    <w:link w:val="BEFDRAFTZnak"/>
    <w:uiPriority w:val="99"/>
    <w:rsid w:val="00FE73B7"/>
    <w:pPr>
      <w:spacing w:before="120" w:after="120"/>
    </w:pPr>
    <w:rPr>
      <w:rFonts w:cs="Microsoft Tai Le"/>
      <w:b/>
      <w:bCs/>
      <w:szCs w:val="22"/>
      <w:lang w:val="en-GB"/>
    </w:rPr>
  </w:style>
  <w:style w:type="character" w:customStyle="1" w:styleId="HEADINGZnak">
    <w:name w:val="HEADING Znak"/>
    <w:basedOn w:val="Domylnaczcionkaakapitu"/>
    <w:link w:val="HEADING"/>
    <w:uiPriority w:val="99"/>
    <w:locked/>
    <w:rsid w:val="00FE73B7"/>
    <w:rPr>
      <w:rFonts w:ascii="Candara" w:hAnsi="Candara" w:cs="Microsoft Tai Le"/>
      <w:b/>
      <w:bCs/>
      <w:lang w:val="en-GB" w:eastAsia="de-DE"/>
    </w:rPr>
  </w:style>
  <w:style w:type="paragraph" w:customStyle="1" w:styleId="EXAMPLE">
    <w:name w:val="EXAMPLE"/>
    <w:basedOn w:val="Normalny"/>
    <w:link w:val="EXAMPLEZnak"/>
    <w:uiPriority w:val="99"/>
    <w:rsid w:val="00C51788"/>
    <w:pPr>
      <w:jc w:val="center"/>
    </w:pPr>
    <w:rPr>
      <w:rFonts w:cs="Microsoft Tai Le"/>
      <w:b/>
      <w:sz w:val="28"/>
      <w:lang w:val="en-GB"/>
    </w:rPr>
  </w:style>
  <w:style w:type="character" w:customStyle="1" w:styleId="BEFDRAFTZnak">
    <w:name w:val="BEF/DR/AFT Znak"/>
    <w:basedOn w:val="Domylnaczcionkaakapitu"/>
    <w:link w:val="BEFDRAFT"/>
    <w:uiPriority w:val="99"/>
    <w:locked/>
    <w:rsid w:val="00FE73B7"/>
    <w:rPr>
      <w:rFonts w:ascii="Candara" w:hAnsi="Candara" w:cs="Microsoft Tai Le"/>
      <w:b/>
      <w:bCs/>
      <w:lang w:val="en-GB" w:eastAsia="de-DE"/>
    </w:rPr>
  </w:style>
  <w:style w:type="paragraph" w:customStyle="1" w:styleId="INSTRUCTION">
    <w:name w:val="INSTRUCTION"/>
    <w:basedOn w:val="Normalny"/>
    <w:link w:val="INSTRUCTIONZnak"/>
    <w:uiPriority w:val="99"/>
    <w:rsid w:val="00C51788"/>
    <w:pPr>
      <w:ind w:left="1134"/>
    </w:pPr>
    <w:rPr>
      <w:rFonts w:cs="Microsoft Tai Le"/>
      <w:noProof/>
      <w:szCs w:val="22"/>
      <w:lang w:val="pl-PL" w:eastAsia="pl-PL"/>
    </w:rPr>
  </w:style>
  <w:style w:type="character" w:customStyle="1" w:styleId="EXAMPLEZnak">
    <w:name w:val="EXAMPLE Znak"/>
    <w:basedOn w:val="Domylnaczcionkaakapitu"/>
    <w:link w:val="EXAMPLE"/>
    <w:uiPriority w:val="99"/>
    <w:locked/>
    <w:rsid w:val="00C51788"/>
    <w:rPr>
      <w:rFonts w:ascii="Candara" w:hAnsi="Candara" w:cs="Microsoft Tai Le"/>
      <w:b/>
      <w:sz w:val="24"/>
      <w:szCs w:val="24"/>
      <w:lang w:val="en-GB" w:eastAsia="de-DE"/>
    </w:rPr>
  </w:style>
  <w:style w:type="paragraph" w:styleId="Nagwekspisutreci">
    <w:name w:val="TOC Heading"/>
    <w:basedOn w:val="Nagwek1"/>
    <w:next w:val="Normalny"/>
    <w:uiPriority w:val="99"/>
    <w:qFormat/>
    <w:rsid w:val="000E49A8"/>
    <w:pPr>
      <w:spacing w:before="480" w:after="0" w:line="276" w:lineRule="auto"/>
      <w:jc w:val="left"/>
      <w:outlineLvl w:val="9"/>
    </w:pPr>
    <w:rPr>
      <w:rFonts w:ascii="Cambria" w:hAnsi="Cambria"/>
      <w:color w:val="365F91"/>
      <w:lang w:val="pl-PL" w:eastAsia="en-US"/>
    </w:rPr>
  </w:style>
  <w:style w:type="character" w:customStyle="1" w:styleId="INSTRUCTIONZnak">
    <w:name w:val="INSTRUCTION Znak"/>
    <w:basedOn w:val="Domylnaczcionkaakapitu"/>
    <w:link w:val="INSTRUCTION"/>
    <w:uiPriority w:val="99"/>
    <w:locked/>
    <w:rsid w:val="00C51788"/>
    <w:rPr>
      <w:rFonts w:ascii="Candara" w:hAnsi="Candara" w:cs="Microsoft Tai Le"/>
      <w:noProof/>
      <w:lang w:eastAsia="pl-PL"/>
    </w:rPr>
  </w:style>
  <w:style w:type="paragraph" w:styleId="Spistreci1">
    <w:name w:val="toc 1"/>
    <w:basedOn w:val="Normalny"/>
    <w:next w:val="Normalny"/>
    <w:autoRedefine/>
    <w:uiPriority w:val="39"/>
    <w:rsid w:val="000E49A8"/>
    <w:pPr>
      <w:spacing w:after="100"/>
    </w:pPr>
  </w:style>
  <w:style w:type="character" w:styleId="Hipercze">
    <w:name w:val="Hyperlink"/>
    <w:basedOn w:val="Domylnaczcionkaakapitu"/>
    <w:uiPriority w:val="99"/>
    <w:rsid w:val="000E49A8"/>
    <w:rPr>
      <w:rFonts w:cs="Times New Roman"/>
      <w:color w:val="0000FF"/>
      <w:u w:val="single"/>
    </w:rPr>
  </w:style>
  <w:style w:type="paragraph" w:styleId="Akapitzlist">
    <w:name w:val="List Paragraph"/>
    <w:basedOn w:val="Normalny"/>
    <w:uiPriority w:val="99"/>
    <w:qFormat/>
    <w:rsid w:val="00FE73B7"/>
    <w:pPr>
      <w:ind w:left="720"/>
      <w:contextualSpacing/>
    </w:pPr>
    <w:rPr>
      <w:rFonts w:ascii="Times New Roman" w:hAnsi="Times New Roman"/>
      <w:sz w:val="24"/>
    </w:rPr>
  </w:style>
  <w:style w:type="paragraph" w:customStyle="1" w:styleId="Listecouleur-Accent11">
    <w:name w:val="Liste couleur - Accent 11"/>
    <w:basedOn w:val="Normalny"/>
    <w:link w:val="Listecouleur-Accent11Znak"/>
    <w:uiPriority w:val="99"/>
    <w:rsid w:val="002559D0"/>
    <w:pPr>
      <w:spacing w:after="200" w:line="276" w:lineRule="auto"/>
      <w:ind w:left="720"/>
      <w:contextualSpacing/>
    </w:pPr>
    <w:rPr>
      <w:rFonts w:ascii="Calibri" w:hAnsi="Calibri" w:cs="Calibri"/>
      <w:szCs w:val="22"/>
      <w:lang w:val="fr-BE" w:eastAsia="en-US"/>
    </w:rPr>
  </w:style>
  <w:style w:type="character" w:styleId="UyteHipercze">
    <w:name w:val="FollowedHyperlink"/>
    <w:basedOn w:val="Domylnaczcionkaakapitu"/>
    <w:uiPriority w:val="99"/>
    <w:semiHidden/>
    <w:rsid w:val="002559D0"/>
    <w:rPr>
      <w:rFonts w:cs="Times New Roman"/>
      <w:color w:val="800080"/>
      <w:u w:val="single"/>
    </w:rPr>
  </w:style>
  <w:style w:type="table" w:styleId="Tabela-Siatka">
    <w:name w:val="Table Grid"/>
    <w:basedOn w:val="Standardowy"/>
    <w:uiPriority w:val="99"/>
    <w:rsid w:val="002559D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Normalny"/>
    <w:uiPriority w:val="99"/>
    <w:rsid w:val="00AC1804"/>
    <w:pPr>
      <w:numPr>
        <w:numId w:val="9"/>
      </w:numPr>
      <w:ind w:left="1069"/>
      <w:contextualSpacing/>
    </w:pPr>
    <w:rPr>
      <w:rFonts w:ascii="Calibri" w:eastAsia="Calibri" w:hAnsi="Calibri"/>
      <w:szCs w:val="22"/>
      <w:lang w:val="pl-PL" w:eastAsia="en-US"/>
    </w:rPr>
  </w:style>
  <w:style w:type="paragraph" w:styleId="Tekstprzypisudolnego">
    <w:name w:val="footnote text"/>
    <w:basedOn w:val="Normalny"/>
    <w:link w:val="TekstprzypisudolnegoZnak"/>
    <w:uiPriority w:val="99"/>
    <w:rsid w:val="001614D4"/>
    <w:rPr>
      <w:rFonts w:ascii="Calibri" w:hAnsi="Calibri"/>
      <w:sz w:val="20"/>
      <w:szCs w:val="20"/>
      <w:lang w:eastAsia="en-US"/>
    </w:rPr>
  </w:style>
  <w:style w:type="character" w:customStyle="1" w:styleId="TekstprzypisudolnegoZnak">
    <w:name w:val="Tekst przypisu dolnego Znak"/>
    <w:basedOn w:val="Domylnaczcionkaakapitu"/>
    <w:link w:val="Tekstprzypisudolnego"/>
    <w:uiPriority w:val="99"/>
    <w:locked/>
    <w:rsid w:val="001614D4"/>
    <w:rPr>
      <w:rFonts w:ascii="Calibri" w:hAnsi="Calibri" w:cs="Times New Roman"/>
      <w:sz w:val="20"/>
      <w:szCs w:val="20"/>
      <w:lang w:val="de-DE"/>
    </w:rPr>
  </w:style>
  <w:style w:type="character" w:styleId="Odwoanieprzypisudolnego">
    <w:name w:val="footnote reference"/>
    <w:basedOn w:val="Domylnaczcionkaakapitu"/>
    <w:uiPriority w:val="99"/>
    <w:rsid w:val="001614D4"/>
    <w:rPr>
      <w:rFonts w:cs="Times New Roman"/>
      <w:vertAlign w:val="superscript"/>
    </w:rPr>
  </w:style>
  <w:style w:type="character" w:customStyle="1" w:styleId="detailspublicationtitle">
    <w:name w:val="detailspublicationtitle"/>
    <w:basedOn w:val="Domylnaczcionkaakapitu"/>
    <w:uiPriority w:val="99"/>
    <w:rsid w:val="00114C11"/>
    <w:rPr>
      <w:rFonts w:cs="Times New Roman"/>
    </w:rPr>
  </w:style>
  <w:style w:type="paragraph" w:styleId="Spistreci3">
    <w:name w:val="toc 3"/>
    <w:basedOn w:val="Normalny"/>
    <w:next w:val="Normalny"/>
    <w:autoRedefine/>
    <w:uiPriority w:val="99"/>
    <w:rsid w:val="000E1F2D"/>
    <w:pPr>
      <w:spacing w:after="100"/>
      <w:ind w:left="440"/>
    </w:pPr>
  </w:style>
  <w:style w:type="character" w:styleId="Odwoaniedokomentarza">
    <w:name w:val="annotation reference"/>
    <w:basedOn w:val="Domylnaczcionkaakapitu"/>
    <w:uiPriority w:val="99"/>
    <w:semiHidden/>
    <w:rsid w:val="00390708"/>
    <w:rPr>
      <w:rFonts w:cs="Times New Roman"/>
      <w:sz w:val="16"/>
      <w:szCs w:val="16"/>
    </w:rPr>
  </w:style>
  <w:style w:type="paragraph" w:styleId="Tekstkomentarza">
    <w:name w:val="annotation text"/>
    <w:basedOn w:val="Normalny"/>
    <w:link w:val="TekstkomentarzaZnak"/>
    <w:uiPriority w:val="99"/>
    <w:semiHidden/>
    <w:rsid w:val="00390708"/>
    <w:rPr>
      <w:sz w:val="20"/>
      <w:szCs w:val="20"/>
    </w:rPr>
  </w:style>
  <w:style w:type="character" w:customStyle="1" w:styleId="TekstkomentarzaZnak">
    <w:name w:val="Tekst komentarza Znak"/>
    <w:basedOn w:val="Domylnaczcionkaakapitu"/>
    <w:link w:val="Tekstkomentarza"/>
    <w:uiPriority w:val="99"/>
    <w:semiHidden/>
    <w:locked/>
    <w:rsid w:val="00390708"/>
    <w:rPr>
      <w:rFonts w:ascii="Candara" w:hAnsi="Candara" w:cs="Times New Roman"/>
      <w:sz w:val="20"/>
      <w:szCs w:val="20"/>
      <w:lang w:val="de-DE" w:eastAsia="de-DE"/>
    </w:rPr>
  </w:style>
  <w:style w:type="paragraph" w:styleId="Tematkomentarza">
    <w:name w:val="annotation subject"/>
    <w:basedOn w:val="Tekstkomentarza"/>
    <w:next w:val="Tekstkomentarza"/>
    <w:link w:val="TematkomentarzaZnak"/>
    <w:uiPriority w:val="99"/>
    <w:semiHidden/>
    <w:rsid w:val="00390708"/>
    <w:rPr>
      <w:b/>
      <w:bCs/>
    </w:rPr>
  </w:style>
  <w:style w:type="character" w:customStyle="1" w:styleId="TematkomentarzaZnak">
    <w:name w:val="Temat komentarza Znak"/>
    <w:basedOn w:val="TekstkomentarzaZnak"/>
    <w:link w:val="Tematkomentarza"/>
    <w:uiPriority w:val="99"/>
    <w:semiHidden/>
    <w:locked/>
    <w:rsid w:val="00390708"/>
    <w:rPr>
      <w:rFonts w:ascii="Candara" w:hAnsi="Candara" w:cs="Times New Roman"/>
      <w:b/>
      <w:bCs/>
      <w:sz w:val="20"/>
      <w:szCs w:val="20"/>
      <w:lang w:val="de-DE" w:eastAsia="de-DE"/>
    </w:rPr>
  </w:style>
  <w:style w:type="paragraph" w:styleId="Bezodstpw">
    <w:name w:val="No Spacing"/>
    <w:uiPriority w:val="99"/>
    <w:qFormat/>
    <w:rsid w:val="00AE2E8C"/>
    <w:rPr>
      <w:rFonts w:ascii="Candara" w:eastAsia="Times New Roman" w:hAnsi="Candara"/>
      <w:szCs w:val="24"/>
      <w:lang w:val="de-DE" w:eastAsia="de-DE"/>
    </w:rPr>
  </w:style>
  <w:style w:type="paragraph" w:customStyle="1" w:styleId="Liste1">
    <w:name w:val="Liste1"/>
    <w:basedOn w:val="Listecouleur-Accent11"/>
    <w:link w:val="LISTZnak"/>
    <w:uiPriority w:val="99"/>
    <w:rsid w:val="00F24F57"/>
    <w:pPr>
      <w:numPr>
        <w:numId w:val="2"/>
      </w:numPr>
      <w:tabs>
        <w:tab w:val="clear" w:pos="720"/>
        <w:tab w:val="num" w:pos="851"/>
      </w:tabs>
      <w:spacing w:after="0" w:line="240" w:lineRule="auto"/>
      <w:ind w:left="851" w:hanging="284"/>
    </w:pPr>
    <w:rPr>
      <w:rFonts w:ascii="Candara" w:hAnsi="Candara" w:cs="Times New Roman"/>
      <w:lang w:val="en-US"/>
    </w:rPr>
  </w:style>
  <w:style w:type="character" w:customStyle="1" w:styleId="Listecouleur-Accent11Znak">
    <w:name w:val="Liste couleur - Accent 11 Znak"/>
    <w:basedOn w:val="Domylnaczcionkaakapitu"/>
    <w:link w:val="Listecouleur-Accent11"/>
    <w:uiPriority w:val="99"/>
    <w:locked/>
    <w:rsid w:val="00F24F57"/>
    <w:rPr>
      <w:rFonts w:ascii="Calibri" w:hAnsi="Calibri" w:cs="Calibri"/>
      <w:lang w:val="fr-BE"/>
    </w:rPr>
  </w:style>
  <w:style w:type="character" w:customStyle="1" w:styleId="LISTZnak">
    <w:name w:val="LIST Znak"/>
    <w:basedOn w:val="Listecouleur-Accent11Znak"/>
    <w:link w:val="Liste1"/>
    <w:uiPriority w:val="99"/>
    <w:locked/>
    <w:rsid w:val="00F24F57"/>
    <w:rPr>
      <w:rFonts w:ascii="Candara" w:eastAsia="Times New Roman" w:hAnsi="Candara" w:cs="Times New Roman"/>
      <w:sz w:val="22"/>
      <w:szCs w:val="22"/>
      <w:lang w:val="en-US" w:eastAsia="en-US" w:bidi="ar-SA"/>
    </w:rPr>
  </w:style>
  <w:style w:type="paragraph" w:customStyle="1" w:styleId="absatz1">
    <w:name w:val="absatz1"/>
    <w:basedOn w:val="Normalny"/>
    <w:uiPriority w:val="99"/>
    <w:rsid w:val="006D55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80" w:lineRule="atLeast"/>
      <w:jc w:val="both"/>
      <w:textAlignment w:val="baseline"/>
    </w:pPr>
    <w:rPr>
      <w:rFonts w:ascii="Times New Roman" w:hAnsi="Times New Roman"/>
      <w:color w:val="000000"/>
      <w:spacing w:val="2"/>
      <w:sz w:val="24"/>
    </w:rPr>
  </w:style>
  <w:style w:type="character" w:customStyle="1" w:styleId="citation">
    <w:name w:val="citation"/>
    <w:uiPriority w:val="99"/>
    <w:rsid w:val="006D55CD"/>
  </w:style>
  <w:style w:type="character" w:customStyle="1" w:styleId="meta-fieldphoto-desc">
    <w:name w:val="meta-field photo-desc"/>
    <w:basedOn w:val="Domylnaczcionkaakapitu"/>
    <w:uiPriority w:val="99"/>
    <w:rsid w:val="00C76E4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3318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oleObject" Target="embeddings/oleObject1.bin"/><Relationship Id="rId42" Type="http://schemas.openxmlformats.org/officeDocument/2006/relationships/hyperlink" Target="http://archive.ecml.at/mtp2/lea/results/Activities/viera.pdf" TargetMode="External"/><Relationship Id="rId47" Type="http://schemas.openxmlformats.org/officeDocument/2006/relationships/image" Target="media/image23.wmf"/><Relationship Id="rId50" Type="http://schemas.openxmlformats.org/officeDocument/2006/relationships/image" Target="media/image25.png"/><Relationship Id="rId55" Type="http://schemas.openxmlformats.org/officeDocument/2006/relationships/hyperlink" Target="http://www.coe.int/t/dg4/linguistic/autobiogrweb_EN.asp" TargetMode="External"/><Relationship Id="rId63" Type="http://schemas.openxmlformats.org/officeDocument/2006/relationships/image" Target="media/image30.png"/><Relationship Id="rId68" Type="http://schemas.openxmlformats.org/officeDocument/2006/relationships/footer" Target="footer1.xml"/><Relationship Id="rId76" Type="http://schemas.openxmlformats.org/officeDocument/2006/relationships/image" Target="media/image36.jpeg"/><Relationship Id="rId84" Type="http://schemas.openxmlformats.org/officeDocument/2006/relationships/image" Target="media/image43.png"/><Relationship Id="rId89" Type="http://schemas.openxmlformats.org/officeDocument/2006/relationships/hyperlink" Target="http://www.ecml.at/tabid/277/PublicationID/70/Default.aspx" TargetMode="External"/><Relationship Id="rId97" Type="http://schemas.openxmlformats.org/officeDocument/2006/relationships/theme" Target="theme/theme1.xml"/><Relationship Id="rId7" Type="http://schemas.openxmlformats.org/officeDocument/2006/relationships/hyperlink" Target="http://www.coe.int/t/dg4/autobiography/autobiographytool_EN.asp" TargetMode="External"/><Relationship Id="rId71" Type="http://schemas.openxmlformats.org/officeDocument/2006/relationships/header" Target="header3.xml"/><Relationship Id="rId92" Type="http://schemas.openxmlformats.org/officeDocument/2006/relationships/image" Target="media/image49.emf"/><Relationship Id="rId2" Type="http://schemas.openxmlformats.org/officeDocument/2006/relationships/styles" Target="styles.xml"/><Relationship Id="rId16" Type="http://schemas.openxmlformats.org/officeDocument/2006/relationships/hyperlink" Target="http://archive.ecml.at/mtp2/Iccinte/results/downloads/pub123aE2003_Mirrors_windows.pdf" TargetMode="External"/><Relationship Id="rId29" Type="http://schemas.openxmlformats.org/officeDocument/2006/relationships/image" Target="media/image13.png"/><Relationship Id="rId11" Type="http://schemas.openxmlformats.org/officeDocument/2006/relationships/hyperlink" Target="http://elp-implementation.ecml.at/" TargetMode="External"/><Relationship Id="rId24" Type="http://schemas.openxmlformats.org/officeDocument/2006/relationships/image" Target="media/image8.png"/><Relationship Id="rId32" Type="http://schemas.openxmlformats.org/officeDocument/2006/relationships/hyperlink" Target="http://eplc.ecml.at/Resources/tabid/385/language/fr-FR/Default.aspx" TargetMode="External"/><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hyperlink" Target="http://archive.ecml.at/mtp2/lea/results/Activities/viera.pdf" TargetMode="External"/><Relationship Id="rId53" Type="http://schemas.openxmlformats.org/officeDocument/2006/relationships/hyperlink" Target="http://www.culturecrossing.net/" TargetMode="External"/><Relationship Id="rId58" Type="http://schemas.openxmlformats.org/officeDocument/2006/relationships/image" Target="media/image28.png"/><Relationship Id="rId66" Type="http://schemas.openxmlformats.org/officeDocument/2006/relationships/hyperlink" Target="http://archive.ecml.at/mtp2/icopromo/html/Icopromo_E_pdesc.htm" TargetMode="External"/><Relationship Id="rId74" Type="http://schemas.openxmlformats.org/officeDocument/2006/relationships/footer" Target="footer4.xml"/><Relationship Id="rId79" Type="http://schemas.openxmlformats.org/officeDocument/2006/relationships/image" Target="media/image38.jpeg"/><Relationship Id="rId87" Type="http://schemas.openxmlformats.org/officeDocument/2006/relationships/image" Target="media/image45.png"/><Relationship Id="rId5" Type="http://schemas.openxmlformats.org/officeDocument/2006/relationships/footnotes" Target="footnotes.xml"/><Relationship Id="rId61" Type="http://schemas.openxmlformats.org/officeDocument/2006/relationships/hyperlink" Target="http://www.coe.int/t/dg4/autobiography/Source/AIE_en/AIE_notes_for_facilitators_en.pdf" TargetMode="External"/><Relationship Id="rId82" Type="http://schemas.openxmlformats.org/officeDocument/2006/relationships/image" Target="media/image41.png"/><Relationship Id="rId90" Type="http://schemas.openxmlformats.org/officeDocument/2006/relationships/image" Target="media/image47.png"/><Relationship Id="rId95" Type="http://schemas.openxmlformats.org/officeDocument/2006/relationships/image" Target="media/image52.png"/><Relationship Id="rId19" Type="http://schemas.openxmlformats.org/officeDocument/2006/relationships/image" Target="media/image3.png"/><Relationship Id="rId14" Type="http://schemas.openxmlformats.org/officeDocument/2006/relationships/hyperlink" Target="http://archive.ecml.at/mtp2/icopromo/html/Icopromo_E_pdesc.ht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www.coe.int/t/dg4/autobiography/Source/AIE_en/AIE_context_concepts_and_theories_en.pdf" TargetMode="Externa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hyperlink" Target="http://eplc.ecml.at/Resources/tabid/385/language/fr-FR/Default.aspx" TargetMode="External"/><Relationship Id="rId56" Type="http://schemas.openxmlformats.org/officeDocument/2006/relationships/hyperlink" Target="http://www.culturecrossing.net/" TargetMode="External"/><Relationship Id="rId64" Type="http://schemas.openxmlformats.org/officeDocument/2006/relationships/image" Target="media/image31.png"/><Relationship Id="rId69" Type="http://schemas.openxmlformats.org/officeDocument/2006/relationships/header" Target="header2.xml"/><Relationship Id="rId77" Type="http://schemas.openxmlformats.org/officeDocument/2006/relationships/image" Target="file://localhost/Users/mirjameglicuenat/Documents/PH-ST_GALLEN/ECML_MOBILITA%CC%88T/PluriMobil2/FEEDBACKS%20FINAL%20PHASE%202014/http://upload.wikimedia.org/wikipedia/commons/thumb/2/29/Claddaghring.jpg/220px-Claddaghring.jpg" TargetMode="External"/><Relationship Id="rId8" Type="http://schemas.openxmlformats.org/officeDocument/2006/relationships/hyperlink" Target="http://www.coe.int/t/dg4/linguistic/cadre1_en.asp" TargetMode="External"/><Relationship Id="rId51" Type="http://schemas.openxmlformats.org/officeDocument/2006/relationships/hyperlink" Target="http://archive.ecml.at/mtp2/lea/results/Activities/viera.pdf" TargetMode="External"/><Relationship Id="rId72" Type="http://schemas.openxmlformats.org/officeDocument/2006/relationships/footer" Target="footer3.xml"/><Relationship Id="rId80" Type="http://schemas.openxmlformats.org/officeDocument/2006/relationships/image" Target="media/image39.png"/><Relationship Id="rId85" Type="http://schemas.openxmlformats.org/officeDocument/2006/relationships/hyperlink" Target="http://archive.ecml.at/mtp2/Icopromo/results/Files_WEB/pag2.html" TargetMode="External"/><Relationship Id="rId93" Type="http://schemas.openxmlformats.org/officeDocument/2006/relationships/image" Target="media/image50.emf"/><Relationship Id="rId3" Type="http://schemas.openxmlformats.org/officeDocument/2006/relationships/settings" Target="settings.xml"/><Relationship Id="rId12" Type="http://schemas.openxmlformats.org/officeDocument/2006/relationships/hyperlink" Target="http://epostl2.ecml.at/Publication/tabid/2534/language/en-GB/Default.aspx"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yperlink" Target="http://eplc.ecml.at/Resources/tabid/385/language/fr-FR/Default.aspx" TargetMode="External"/><Relationship Id="rId59" Type="http://schemas.openxmlformats.org/officeDocument/2006/relationships/image" Target="media/image29.png"/><Relationship Id="rId67"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image" Target="media/image20.emf"/><Relationship Id="rId54" Type="http://schemas.openxmlformats.org/officeDocument/2006/relationships/hyperlink" Target="http://www.ovalbooks.com/xeno/index.html" TargetMode="External"/><Relationship Id="rId62" Type="http://schemas.openxmlformats.org/officeDocument/2006/relationships/hyperlink" Target="http://www.coe.int/t/dg4/autobiography/source/aie_en/aie_context_concepts_and_theories_en.pdf" TargetMode="External"/><Relationship Id="rId70" Type="http://schemas.openxmlformats.org/officeDocument/2006/relationships/footer" Target="footer2.xml"/><Relationship Id="rId75" Type="http://schemas.openxmlformats.org/officeDocument/2006/relationships/image" Target="media/image35.png"/><Relationship Id="rId83" Type="http://schemas.openxmlformats.org/officeDocument/2006/relationships/image" Target="media/image42.emf"/><Relationship Id="rId88" Type="http://schemas.openxmlformats.org/officeDocument/2006/relationships/image" Target="media/image46.png"/><Relationship Id="rId91" Type="http://schemas.openxmlformats.org/officeDocument/2006/relationships/image" Target="media/image48.emf"/><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rchive.ecml.at/mtp2/lea/result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27.png"/><Relationship Id="rId10" Type="http://schemas.openxmlformats.org/officeDocument/2006/relationships/hyperlink" Target="http://eplc.ecml.at/Resources/tabid/385/language/fr-FR/Default.aspx" TargetMode="External"/><Relationship Id="rId31" Type="http://schemas.openxmlformats.org/officeDocument/2006/relationships/hyperlink" Target="http://www.coe.int/t/dg4/autobiography/Source/AIE_en/AIE_context_concepts_and_theories_en.pdf" TargetMode="External"/><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hyperlink" Target="http://www.coe.int/t/dg4/linguistic/autobiogrweb_EN.asp" TargetMode="External"/><Relationship Id="rId65" Type="http://schemas.openxmlformats.org/officeDocument/2006/relationships/image" Target="media/image32.png"/><Relationship Id="rId73" Type="http://schemas.openxmlformats.org/officeDocument/2006/relationships/header" Target="header4.xml"/><Relationship Id="rId78" Type="http://schemas.openxmlformats.org/officeDocument/2006/relationships/image" Target="media/image37.jpeg"/><Relationship Id="rId81" Type="http://schemas.openxmlformats.org/officeDocument/2006/relationships/image" Target="media/image40.png"/><Relationship Id="rId86" Type="http://schemas.openxmlformats.org/officeDocument/2006/relationships/image" Target="media/image44.png"/><Relationship Id="rId94"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hyperlink" Target="http://archive.ecml.at/mtp2/ICCinTE/html/ICC_E_Results.htm" TargetMode="External"/><Relationship Id="rId13" Type="http://schemas.openxmlformats.org/officeDocument/2006/relationships/hyperlink" Target="http://carap.ecml.at/" TargetMode="External"/><Relationship Id="rId18" Type="http://schemas.openxmlformats.org/officeDocument/2006/relationships/image" Target="media/image2.png"/><Relationship Id="rId39" Type="http://schemas.openxmlformats.org/officeDocument/2006/relationships/hyperlink" Target="http://files.peacecorps.gov/multimedia/pdf/library/T0087_culturematter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header4.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9946</Words>
  <Characters>59677</Characters>
  <Application>Microsoft Office Word</Application>
  <DocSecurity>0</DocSecurity>
  <Lines>497</Lines>
  <Paragraphs>138</Paragraphs>
  <ScaleCrop>false</ScaleCrop>
  <HeadingPairs>
    <vt:vector size="6" baseType="variant">
      <vt:variant>
        <vt:lpstr>Tytuł</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PKO BP SA</Company>
  <LinksUpToDate>false</LinksUpToDate>
  <CharactersWithSpaces>69485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ania ok</cp:lastModifiedBy>
  <cp:revision>2</cp:revision>
  <cp:lastPrinted>2016-05-16T19:32:00Z</cp:lastPrinted>
  <dcterms:created xsi:type="dcterms:W3CDTF">2018-03-18T12:50:00Z</dcterms:created>
  <dcterms:modified xsi:type="dcterms:W3CDTF">2018-03-18T12:50:00Z</dcterms:modified>
</cp:coreProperties>
</file>